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63725263"/>
        <w:docPartObj>
          <w:docPartGallery w:val="Cover Pages"/>
          <w:docPartUnique/>
        </w:docPartObj>
      </w:sdtPr>
      <w:sdtContent>
        <w:p w14:paraId="4333E16D" w14:textId="77777777" w:rsidR="005D3540" w:rsidRDefault="005D3540" w:rsidP="00630F17">
          <w:pPr>
            <w:spacing w:after="0"/>
          </w:pPr>
          <w:r>
            <w:rPr>
              <w:noProof/>
              <w:color w:val="2B579A"/>
              <w:shd w:val="clear" w:color="auto" w:fill="E6E6E6"/>
            </w:rPr>
            <mc:AlternateContent>
              <mc:Choice Requires="wpg">
                <w:drawing>
                  <wp:anchor distT="0" distB="0" distL="114300" distR="114300" simplePos="0" relativeHeight="251658240" behindDoc="1" locked="0" layoutInCell="1" allowOverlap="1" wp14:anchorId="10BE8E6A" wp14:editId="796A380B">
                    <wp:simplePos x="0" y="0"/>
                    <wp:positionH relativeFrom="page">
                      <wp:posOffset>414020</wp:posOffset>
                    </wp:positionH>
                    <wp:positionV relativeFrom="page">
                      <wp:posOffset>655532</wp:posOffset>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A37AD" w14:textId="77777777" w:rsidR="0031424A" w:rsidRDefault="0031424A">
                                  <w:pPr>
                                    <w:pStyle w:val="NoSpacing"/>
                                    <w:spacing w:before="120"/>
                                    <w:jc w:val="center"/>
                                    <w:rPr>
                                      <w:color w:val="FFFFFF" w:themeColor="background1"/>
                                    </w:rPr>
                                  </w:pPr>
                                  <w:r>
                                    <w:rPr>
                                      <w:noProof/>
                                      <w:color w:val="2B579A"/>
                                      <w:shd w:val="clear" w:color="auto" w:fill="E6E6E6"/>
                                    </w:rPr>
                                    <w:drawing>
                                      <wp:inline distT="0" distB="0" distL="0" distR="0" wp14:anchorId="12CA5455" wp14:editId="7712056F">
                                        <wp:extent cx="3370450" cy="821690"/>
                                        <wp:effectExtent l="0" t="0" r="0" b="3810"/>
                                        <wp:docPr id="1818635728" name="Picture 181863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vcan_logo_tagline_white (eps).eps"/>
                                                <pic:cNvPicPr/>
                                              </pic:nvPicPr>
                                              <pic:blipFill>
                                                <a:blip r:embed="rId11">
                                                  <a:extLst>
                                                    <a:ext uri="{28A0092B-C50C-407E-A947-70E740481C1C}">
                                                      <a14:useLocalDpi xmlns:a14="http://schemas.microsoft.com/office/drawing/2010/main" val="0"/>
                                                    </a:ext>
                                                  </a:extLst>
                                                </a:blip>
                                                <a:stretch>
                                                  <a:fillRect/>
                                                </a:stretch>
                                              </pic:blipFill>
                                              <pic:spPr>
                                                <a:xfrm>
                                                  <a:off x="0" y="0"/>
                                                  <a:ext cx="3525067" cy="859384"/>
                                                </a:xfrm>
                                                <a:prstGeom prst="rect">
                                                  <a:avLst/>
                                                </a:prstGeom>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A5634D" w14:textId="3A2DE8F2" w:rsidR="0031424A" w:rsidRDefault="00A17FA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202</w:t>
                                      </w:r>
                                      <w:r w:rsidR="007D6E89">
                                        <w:rPr>
                                          <w:rFonts w:asciiTheme="majorHAnsi" w:eastAsiaTheme="majorEastAsia" w:hAnsiTheme="majorHAnsi" w:cstheme="majorBidi"/>
                                          <w:caps/>
                                          <w:color w:val="5B9BD5" w:themeColor="accent1"/>
                                          <w:sz w:val="72"/>
                                          <w:szCs w:val="72"/>
                                        </w:rPr>
                                        <w:t>3</w:t>
                                      </w:r>
                                      <w:r w:rsidR="0031424A">
                                        <w:rPr>
                                          <w:rFonts w:asciiTheme="majorHAnsi" w:eastAsiaTheme="majorEastAsia" w:hAnsiTheme="majorHAnsi" w:cstheme="majorBidi"/>
                                          <w:caps/>
                                          <w:color w:val="5B9BD5" w:themeColor="accent1"/>
                                          <w:sz w:val="72"/>
                                          <w:szCs w:val="72"/>
                                        </w:rPr>
                                        <w:t>-20</w:t>
                                      </w:r>
                                      <w:r w:rsidR="0073678F">
                                        <w:rPr>
                                          <w:rFonts w:asciiTheme="majorHAnsi" w:eastAsiaTheme="majorEastAsia" w:hAnsiTheme="majorHAnsi" w:cstheme="majorBidi"/>
                                          <w:caps/>
                                          <w:color w:val="5B9BD5" w:themeColor="accent1"/>
                                          <w:sz w:val="72"/>
                                          <w:szCs w:val="72"/>
                                        </w:rPr>
                                        <w:t>2</w:t>
                                      </w:r>
                                      <w:r w:rsidR="007D6E89">
                                        <w:rPr>
                                          <w:rFonts w:asciiTheme="majorHAnsi" w:eastAsiaTheme="majorEastAsia" w:hAnsiTheme="majorHAnsi" w:cstheme="majorBidi"/>
                                          <w:caps/>
                                          <w:color w:val="5B9BD5" w:themeColor="accent1"/>
                                          <w:sz w:val="72"/>
                                          <w:szCs w:val="72"/>
                                        </w:rPr>
                                        <w:t>4</w:t>
                                      </w:r>
                                      <w:r w:rsidR="0031424A">
                                        <w:rPr>
                                          <w:rFonts w:asciiTheme="majorHAnsi" w:eastAsiaTheme="majorEastAsia" w:hAnsiTheme="majorHAnsi" w:cstheme="majorBidi"/>
                                          <w:caps/>
                                          <w:color w:val="5B9BD5" w:themeColor="accent1"/>
                                          <w:sz w:val="72"/>
                                          <w:szCs w:val="72"/>
                                        </w:rPr>
                                        <w:t xml:space="preserve"> West virginia child advocacy network statewide data report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0BE8E6A" id="Group 193" o:spid="_x0000_s1026" style="position:absolute;margin-left:32.6pt;margin-top:51.6pt;width:540.55pt;height:718.4pt;z-index:-251658240;mso-width-percent:882;mso-height-percent:909;mso-position-horizontal-relative:page;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48BA37AD" w14:textId="77777777" w:rsidR="0031424A" w:rsidRDefault="0031424A">
                            <w:pPr>
                              <w:pStyle w:val="NoSpacing"/>
                              <w:spacing w:before="120"/>
                              <w:jc w:val="center"/>
                              <w:rPr>
                                <w:color w:val="FFFFFF" w:themeColor="background1"/>
                              </w:rPr>
                            </w:pPr>
                            <w:r>
                              <w:rPr>
                                <w:noProof/>
                                <w:color w:val="2B579A"/>
                                <w:shd w:val="clear" w:color="auto" w:fill="E6E6E6"/>
                              </w:rPr>
                              <w:drawing>
                                <wp:inline distT="0" distB="0" distL="0" distR="0" wp14:anchorId="12CA5455" wp14:editId="7712056F">
                                  <wp:extent cx="3370450" cy="821690"/>
                                  <wp:effectExtent l="0" t="0" r="0" b="3810"/>
                                  <wp:docPr id="1818635728" name="Picture 181863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vcan_logo_tagline_white (eps).eps"/>
                                          <pic:cNvPicPr/>
                                        </pic:nvPicPr>
                                        <pic:blipFill>
                                          <a:blip r:embed="rId11">
                                            <a:extLst>
                                              <a:ext uri="{28A0092B-C50C-407E-A947-70E740481C1C}">
                                                <a14:useLocalDpi xmlns:a14="http://schemas.microsoft.com/office/drawing/2010/main" val="0"/>
                                              </a:ext>
                                            </a:extLst>
                                          </a:blip>
                                          <a:stretch>
                                            <a:fillRect/>
                                          </a:stretch>
                                        </pic:blipFill>
                                        <pic:spPr>
                                          <a:xfrm>
                                            <a:off x="0" y="0"/>
                                            <a:ext cx="3525067" cy="859384"/>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A5634D" w14:textId="3A2DE8F2" w:rsidR="0031424A" w:rsidRDefault="00A17FA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202</w:t>
                                </w:r>
                                <w:r w:rsidR="007D6E89">
                                  <w:rPr>
                                    <w:rFonts w:asciiTheme="majorHAnsi" w:eastAsiaTheme="majorEastAsia" w:hAnsiTheme="majorHAnsi" w:cstheme="majorBidi"/>
                                    <w:caps/>
                                    <w:color w:val="5B9BD5" w:themeColor="accent1"/>
                                    <w:sz w:val="72"/>
                                    <w:szCs w:val="72"/>
                                  </w:rPr>
                                  <w:t>3</w:t>
                                </w:r>
                                <w:r w:rsidR="0031424A">
                                  <w:rPr>
                                    <w:rFonts w:asciiTheme="majorHAnsi" w:eastAsiaTheme="majorEastAsia" w:hAnsiTheme="majorHAnsi" w:cstheme="majorBidi"/>
                                    <w:caps/>
                                    <w:color w:val="5B9BD5" w:themeColor="accent1"/>
                                    <w:sz w:val="72"/>
                                    <w:szCs w:val="72"/>
                                  </w:rPr>
                                  <w:t>-20</w:t>
                                </w:r>
                                <w:r w:rsidR="0073678F">
                                  <w:rPr>
                                    <w:rFonts w:asciiTheme="majorHAnsi" w:eastAsiaTheme="majorEastAsia" w:hAnsiTheme="majorHAnsi" w:cstheme="majorBidi"/>
                                    <w:caps/>
                                    <w:color w:val="5B9BD5" w:themeColor="accent1"/>
                                    <w:sz w:val="72"/>
                                    <w:szCs w:val="72"/>
                                  </w:rPr>
                                  <w:t>2</w:t>
                                </w:r>
                                <w:r w:rsidR="007D6E89">
                                  <w:rPr>
                                    <w:rFonts w:asciiTheme="majorHAnsi" w:eastAsiaTheme="majorEastAsia" w:hAnsiTheme="majorHAnsi" w:cstheme="majorBidi"/>
                                    <w:caps/>
                                    <w:color w:val="5B9BD5" w:themeColor="accent1"/>
                                    <w:sz w:val="72"/>
                                    <w:szCs w:val="72"/>
                                  </w:rPr>
                                  <w:t>4</w:t>
                                </w:r>
                                <w:r w:rsidR="0031424A">
                                  <w:rPr>
                                    <w:rFonts w:asciiTheme="majorHAnsi" w:eastAsiaTheme="majorEastAsia" w:hAnsiTheme="majorHAnsi" w:cstheme="majorBidi"/>
                                    <w:caps/>
                                    <w:color w:val="5B9BD5" w:themeColor="accent1"/>
                                    <w:sz w:val="72"/>
                                    <w:szCs w:val="72"/>
                                  </w:rPr>
                                  <w:t xml:space="preserve"> West virginia child advocacy network statewide data report</w:t>
                                </w:r>
                              </w:p>
                            </w:sdtContent>
                          </w:sdt>
                        </w:txbxContent>
                      </v:textbox>
                    </v:shape>
                    <w10:wrap anchorx="page" anchory="page"/>
                  </v:group>
                </w:pict>
              </mc:Fallback>
            </mc:AlternateContent>
          </w:r>
        </w:p>
        <w:p w14:paraId="385BE518" w14:textId="77777777" w:rsidR="00C51566" w:rsidRDefault="005D3540">
          <w:r>
            <w:br w:type="page"/>
          </w:r>
        </w:p>
      </w:sdtContent>
    </w:sdt>
    <w:p w14:paraId="3870A309" w14:textId="77777777" w:rsidR="00C51566" w:rsidRDefault="00C51566" w:rsidP="00C51566">
      <w:pPr>
        <w:pStyle w:val="Title"/>
      </w:pPr>
      <w:r>
        <w:lastRenderedPageBreak/>
        <w:t>Introduction</w:t>
      </w:r>
    </w:p>
    <w:p w14:paraId="542B5787" w14:textId="77777777" w:rsidR="0030631B" w:rsidRPr="00BA04C2" w:rsidRDefault="0030631B" w:rsidP="0030631B">
      <w:pPr>
        <w:rPr>
          <w:sz w:val="24"/>
          <w:highlight w:val="yellow"/>
        </w:rPr>
      </w:pPr>
      <w:r w:rsidRPr="00BA04C2">
        <w:rPr>
          <w:sz w:val="24"/>
          <w:highlight w:val="yellow"/>
        </w:rPr>
        <w:t>This report is meant for use only by WVCAN and its member CACs to generate qualitative discussion about our statewide services and reporting standards.</w:t>
      </w:r>
    </w:p>
    <w:p w14:paraId="1DC9A5EB" w14:textId="77777777" w:rsidR="00C51566" w:rsidRPr="0030631B" w:rsidRDefault="0030631B" w:rsidP="0030631B">
      <w:pPr>
        <w:rPr>
          <w:sz w:val="24"/>
        </w:rPr>
      </w:pPr>
      <w:r w:rsidRPr="00BA04C2">
        <w:rPr>
          <w:b/>
          <w:sz w:val="24"/>
          <w:highlight w:val="yellow"/>
        </w:rPr>
        <w:t>We request that no one share or replicate this document in full or in part.</w:t>
      </w:r>
      <w:r w:rsidRPr="00BA04C2">
        <w:rPr>
          <w:sz w:val="24"/>
          <w:highlight w:val="yellow"/>
        </w:rPr>
        <w:t xml:space="preserve"> </w:t>
      </w:r>
      <w:r w:rsidR="00BA04C2">
        <w:rPr>
          <w:sz w:val="24"/>
          <w:highlight w:val="yellow"/>
        </w:rPr>
        <w:t>Please use either the PUBLIC report or your own CAC’s report</w:t>
      </w:r>
      <w:r w:rsidRPr="00BA04C2">
        <w:rPr>
          <w:sz w:val="24"/>
          <w:highlight w:val="yellow"/>
        </w:rPr>
        <w:t xml:space="preserve"> for </w:t>
      </w:r>
      <w:r w:rsidR="00BA04C2">
        <w:rPr>
          <w:sz w:val="24"/>
          <w:highlight w:val="yellow"/>
        </w:rPr>
        <w:t>your</w:t>
      </w:r>
      <w:r w:rsidRPr="00BA04C2">
        <w:rPr>
          <w:sz w:val="24"/>
          <w:highlight w:val="yellow"/>
        </w:rPr>
        <w:t xml:space="preserve"> publications and distribution.</w:t>
      </w:r>
    </w:p>
    <w:sdt>
      <w:sdtPr>
        <w:rPr>
          <w:rFonts w:asciiTheme="minorHAnsi" w:eastAsiaTheme="minorEastAsia" w:hAnsiTheme="minorHAnsi" w:cs="Times New Roman"/>
          <w:color w:val="auto"/>
          <w:sz w:val="22"/>
          <w:szCs w:val="22"/>
        </w:rPr>
        <w:id w:val="1953420338"/>
        <w:docPartObj>
          <w:docPartGallery w:val="Table of Contents"/>
          <w:docPartUnique/>
        </w:docPartObj>
      </w:sdtPr>
      <w:sdtContent>
        <w:p w14:paraId="5BEEF3F9" w14:textId="77777777" w:rsidR="00C51566" w:rsidRPr="00C51566" w:rsidRDefault="00C51566" w:rsidP="552953C0">
          <w:pPr>
            <w:pStyle w:val="TOCHeading"/>
            <w:rPr>
              <w:sz w:val="40"/>
              <w:szCs w:val="40"/>
            </w:rPr>
          </w:pPr>
          <w:r w:rsidRPr="0FC2657F">
            <w:rPr>
              <w:sz w:val="40"/>
              <w:szCs w:val="40"/>
            </w:rPr>
            <w:t>Contents</w:t>
          </w:r>
        </w:p>
        <w:p w14:paraId="7D5B7093" w14:textId="77777777" w:rsidR="006408DF" w:rsidRDefault="006408DF" w:rsidP="6F250C91">
          <w:pPr>
            <w:pStyle w:val="TOC1"/>
            <w:tabs>
              <w:tab w:val="clear" w:pos="9350"/>
              <w:tab w:val="right" w:leader="dot" w:pos="9345"/>
            </w:tabs>
            <w:rPr>
              <w:rStyle w:val="Hyperlink"/>
              <w:kern w:val="2"/>
              <w14:ligatures w14:val="standardContextual"/>
            </w:rPr>
          </w:pPr>
          <w:r>
            <w:fldChar w:fldCharType="begin"/>
          </w:r>
          <w:r w:rsidR="00337159">
            <w:instrText>TOC \o "1-3" \z \u \h</w:instrText>
          </w:r>
          <w:r>
            <w:fldChar w:fldCharType="separate"/>
          </w:r>
          <w:hyperlink w:anchor="_Toc24282168">
            <w:r w:rsidR="6F250C91" w:rsidRPr="6F250C91">
              <w:rPr>
                <w:rStyle w:val="Hyperlink"/>
              </w:rPr>
              <w:t>Children Served</w:t>
            </w:r>
            <w:r w:rsidR="00337159">
              <w:tab/>
            </w:r>
            <w:r w:rsidR="00337159">
              <w:fldChar w:fldCharType="begin"/>
            </w:r>
            <w:r w:rsidR="00337159">
              <w:instrText>PAGEREF _Toc24282168 \h</w:instrText>
            </w:r>
            <w:r w:rsidR="00337159">
              <w:fldChar w:fldCharType="separate"/>
            </w:r>
            <w:r w:rsidR="6F250C91" w:rsidRPr="6F250C91">
              <w:rPr>
                <w:rStyle w:val="Hyperlink"/>
              </w:rPr>
              <w:t>2</w:t>
            </w:r>
            <w:r w:rsidR="00337159">
              <w:fldChar w:fldCharType="end"/>
            </w:r>
          </w:hyperlink>
        </w:p>
        <w:p w14:paraId="37FAA519" w14:textId="77777777" w:rsidR="006408DF" w:rsidRDefault="6F250C91" w:rsidP="6F250C91">
          <w:pPr>
            <w:pStyle w:val="TOC2"/>
            <w:tabs>
              <w:tab w:val="right" w:leader="dot" w:pos="9345"/>
            </w:tabs>
            <w:rPr>
              <w:rStyle w:val="Hyperlink"/>
              <w:noProof/>
              <w:kern w:val="2"/>
              <w14:ligatures w14:val="standardContextual"/>
            </w:rPr>
          </w:pPr>
          <w:hyperlink w:anchor="_Toc952931649">
            <w:r w:rsidRPr="6F250C91">
              <w:rPr>
                <w:rStyle w:val="Hyperlink"/>
              </w:rPr>
              <w:t>Official Service Area &amp; Children Served</w:t>
            </w:r>
            <w:r w:rsidR="006408DF">
              <w:tab/>
            </w:r>
            <w:r w:rsidR="006408DF">
              <w:fldChar w:fldCharType="begin"/>
            </w:r>
            <w:r w:rsidR="006408DF">
              <w:instrText>PAGEREF _Toc952931649 \h</w:instrText>
            </w:r>
            <w:r w:rsidR="006408DF">
              <w:fldChar w:fldCharType="separate"/>
            </w:r>
            <w:r w:rsidRPr="6F250C91">
              <w:rPr>
                <w:rStyle w:val="Hyperlink"/>
              </w:rPr>
              <w:t>3</w:t>
            </w:r>
            <w:r w:rsidR="006408DF">
              <w:fldChar w:fldCharType="end"/>
            </w:r>
          </w:hyperlink>
        </w:p>
        <w:p w14:paraId="259C86ED" w14:textId="77777777" w:rsidR="006408DF" w:rsidRDefault="6F250C91" w:rsidP="6F250C91">
          <w:pPr>
            <w:pStyle w:val="TOC3"/>
            <w:tabs>
              <w:tab w:val="right" w:leader="dot" w:pos="9345"/>
            </w:tabs>
            <w:rPr>
              <w:rStyle w:val="Hyperlink"/>
              <w:noProof/>
              <w:kern w:val="2"/>
              <w14:ligatures w14:val="standardContextual"/>
            </w:rPr>
          </w:pPr>
          <w:hyperlink w:anchor="_Toc863646749">
            <w:r w:rsidRPr="6F250C91">
              <w:rPr>
                <w:rStyle w:val="Hyperlink"/>
              </w:rPr>
              <w:t>Service Rate Comparison Per 1,000 Children in Official Service Area</w:t>
            </w:r>
            <w:r w:rsidR="006408DF">
              <w:tab/>
            </w:r>
            <w:r w:rsidR="006408DF">
              <w:fldChar w:fldCharType="begin"/>
            </w:r>
            <w:r w:rsidR="006408DF">
              <w:instrText>PAGEREF _Toc863646749 \h</w:instrText>
            </w:r>
            <w:r w:rsidR="006408DF">
              <w:fldChar w:fldCharType="separate"/>
            </w:r>
            <w:r w:rsidRPr="6F250C91">
              <w:rPr>
                <w:rStyle w:val="Hyperlink"/>
              </w:rPr>
              <w:t>4</w:t>
            </w:r>
            <w:r w:rsidR="006408DF">
              <w:fldChar w:fldCharType="end"/>
            </w:r>
          </w:hyperlink>
        </w:p>
        <w:p w14:paraId="00F0F995" w14:textId="77777777" w:rsidR="006408DF" w:rsidRDefault="6F250C91" w:rsidP="6F250C91">
          <w:pPr>
            <w:pStyle w:val="TOC2"/>
            <w:tabs>
              <w:tab w:val="right" w:leader="dot" w:pos="9345"/>
            </w:tabs>
            <w:rPr>
              <w:rStyle w:val="Hyperlink"/>
              <w:noProof/>
              <w:kern w:val="2"/>
              <w14:ligatures w14:val="standardContextual"/>
            </w:rPr>
          </w:pPr>
          <w:hyperlink w:anchor="_Toc1370980640">
            <w:r w:rsidRPr="6F250C91">
              <w:rPr>
                <w:rStyle w:val="Hyperlink"/>
              </w:rPr>
              <w:t>Children with Disabilities</w:t>
            </w:r>
            <w:r w:rsidR="006408DF">
              <w:tab/>
            </w:r>
            <w:r w:rsidR="006408DF">
              <w:fldChar w:fldCharType="begin"/>
            </w:r>
            <w:r w:rsidR="006408DF">
              <w:instrText>PAGEREF _Toc1370980640 \h</w:instrText>
            </w:r>
            <w:r w:rsidR="006408DF">
              <w:fldChar w:fldCharType="separate"/>
            </w:r>
            <w:r w:rsidRPr="6F250C91">
              <w:rPr>
                <w:rStyle w:val="Hyperlink"/>
              </w:rPr>
              <w:t>4</w:t>
            </w:r>
            <w:r w:rsidR="006408DF">
              <w:fldChar w:fldCharType="end"/>
            </w:r>
          </w:hyperlink>
        </w:p>
        <w:p w14:paraId="37A3878C" w14:textId="77777777" w:rsidR="006408DF" w:rsidRDefault="6F250C91" w:rsidP="6F250C91">
          <w:pPr>
            <w:pStyle w:val="TOC1"/>
            <w:tabs>
              <w:tab w:val="clear" w:pos="9350"/>
              <w:tab w:val="right" w:leader="dot" w:pos="9345"/>
            </w:tabs>
            <w:rPr>
              <w:rStyle w:val="Hyperlink"/>
              <w:kern w:val="2"/>
              <w14:ligatures w14:val="standardContextual"/>
            </w:rPr>
          </w:pPr>
          <w:hyperlink w:anchor="_Toc2056748043">
            <w:r w:rsidRPr="6F250C91">
              <w:rPr>
                <w:rStyle w:val="Hyperlink"/>
              </w:rPr>
              <w:t>Alleged Offenders</w:t>
            </w:r>
            <w:r w:rsidR="006408DF">
              <w:tab/>
            </w:r>
            <w:r w:rsidR="006408DF">
              <w:fldChar w:fldCharType="begin"/>
            </w:r>
            <w:r w:rsidR="006408DF">
              <w:instrText>PAGEREF _Toc2056748043 \h</w:instrText>
            </w:r>
            <w:r w:rsidR="006408DF">
              <w:fldChar w:fldCharType="separate"/>
            </w:r>
            <w:r w:rsidRPr="6F250C91">
              <w:rPr>
                <w:rStyle w:val="Hyperlink"/>
              </w:rPr>
              <w:t>5</w:t>
            </w:r>
            <w:r w:rsidR="006408DF">
              <w:fldChar w:fldCharType="end"/>
            </w:r>
          </w:hyperlink>
        </w:p>
        <w:p w14:paraId="1793C51A" w14:textId="77777777" w:rsidR="006408DF" w:rsidRDefault="6F250C91" w:rsidP="6F250C91">
          <w:pPr>
            <w:pStyle w:val="TOC1"/>
            <w:tabs>
              <w:tab w:val="clear" w:pos="9350"/>
              <w:tab w:val="right" w:leader="dot" w:pos="9345"/>
            </w:tabs>
            <w:rPr>
              <w:rStyle w:val="Hyperlink"/>
              <w:kern w:val="2"/>
              <w14:ligatures w14:val="standardContextual"/>
            </w:rPr>
          </w:pPr>
          <w:hyperlink w:anchor="_Toc422067733">
            <w:r w:rsidRPr="6F250C91">
              <w:rPr>
                <w:rStyle w:val="Hyperlink"/>
              </w:rPr>
              <w:t>2023-2024 Reported Abuse</w:t>
            </w:r>
            <w:r w:rsidR="006408DF">
              <w:tab/>
            </w:r>
            <w:r w:rsidR="006408DF">
              <w:fldChar w:fldCharType="begin"/>
            </w:r>
            <w:r w:rsidR="006408DF">
              <w:instrText>PAGEREF _Toc422067733 \h</w:instrText>
            </w:r>
            <w:r w:rsidR="006408DF">
              <w:fldChar w:fldCharType="separate"/>
            </w:r>
            <w:r w:rsidRPr="6F250C91">
              <w:rPr>
                <w:rStyle w:val="Hyperlink"/>
              </w:rPr>
              <w:t>6</w:t>
            </w:r>
            <w:r w:rsidR="006408DF">
              <w:fldChar w:fldCharType="end"/>
            </w:r>
          </w:hyperlink>
        </w:p>
        <w:p w14:paraId="1AFD4114" w14:textId="77777777" w:rsidR="006408DF" w:rsidRDefault="6F250C91" w:rsidP="6F250C91">
          <w:pPr>
            <w:pStyle w:val="TOC1"/>
            <w:tabs>
              <w:tab w:val="clear" w:pos="9350"/>
              <w:tab w:val="right" w:leader="dot" w:pos="9345"/>
            </w:tabs>
            <w:rPr>
              <w:rStyle w:val="Hyperlink"/>
              <w:kern w:val="2"/>
              <w14:ligatures w14:val="standardContextual"/>
            </w:rPr>
          </w:pPr>
          <w:hyperlink w:anchor="_Toc1338147251">
            <w:r w:rsidRPr="6F250C91">
              <w:rPr>
                <w:rStyle w:val="Hyperlink"/>
              </w:rPr>
              <w:t>2023-2024 CAC Services Performed</w:t>
            </w:r>
            <w:r w:rsidR="006408DF">
              <w:tab/>
            </w:r>
            <w:r w:rsidR="006408DF">
              <w:fldChar w:fldCharType="begin"/>
            </w:r>
            <w:r w:rsidR="006408DF">
              <w:instrText>PAGEREF _Toc1338147251 \h</w:instrText>
            </w:r>
            <w:r w:rsidR="006408DF">
              <w:fldChar w:fldCharType="separate"/>
            </w:r>
            <w:r w:rsidRPr="6F250C91">
              <w:rPr>
                <w:rStyle w:val="Hyperlink"/>
              </w:rPr>
              <w:t>9</w:t>
            </w:r>
            <w:r w:rsidR="006408DF">
              <w:fldChar w:fldCharType="end"/>
            </w:r>
          </w:hyperlink>
        </w:p>
        <w:p w14:paraId="00B64C73" w14:textId="77777777" w:rsidR="006408DF" w:rsidRDefault="6F250C91" w:rsidP="6F250C91">
          <w:pPr>
            <w:pStyle w:val="TOC3"/>
            <w:tabs>
              <w:tab w:val="right" w:leader="dot" w:pos="9345"/>
            </w:tabs>
            <w:rPr>
              <w:rStyle w:val="Hyperlink"/>
              <w:noProof/>
              <w:kern w:val="2"/>
              <w14:ligatures w14:val="standardContextual"/>
            </w:rPr>
          </w:pPr>
          <w:hyperlink w:anchor="_Toc587123336">
            <w:r w:rsidRPr="6F250C91">
              <w:rPr>
                <w:rStyle w:val="Hyperlink"/>
              </w:rPr>
              <w:t>Services Provided</w:t>
            </w:r>
            <w:r w:rsidR="006408DF">
              <w:tab/>
            </w:r>
            <w:r w:rsidR="006408DF">
              <w:fldChar w:fldCharType="begin"/>
            </w:r>
            <w:r w:rsidR="006408DF">
              <w:instrText>PAGEREF _Toc587123336 \h</w:instrText>
            </w:r>
            <w:r w:rsidR="006408DF">
              <w:fldChar w:fldCharType="separate"/>
            </w:r>
            <w:r w:rsidRPr="6F250C91">
              <w:rPr>
                <w:rStyle w:val="Hyperlink"/>
              </w:rPr>
              <w:t>10</w:t>
            </w:r>
            <w:r w:rsidR="006408DF">
              <w:fldChar w:fldCharType="end"/>
            </w:r>
          </w:hyperlink>
        </w:p>
        <w:p w14:paraId="6C9F8362" w14:textId="77777777" w:rsidR="006408DF" w:rsidRDefault="6F250C91" w:rsidP="6F250C91">
          <w:pPr>
            <w:pStyle w:val="TOC3"/>
            <w:tabs>
              <w:tab w:val="right" w:leader="dot" w:pos="9345"/>
            </w:tabs>
            <w:rPr>
              <w:rStyle w:val="Hyperlink"/>
              <w:noProof/>
              <w:kern w:val="2"/>
              <w14:ligatures w14:val="standardContextual"/>
            </w:rPr>
          </w:pPr>
          <w:hyperlink w:anchor="_Toc634009693">
            <w:r w:rsidRPr="6F250C91">
              <w:rPr>
                <w:rStyle w:val="Hyperlink"/>
              </w:rPr>
              <w:t>Service Comparison by Year</w:t>
            </w:r>
            <w:r w:rsidR="006408DF">
              <w:tab/>
            </w:r>
            <w:r w:rsidR="006408DF">
              <w:fldChar w:fldCharType="begin"/>
            </w:r>
            <w:r w:rsidR="006408DF">
              <w:instrText>PAGEREF _Toc634009693 \h</w:instrText>
            </w:r>
            <w:r w:rsidR="006408DF">
              <w:fldChar w:fldCharType="separate"/>
            </w:r>
            <w:r w:rsidRPr="6F250C91">
              <w:rPr>
                <w:rStyle w:val="Hyperlink"/>
              </w:rPr>
              <w:t>10</w:t>
            </w:r>
            <w:r w:rsidR="006408DF">
              <w:fldChar w:fldCharType="end"/>
            </w:r>
          </w:hyperlink>
        </w:p>
        <w:p w14:paraId="3E803BDE" w14:textId="77777777" w:rsidR="006408DF" w:rsidRDefault="6F250C91" w:rsidP="6F250C91">
          <w:pPr>
            <w:pStyle w:val="TOC1"/>
            <w:tabs>
              <w:tab w:val="clear" w:pos="9350"/>
              <w:tab w:val="right" w:leader="dot" w:pos="9345"/>
            </w:tabs>
            <w:rPr>
              <w:rStyle w:val="Hyperlink"/>
              <w:kern w:val="2"/>
              <w14:ligatures w14:val="standardContextual"/>
            </w:rPr>
          </w:pPr>
          <w:hyperlink w:anchor="_Toc2113436224">
            <w:r w:rsidRPr="6F250C91">
              <w:rPr>
                <w:rStyle w:val="Hyperlink"/>
              </w:rPr>
              <w:t>Service Caseloads</w:t>
            </w:r>
            <w:r w:rsidR="006408DF">
              <w:tab/>
            </w:r>
            <w:r w:rsidR="006408DF">
              <w:fldChar w:fldCharType="begin"/>
            </w:r>
            <w:r w:rsidR="006408DF">
              <w:instrText>PAGEREF _Toc2113436224 \h</w:instrText>
            </w:r>
            <w:r w:rsidR="006408DF">
              <w:fldChar w:fldCharType="separate"/>
            </w:r>
            <w:r w:rsidRPr="6F250C91">
              <w:rPr>
                <w:rStyle w:val="Hyperlink"/>
              </w:rPr>
              <w:t>11</w:t>
            </w:r>
            <w:r w:rsidR="006408DF">
              <w:fldChar w:fldCharType="end"/>
            </w:r>
          </w:hyperlink>
        </w:p>
        <w:p w14:paraId="58857CDA" w14:textId="77777777" w:rsidR="006408DF" w:rsidRDefault="6F250C91" w:rsidP="6F250C91">
          <w:pPr>
            <w:pStyle w:val="TOC2"/>
            <w:tabs>
              <w:tab w:val="right" w:leader="dot" w:pos="9345"/>
            </w:tabs>
            <w:rPr>
              <w:rStyle w:val="Hyperlink"/>
              <w:noProof/>
              <w:kern w:val="2"/>
              <w14:ligatures w14:val="standardContextual"/>
            </w:rPr>
          </w:pPr>
          <w:hyperlink w:anchor="_Toc1428264149">
            <w:r w:rsidRPr="6F250C91">
              <w:rPr>
                <w:rStyle w:val="Hyperlink"/>
              </w:rPr>
              <w:t>Victim Advocacy</w:t>
            </w:r>
            <w:r w:rsidR="006408DF">
              <w:tab/>
            </w:r>
            <w:r w:rsidR="006408DF">
              <w:fldChar w:fldCharType="begin"/>
            </w:r>
            <w:r w:rsidR="006408DF">
              <w:instrText>PAGEREF _Toc1428264149 \h</w:instrText>
            </w:r>
            <w:r w:rsidR="006408DF">
              <w:fldChar w:fldCharType="separate"/>
            </w:r>
            <w:r w:rsidRPr="6F250C91">
              <w:rPr>
                <w:rStyle w:val="Hyperlink"/>
              </w:rPr>
              <w:t>12</w:t>
            </w:r>
            <w:r w:rsidR="006408DF">
              <w:fldChar w:fldCharType="end"/>
            </w:r>
          </w:hyperlink>
        </w:p>
        <w:p w14:paraId="1413A2CC" w14:textId="77777777" w:rsidR="006408DF" w:rsidRDefault="6F250C91" w:rsidP="6F250C91">
          <w:pPr>
            <w:pStyle w:val="TOC2"/>
            <w:tabs>
              <w:tab w:val="right" w:leader="dot" w:pos="9345"/>
            </w:tabs>
            <w:rPr>
              <w:rStyle w:val="Hyperlink"/>
              <w:noProof/>
              <w:kern w:val="2"/>
              <w14:ligatures w14:val="standardContextual"/>
            </w:rPr>
          </w:pPr>
          <w:hyperlink w:anchor="_Toc938240655">
            <w:r w:rsidRPr="6F250C91">
              <w:rPr>
                <w:rStyle w:val="Hyperlink"/>
              </w:rPr>
              <w:t>Case Coordination Caseload</w:t>
            </w:r>
            <w:r w:rsidR="006408DF">
              <w:tab/>
            </w:r>
            <w:r w:rsidR="006408DF">
              <w:fldChar w:fldCharType="begin"/>
            </w:r>
            <w:r w:rsidR="006408DF">
              <w:instrText>PAGEREF _Toc938240655 \h</w:instrText>
            </w:r>
            <w:r w:rsidR="006408DF">
              <w:fldChar w:fldCharType="separate"/>
            </w:r>
            <w:r w:rsidRPr="6F250C91">
              <w:rPr>
                <w:rStyle w:val="Hyperlink"/>
              </w:rPr>
              <w:t>12</w:t>
            </w:r>
            <w:r w:rsidR="006408DF">
              <w:fldChar w:fldCharType="end"/>
            </w:r>
          </w:hyperlink>
        </w:p>
        <w:p w14:paraId="5059194A" w14:textId="77777777" w:rsidR="006408DF" w:rsidRDefault="6F250C91" w:rsidP="6F250C91">
          <w:pPr>
            <w:pStyle w:val="TOC1"/>
            <w:tabs>
              <w:tab w:val="clear" w:pos="9350"/>
              <w:tab w:val="right" w:leader="dot" w:pos="9345"/>
            </w:tabs>
            <w:rPr>
              <w:rStyle w:val="Hyperlink"/>
              <w:kern w:val="2"/>
              <w14:ligatures w14:val="standardContextual"/>
            </w:rPr>
          </w:pPr>
          <w:hyperlink w:anchor="_Toc1738024650">
            <w:r w:rsidRPr="6F250C91">
              <w:rPr>
                <w:rStyle w:val="Hyperlink"/>
              </w:rPr>
              <w:t>2023-2024 Criminal Justice Response</w:t>
            </w:r>
            <w:r w:rsidR="006408DF">
              <w:tab/>
            </w:r>
            <w:r w:rsidR="006408DF">
              <w:fldChar w:fldCharType="begin"/>
            </w:r>
            <w:r w:rsidR="006408DF">
              <w:instrText>PAGEREF _Toc1738024650 \h</w:instrText>
            </w:r>
            <w:r w:rsidR="006408DF">
              <w:fldChar w:fldCharType="separate"/>
            </w:r>
            <w:r w:rsidRPr="6F250C91">
              <w:rPr>
                <w:rStyle w:val="Hyperlink"/>
              </w:rPr>
              <w:t>12</w:t>
            </w:r>
            <w:r w:rsidR="006408DF">
              <w:fldChar w:fldCharType="end"/>
            </w:r>
          </w:hyperlink>
        </w:p>
        <w:p w14:paraId="052C1A08" w14:textId="77777777" w:rsidR="006408DF" w:rsidRDefault="6F250C91" w:rsidP="6F250C91">
          <w:pPr>
            <w:pStyle w:val="TOC3"/>
            <w:tabs>
              <w:tab w:val="right" w:leader="dot" w:pos="9345"/>
            </w:tabs>
            <w:rPr>
              <w:rStyle w:val="Hyperlink"/>
              <w:noProof/>
              <w:kern w:val="2"/>
              <w14:ligatures w14:val="standardContextual"/>
            </w:rPr>
          </w:pPr>
          <w:hyperlink w:anchor="_Toc1037778606">
            <w:r w:rsidRPr="6F250C91">
              <w:rPr>
                <w:rStyle w:val="Hyperlink"/>
              </w:rPr>
              <w:t>Criminal Convictions Rate Comparison Per 1,000 Children in Official Service Area Population</w:t>
            </w:r>
            <w:r w:rsidR="006408DF">
              <w:tab/>
            </w:r>
            <w:r w:rsidR="006408DF">
              <w:fldChar w:fldCharType="begin"/>
            </w:r>
            <w:r w:rsidR="006408DF">
              <w:instrText>PAGEREF _Toc1037778606 \h</w:instrText>
            </w:r>
            <w:r w:rsidR="006408DF">
              <w:fldChar w:fldCharType="separate"/>
            </w:r>
            <w:r w:rsidRPr="6F250C91">
              <w:rPr>
                <w:rStyle w:val="Hyperlink"/>
              </w:rPr>
              <w:t>13</w:t>
            </w:r>
            <w:r w:rsidR="006408DF">
              <w:fldChar w:fldCharType="end"/>
            </w:r>
          </w:hyperlink>
        </w:p>
        <w:p w14:paraId="07EF58D6" w14:textId="77777777" w:rsidR="006408DF" w:rsidRDefault="6F250C91" w:rsidP="6F250C91">
          <w:pPr>
            <w:pStyle w:val="TOC1"/>
            <w:tabs>
              <w:tab w:val="clear" w:pos="9350"/>
              <w:tab w:val="right" w:leader="dot" w:pos="9345"/>
            </w:tabs>
            <w:rPr>
              <w:rStyle w:val="Hyperlink"/>
              <w:kern w:val="2"/>
              <w14:ligatures w14:val="standardContextual"/>
            </w:rPr>
          </w:pPr>
          <w:hyperlink w:anchor="_Toc641686281">
            <w:r w:rsidRPr="6F250C91">
              <w:rPr>
                <w:rStyle w:val="Hyperlink"/>
              </w:rPr>
              <w:t>2023-2024 Outcome Measurement System (OMS)</w:t>
            </w:r>
            <w:r w:rsidR="006408DF">
              <w:tab/>
            </w:r>
            <w:r w:rsidR="006408DF">
              <w:fldChar w:fldCharType="begin"/>
            </w:r>
            <w:r w:rsidR="006408DF">
              <w:instrText>PAGEREF _Toc641686281 \h</w:instrText>
            </w:r>
            <w:r w:rsidR="006408DF">
              <w:fldChar w:fldCharType="separate"/>
            </w:r>
            <w:r w:rsidRPr="6F250C91">
              <w:rPr>
                <w:rStyle w:val="Hyperlink"/>
              </w:rPr>
              <w:t>14</w:t>
            </w:r>
            <w:r w:rsidR="006408DF">
              <w:fldChar w:fldCharType="end"/>
            </w:r>
          </w:hyperlink>
        </w:p>
        <w:p w14:paraId="042FB880" w14:textId="77777777" w:rsidR="006408DF" w:rsidRDefault="6F250C91" w:rsidP="6F250C91">
          <w:pPr>
            <w:pStyle w:val="TOC2"/>
            <w:tabs>
              <w:tab w:val="right" w:leader="dot" w:pos="9345"/>
            </w:tabs>
            <w:rPr>
              <w:rStyle w:val="Hyperlink"/>
              <w:noProof/>
              <w:kern w:val="2"/>
              <w14:ligatures w14:val="standardContextual"/>
            </w:rPr>
          </w:pPr>
          <w:hyperlink w:anchor="_Toc590509651">
            <w:r w:rsidRPr="6F250C91">
              <w:rPr>
                <w:rStyle w:val="Hyperlink"/>
              </w:rPr>
              <w:t>Initial Caregiver Survey</w:t>
            </w:r>
            <w:r w:rsidR="006408DF">
              <w:tab/>
            </w:r>
            <w:r w:rsidR="006408DF">
              <w:fldChar w:fldCharType="begin"/>
            </w:r>
            <w:r w:rsidR="006408DF">
              <w:instrText>PAGEREF _Toc590509651 \h</w:instrText>
            </w:r>
            <w:r w:rsidR="006408DF">
              <w:fldChar w:fldCharType="separate"/>
            </w:r>
            <w:r w:rsidRPr="6F250C91">
              <w:rPr>
                <w:rStyle w:val="Hyperlink"/>
              </w:rPr>
              <w:t>15</w:t>
            </w:r>
            <w:r w:rsidR="006408DF">
              <w:fldChar w:fldCharType="end"/>
            </w:r>
          </w:hyperlink>
        </w:p>
        <w:p w14:paraId="35C5C72A" w14:textId="77777777" w:rsidR="006408DF" w:rsidRDefault="6F250C91" w:rsidP="6F250C91">
          <w:pPr>
            <w:pStyle w:val="TOC2"/>
            <w:tabs>
              <w:tab w:val="right" w:leader="dot" w:pos="9345"/>
            </w:tabs>
            <w:rPr>
              <w:rStyle w:val="Hyperlink"/>
              <w:noProof/>
              <w:kern w:val="2"/>
              <w14:ligatures w14:val="standardContextual"/>
            </w:rPr>
          </w:pPr>
          <w:hyperlink w:anchor="_Toc1886866419">
            <w:r w:rsidRPr="6F250C91">
              <w:rPr>
                <w:rStyle w:val="Hyperlink"/>
              </w:rPr>
              <w:t>Caregiver Follow-up Survey</w:t>
            </w:r>
            <w:r w:rsidR="006408DF">
              <w:tab/>
            </w:r>
            <w:r w:rsidR="006408DF">
              <w:fldChar w:fldCharType="begin"/>
            </w:r>
            <w:r w:rsidR="006408DF">
              <w:instrText>PAGEREF _Toc1886866419 \h</w:instrText>
            </w:r>
            <w:r w:rsidR="006408DF">
              <w:fldChar w:fldCharType="separate"/>
            </w:r>
            <w:r w:rsidRPr="6F250C91">
              <w:rPr>
                <w:rStyle w:val="Hyperlink"/>
              </w:rPr>
              <w:t>18</w:t>
            </w:r>
            <w:r w:rsidR="006408DF">
              <w:fldChar w:fldCharType="end"/>
            </w:r>
          </w:hyperlink>
        </w:p>
        <w:p w14:paraId="7F7666BA" w14:textId="77777777" w:rsidR="006408DF" w:rsidRDefault="6F250C91" w:rsidP="6F250C91">
          <w:pPr>
            <w:pStyle w:val="TOC2"/>
            <w:tabs>
              <w:tab w:val="right" w:leader="dot" w:pos="9345"/>
            </w:tabs>
            <w:rPr>
              <w:rStyle w:val="Hyperlink"/>
              <w:noProof/>
              <w:kern w:val="2"/>
              <w14:ligatures w14:val="standardContextual"/>
            </w:rPr>
          </w:pPr>
          <w:hyperlink w:anchor="_Toc1748646187">
            <w:r w:rsidRPr="6F250C91">
              <w:rPr>
                <w:rStyle w:val="Hyperlink"/>
              </w:rPr>
              <w:t>MDT Survey</w:t>
            </w:r>
            <w:r w:rsidR="006408DF">
              <w:tab/>
            </w:r>
            <w:r w:rsidR="006408DF">
              <w:fldChar w:fldCharType="begin"/>
            </w:r>
            <w:r w:rsidR="006408DF">
              <w:instrText>PAGEREF _Toc1748646187 \h</w:instrText>
            </w:r>
            <w:r w:rsidR="006408DF">
              <w:fldChar w:fldCharType="separate"/>
            </w:r>
            <w:r w:rsidRPr="6F250C91">
              <w:rPr>
                <w:rStyle w:val="Hyperlink"/>
              </w:rPr>
              <w:t>22</w:t>
            </w:r>
            <w:r w:rsidR="006408DF">
              <w:fldChar w:fldCharType="end"/>
            </w:r>
          </w:hyperlink>
        </w:p>
        <w:p w14:paraId="7C4FF0EB" w14:textId="77777777" w:rsidR="006408DF" w:rsidRDefault="6F250C91" w:rsidP="6F250C91">
          <w:pPr>
            <w:pStyle w:val="TOC1"/>
            <w:tabs>
              <w:tab w:val="clear" w:pos="9350"/>
              <w:tab w:val="right" w:leader="dot" w:pos="9345"/>
            </w:tabs>
            <w:rPr>
              <w:rStyle w:val="Hyperlink"/>
              <w:kern w:val="2"/>
              <w14:ligatures w14:val="standardContextual"/>
            </w:rPr>
          </w:pPr>
          <w:hyperlink w:anchor="_Toc2146605500">
            <w:r w:rsidRPr="6F250C91">
              <w:rPr>
                <w:rStyle w:val="Hyperlink"/>
              </w:rPr>
              <w:t>CAC Budgets</w:t>
            </w:r>
            <w:r w:rsidR="006408DF">
              <w:tab/>
            </w:r>
            <w:r w:rsidR="006408DF">
              <w:fldChar w:fldCharType="begin"/>
            </w:r>
            <w:r w:rsidR="006408DF">
              <w:instrText>PAGEREF _Toc2146605500 \h</w:instrText>
            </w:r>
            <w:r w:rsidR="006408DF">
              <w:fldChar w:fldCharType="separate"/>
            </w:r>
            <w:r w:rsidRPr="6F250C91">
              <w:rPr>
                <w:rStyle w:val="Hyperlink"/>
              </w:rPr>
              <w:t>24</w:t>
            </w:r>
            <w:r w:rsidR="006408DF">
              <w:fldChar w:fldCharType="end"/>
            </w:r>
          </w:hyperlink>
        </w:p>
        <w:p w14:paraId="21DA513F" w14:textId="77777777" w:rsidR="006408DF" w:rsidRDefault="6F250C91" w:rsidP="6F250C91">
          <w:pPr>
            <w:pStyle w:val="TOC2"/>
            <w:tabs>
              <w:tab w:val="right" w:leader="dot" w:pos="9345"/>
            </w:tabs>
            <w:rPr>
              <w:rStyle w:val="Hyperlink"/>
              <w:noProof/>
              <w:kern w:val="2"/>
              <w14:ligatures w14:val="standardContextual"/>
            </w:rPr>
          </w:pPr>
          <w:hyperlink w:anchor="_Toc355888378">
            <w:r w:rsidRPr="6F250C91">
              <w:rPr>
                <w:rStyle w:val="Hyperlink"/>
              </w:rPr>
              <w:t>Incomes</w:t>
            </w:r>
            <w:r w:rsidR="006408DF">
              <w:tab/>
            </w:r>
            <w:r w:rsidR="006408DF">
              <w:fldChar w:fldCharType="begin"/>
            </w:r>
            <w:r w:rsidR="006408DF">
              <w:instrText>PAGEREF _Toc355888378 \h</w:instrText>
            </w:r>
            <w:r w:rsidR="006408DF">
              <w:fldChar w:fldCharType="separate"/>
            </w:r>
            <w:r w:rsidRPr="6F250C91">
              <w:rPr>
                <w:rStyle w:val="Hyperlink"/>
              </w:rPr>
              <w:t>25</w:t>
            </w:r>
            <w:r w:rsidR="006408DF">
              <w:fldChar w:fldCharType="end"/>
            </w:r>
          </w:hyperlink>
        </w:p>
        <w:p w14:paraId="4F6BAAB0" w14:textId="77777777" w:rsidR="006408DF" w:rsidRDefault="6F250C91" w:rsidP="6F250C91">
          <w:pPr>
            <w:pStyle w:val="TOC2"/>
            <w:tabs>
              <w:tab w:val="right" w:leader="dot" w:pos="9345"/>
            </w:tabs>
            <w:rPr>
              <w:rStyle w:val="Hyperlink"/>
              <w:noProof/>
              <w:kern w:val="2"/>
              <w14:ligatures w14:val="standardContextual"/>
            </w:rPr>
          </w:pPr>
          <w:hyperlink w:anchor="_Toc1967562940">
            <w:r w:rsidRPr="6F250C91">
              <w:rPr>
                <w:rStyle w:val="Hyperlink"/>
              </w:rPr>
              <w:t>Expenses</w:t>
            </w:r>
            <w:r w:rsidR="006408DF">
              <w:tab/>
            </w:r>
            <w:r w:rsidR="006408DF">
              <w:fldChar w:fldCharType="begin"/>
            </w:r>
            <w:r w:rsidR="006408DF">
              <w:instrText>PAGEREF _Toc1967562940 \h</w:instrText>
            </w:r>
            <w:r w:rsidR="006408DF">
              <w:fldChar w:fldCharType="separate"/>
            </w:r>
            <w:r w:rsidRPr="6F250C91">
              <w:rPr>
                <w:rStyle w:val="Hyperlink"/>
              </w:rPr>
              <w:t>28</w:t>
            </w:r>
            <w:r w:rsidR="006408DF">
              <w:fldChar w:fldCharType="end"/>
            </w:r>
          </w:hyperlink>
          <w:r w:rsidR="006408DF">
            <w:fldChar w:fldCharType="end"/>
          </w:r>
        </w:p>
      </w:sdtContent>
    </w:sdt>
    <w:p w14:paraId="7327DBE7" w14:textId="77777777" w:rsidR="00294B18" w:rsidRDefault="00294B18" w:rsidP="21D0F0C3">
      <w:pPr>
        <w:pStyle w:val="TOC2"/>
        <w:tabs>
          <w:tab w:val="right" w:leader="dot" w:pos="9360"/>
        </w:tabs>
        <w:rPr>
          <w:rStyle w:val="Hyperlink"/>
          <w:noProof/>
          <w:kern w:val="2"/>
          <w14:ligatures w14:val="standardContextual"/>
        </w:rPr>
      </w:pPr>
    </w:p>
    <w:p w14:paraId="5B2C33DD" w14:textId="77777777" w:rsidR="00467916" w:rsidRDefault="00467916" w:rsidP="0FC2657F">
      <w:pPr>
        <w:pStyle w:val="TOC2"/>
        <w:tabs>
          <w:tab w:val="right" w:leader="dot" w:pos="9360"/>
        </w:tabs>
        <w:rPr>
          <w:rStyle w:val="Hyperlink"/>
          <w:noProof/>
        </w:rPr>
      </w:pPr>
    </w:p>
    <w:p w14:paraId="49CE845E" w14:textId="77777777" w:rsidR="004B4627" w:rsidRDefault="004B4627" w:rsidP="552953C0">
      <w:pPr>
        <w:pStyle w:val="TOC2"/>
        <w:tabs>
          <w:tab w:val="right" w:leader="dot" w:pos="9360"/>
        </w:tabs>
        <w:rPr>
          <w:rStyle w:val="Hyperlink"/>
        </w:rPr>
      </w:pPr>
    </w:p>
    <w:p w14:paraId="12B8F73F" w14:textId="77777777" w:rsidR="00C51566" w:rsidRDefault="00C51566"/>
    <w:p w14:paraId="5CF1F158" w14:textId="77777777" w:rsidR="00C51566" w:rsidRDefault="00C51566" w:rsidP="00C51566">
      <w:r>
        <w:br w:type="page"/>
      </w:r>
    </w:p>
    <w:p w14:paraId="48C4A56B" w14:textId="77777777" w:rsidR="00485737" w:rsidRPr="00C46686" w:rsidRDefault="005D3540" w:rsidP="00C51566">
      <w:pPr>
        <w:pStyle w:val="Heading1"/>
        <w:rPr>
          <w:sz w:val="48"/>
          <w:szCs w:val="48"/>
        </w:rPr>
      </w:pPr>
      <w:bookmarkStart w:id="0" w:name="_Toc24282168"/>
      <w:r w:rsidRPr="0FC2657F">
        <w:rPr>
          <w:sz w:val="48"/>
          <w:szCs w:val="48"/>
        </w:rPr>
        <w:lastRenderedPageBreak/>
        <w:t>Children Served</w:t>
      </w:r>
      <w:bookmarkEnd w:id="0"/>
    </w:p>
    <w:tbl>
      <w:tblPr>
        <w:tblStyle w:val="GridTable5Dark-Accent1"/>
        <w:tblW w:w="0" w:type="auto"/>
        <w:tblLook w:val="04A0" w:firstRow="1" w:lastRow="0" w:firstColumn="1" w:lastColumn="0" w:noHBand="0" w:noVBand="1"/>
      </w:tblPr>
      <w:tblGrid>
        <w:gridCol w:w="2695"/>
        <w:gridCol w:w="2070"/>
        <w:gridCol w:w="2160"/>
        <w:gridCol w:w="2425"/>
      </w:tblGrid>
      <w:tr w:rsidR="00096914" w14:paraId="2A997115" w14:textId="77777777" w:rsidTr="48A84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3B0ADBA7" w14:textId="758B4900" w:rsidR="00096914" w:rsidRDefault="232A5D86" w:rsidP="005D3540">
            <w:pPr>
              <w:jc w:val="center"/>
            </w:pPr>
            <w:r w:rsidRPr="48A84208">
              <w:rPr>
                <w:sz w:val="32"/>
                <w:szCs w:val="32"/>
              </w:rPr>
              <w:t xml:space="preserve">New Children Served = </w:t>
            </w:r>
            <w:r w:rsidR="00ED3C38">
              <w:rPr>
                <w:sz w:val="32"/>
                <w:szCs w:val="32"/>
              </w:rPr>
              <w:t>4,</w:t>
            </w:r>
            <w:r w:rsidR="00115E53">
              <w:rPr>
                <w:sz w:val="32"/>
                <w:szCs w:val="32"/>
              </w:rPr>
              <w:t>90</w:t>
            </w:r>
            <w:r w:rsidR="00BA78B4">
              <w:rPr>
                <w:sz w:val="32"/>
                <w:szCs w:val="32"/>
              </w:rPr>
              <w:t>9</w:t>
            </w:r>
          </w:p>
        </w:tc>
      </w:tr>
      <w:tr w:rsidR="00096914" w14:paraId="380B2564" w14:textId="77777777" w:rsidTr="48A84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5B93FD2E" w14:textId="77777777" w:rsidR="00096914" w:rsidRDefault="00096914" w:rsidP="005D3540"/>
        </w:tc>
        <w:tc>
          <w:tcPr>
            <w:tcW w:w="2070" w:type="dxa"/>
            <w:vAlign w:val="bottom"/>
          </w:tcPr>
          <w:p w14:paraId="5764C3A6" w14:textId="77777777" w:rsidR="00096914" w:rsidRPr="003F5BF4" w:rsidRDefault="003F5BF4" w:rsidP="003F5BF4">
            <w:pPr>
              <w:jc w:val="center"/>
              <w:cnfStyle w:val="000000100000" w:firstRow="0" w:lastRow="0" w:firstColumn="0" w:lastColumn="0" w:oddVBand="0" w:evenVBand="0" w:oddHBand="1" w:evenHBand="0" w:firstRowFirstColumn="0" w:firstRowLastColumn="0" w:lastRowFirstColumn="0" w:lastRowLastColumn="0"/>
              <w:rPr>
                <w:b/>
                <w:sz w:val="24"/>
              </w:rPr>
            </w:pPr>
            <w:r>
              <w:rPr>
                <w:b/>
                <w:sz w:val="24"/>
              </w:rPr>
              <w:t xml:space="preserve">Number of New Children Served </w:t>
            </w:r>
          </w:p>
        </w:tc>
        <w:tc>
          <w:tcPr>
            <w:tcW w:w="2160" w:type="dxa"/>
            <w:vAlign w:val="bottom"/>
          </w:tcPr>
          <w:p w14:paraId="4FB28D66" w14:textId="77777777" w:rsidR="00096914" w:rsidRPr="003F5BF4" w:rsidRDefault="00096914" w:rsidP="003F5BF4">
            <w:pPr>
              <w:jc w:val="center"/>
              <w:cnfStyle w:val="000000100000" w:firstRow="0" w:lastRow="0" w:firstColumn="0" w:lastColumn="0" w:oddVBand="0" w:evenVBand="0" w:oddHBand="1" w:evenHBand="0" w:firstRowFirstColumn="0" w:firstRowLastColumn="0" w:lastRowFirstColumn="0" w:lastRowLastColumn="0"/>
              <w:rPr>
                <w:b/>
                <w:sz w:val="24"/>
              </w:rPr>
            </w:pPr>
            <w:r w:rsidRPr="003F5BF4">
              <w:rPr>
                <w:b/>
                <w:sz w:val="24"/>
              </w:rPr>
              <w:t>% New Children Served in WV CACs</w:t>
            </w:r>
          </w:p>
        </w:tc>
        <w:tc>
          <w:tcPr>
            <w:tcW w:w="2425" w:type="dxa"/>
            <w:vAlign w:val="bottom"/>
          </w:tcPr>
          <w:p w14:paraId="0FE75095" w14:textId="77777777" w:rsidR="00096914" w:rsidRPr="003F5BF4" w:rsidRDefault="00096914" w:rsidP="003F5BF4">
            <w:pPr>
              <w:jc w:val="center"/>
              <w:cnfStyle w:val="000000100000" w:firstRow="0" w:lastRow="0" w:firstColumn="0" w:lastColumn="0" w:oddVBand="0" w:evenVBand="0" w:oddHBand="1" w:evenHBand="0" w:firstRowFirstColumn="0" w:firstRowLastColumn="0" w:lastRowFirstColumn="0" w:lastRowLastColumn="0"/>
              <w:rPr>
                <w:b/>
                <w:sz w:val="24"/>
              </w:rPr>
            </w:pPr>
            <w:r w:rsidRPr="003F5BF4">
              <w:rPr>
                <w:b/>
                <w:sz w:val="24"/>
              </w:rPr>
              <w:t>% CAC-Served Children Nationally</w:t>
            </w:r>
            <w:r w:rsidR="00C46C8B">
              <w:rPr>
                <w:b/>
                <w:sz w:val="24"/>
              </w:rPr>
              <w:t>**</w:t>
            </w:r>
          </w:p>
        </w:tc>
      </w:tr>
      <w:tr w:rsidR="002D312D" w14:paraId="54D0BA49"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1EA64F30" w14:textId="77777777" w:rsidR="002D312D" w:rsidRDefault="002D312D" w:rsidP="002D312D">
            <w:r>
              <w:t>Male</w:t>
            </w:r>
          </w:p>
        </w:tc>
        <w:tc>
          <w:tcPr>
            <w:tcW w:w="2070" w:type="dxa"/>
          </w:tcPr>
          <w:p w14:paraId="6D38A074" w14:textId="0D461C70" w:rsidR="002D312D" w:rsidRPr="008C10B7" w:rsidRDefault="002D312D" w:rsidP="002D312D">
            <w:pPr>
              <w:jc w:val="center"/>
              <w:cnfStyle w:val="000000000000" w:firstRow="0" w:lastRow="0" w:firstColumn="0" w:lastColumn="0" w:oddVBand="0" w:evenVBand="0" w:oddHBand="0" w:evenHBand="0" w:firstRowFirstColumn="0" w:firstRowLastColumn="0" w:lastRowFirstColumn="0" w:lastRowLastColumn="0"/>
              <w:rPr>
                <w:sz w:val="28"/>
                <w:szCs w:val="28"/>
              </w:rPr>
            </w:pPr>
            <w:r w:rsidRPr="658E1E02">
              <w:rPr>
                <w:sz w:val="28"/>
                <w:szCs w:val="28"/>
              </w:rPr>
              <w:t>2,02</w:t>
            </w:r>
            <w:r>
              <w:rPr>
                <w:sz w:val="28"/>
                <w:szCs w:val="28"/>
              </w:rPr>
              <w:t>6</w:t>
            </w:r>
          </w:p>
        </w:tc>
        <w:tc>
          <w:tcPr>
            <w:tcW w:w="2160" w:type="dxa"/>
            <w:vAlign w:val="bottom"/>
          </w:tcPr>
          <w:p w14:paraId="30706EF0" w14:textId="67B56741" w:rsidR="002D312D" w:rsidRPr="008C10B7" w:rsidRDefault="002D312D" w:rsidP="002D312D">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41</w:t>
            </w:r>
            <w:r w:rsidRPr="00876128">
              <w:rPr>
                <w:rFonts w:ascii="Calibri" w:hAnsi="Calibri" w:cs="Calibri"/>
                <w:color w:val="000000"/>
                <w:sz w:val="28"/>
                <w:szCs w:val="28"/>
              </w:rPr>
              <w:t>%</w:t>
            </w:r>
          </w:p>
        </w:tc>
        <w:tc>
          <w:tcPr>
            <w:tcW w:w="2425" w:type="dxa"/>
          </w:tcPr>
          <w:p w14:paraId="645CBD22" w14:textId="0582B0C6" w:rsidR="002D312D" w:rsidRPr="00971200" w:rsidRDefault="002D312D" w:rsidP="002D312D">
            <w:pPr>
              <w:jc w:val="center"/>
              <w:cnfStyle w:val="000000000000" w:firstRow="0" w:lastRow="0" w:firstColumn="0" w:lastColumn="0" w:oddVBand="0" w:evenVBand="0" w:oddHBand="0" w:evenHBand="0" w:firstRowFirstColumn="0" w:firstRowLastColumn="0" w:lastRowFirstColumn="0" w:lastRowLastColumn="0"/>
              <w:rPr>
                <w:sz w:val="24"/>
              </w:rPr>
            </w:pPr>
            <w:r>
              <w:rPr>
                <w:sz w:val="24"/>
              </w:rPr>
              <w:t>35%</w:t>
            </w:r>
          </w:p>
        </w:tc>
      </w:tr>
      <w:tr w:rsidR="002D312D" w14:paraId="5E8AF369" w14:textId="77777777" w:rsidTr="00391894">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695" w:type="dxa"/>
          </w:tcPr>
          <w:p w14:paraId="668762CD" w14:textId="77777777" w:rsidR="002D312D" w:rsidRDefault="002D312D" w:rsidP="002D312D">
            <w:r>
              <w:t>Female</w:t>
            </w:r>
          </w:p>
        </w:tc>
        <w:tc>
          <w:tcPr>
            <w:tcW w:w="2070" w:type="dxa"/>
          </w:tcPr>
          <w:p w14:paraId="72E63BF8" w14:textId="64CAC792" w:rsidR="002D312D" w:rsidRPr="008C10B7" w:rsidRDefault="002D312D" w:rsidP="002D312D">
            <w:pPr>
              <w:jc w:val="center"/>
              <w:cnfStyle w:val="000000100000" w:firstRow="0" w:lastRow="0" w:firstColumn="0" w:lastColumn="0" w:oddVBand="0" w:evenVBand="0" w:oddHBand="1" w:evenHBand="0" w:firstRowFirstColumn="0" w:firstRowLastColumn="0" w:lastRowFirstColumn="0" w:lastRowLastColumn="0"/>
              <w:rPr>
                <w:sz w:val="28"/>
                <w:szCs w:val="28"/>
              </w:rPr>
            </w:pPr>
            <w:r w:rsidRPr="658E1E02">
              <w:rPr>
                <w:sz w:val="28"/>
                <w:szCs w:val="28"/>
              </w:rPr>
              <w:t>2,8</w:t>
            </w:r>
            <w:r>
              <w:rPr>
                <w:sz w:val="28"/>
                <w:szCs w:val="28"/>
              </w:rPr>
              <w:t>74</w:t>
            </w:r>
          </w:p>
        </w:tc>
        <w:tc>
          <w:tcPr>
            <w:tcW w:w="2160" w:type="dxa"/>
            <w:vAlign w:val="bottom"/>
          </w:tcPr>
          <w:p w14:paraId="05978FB6" w14:textId="7149DD3C" w:rsidR="002D312D" w:rsidRPr="008C10B7" w:rsidRDefault="002D312D" w:rsidP="002D312D">
            <w:pPr>
              <w:jc w:val="center"/>
              <w:cnfStyle w:val="000000100000" w:firstRow="0" w:lastRow="0" w:firstColumn="0" w:lastColumn="0" w:oddVBand="0" w:evenVBand="0" w:oddHBand="1" w:evenHBand="0" w:firstRowFirstColumn="0" w:firstRowLastColumn="0" w:lastRowFirstColumn="0" w:lastRowLastColumn="0"/>
              <w:rPr>
                <w:sz w:val="28"/>
                <w:szCs w:val="28"/>
              </w:rPr>
            </w:pPr>
            <w:r>
              <w:rPr>
                <w:rFonts w:ascii="Calibri" w:hAnsi="Calibri" w:cs="Calibri"/>
                <w:color w:val="000000"/>
                <w:sz w:val="28"/>
                <w:szCs w:val="28"/>
              </w:rPr>
              <w:t>59</w:t>
            </w:r>
            <w:r w:rsidRPr="00876128">
              <w:rPr>
                <w:rFonts w:ascii="Calibri" w:hAnsi="Calibri" w:cs="Calibri"/>
                <w:color w:val="000000"/>
                <w:sz w:val="28"/>
                <w:szCs w:val="28"/>
              </w:rPr>
              <w:t>%</w:t>
            </w:r>
          </w:p>
        </w:tc>
        <w:tc>
          <w:tcPr>
            <w:tcW w:w="2425" w:type="dxa"/>
          </w:tcPr>
          <w:p w14:paraId="2270DAE9" w14:textId="13DCFD10" w:rsidR="002D312D" w:rsidRPr="00971200" w:rsidRDefault="002D312D" w:rsidP="002D312D">
            <w:pPr>
              <w:jc w:val="center"/>
              <w:cnfStyle w:val="000000100000" w:firstRow="0" w:lastRow="0" w:firstColumn="0" w:lastColumn="0" w:oddVBand="0" w:evenVBand="0" w:oddHBand="1" w:evenHBand="0" w:firstRowFirstColumn="0" w:firstRowLastColumn="0" w:lastRowFirstColumn="0" w:lastRowLastColumn="0"/>
              <w:rPr>
                <w:sz w:val="24"/>
              </w:rPr>
            </w:pPr>
            <w:r>
              <w:rPr>
                <w:sz w:val="24"/>
              </w:rPr>
              <w:t>65%</w:t>
            </w:r>
          </w:p>
        </w:tc>
      </w:tr>
      <w:tr w:rsidR="002D312D" w14:paraId="5CEC7EA3"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13A8EA06" w14:textId="77777777" w:rsidR="002D312D" w:rsidRDefault="002D312D" w:rsidP="002D312D">
            <w:r>
              <w:t>Other</w:t>
            </w:r>
          </w:p>
        </w:tc>
        <w:tc>
          <w:tcPr>
            <w:tcW w:w="2070" w:type="dxa"/>
          </w:tcPr>
          <w:p w14:paraId="5226AAB7" w14:textId="315EADFE" w:rsidR="002D312D" w:rsidRPr="008C10B7" w:rsidRDefault="002D312D" w:rsidP="002D312D">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9</w:t>
            </w:r>
          </w:p>
        </w:tc>
        <w:tc>
          <w:tcPr>
            <w:tcW w:w="2160" w:type="dxa"/>
            <w:vAlign w:val="bottom"/>
          </w:tcPr>
          <w:p w14:paraId="307013B6" w14:textId="46D3E749" w:rsidR="002D312D" w:rsidRPr="008C10B7" w:rsidRDefault="002D312D" w:rsidP="002D312D">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&lt;1</w:t>
            </w:r>
            <w:r w:rsidRPr="00876128">
              <w:rPr>
                <w:rFonts w:ascii="Calibri" w:hAnsi="Calibri" w:cs="Calibri"/>
                <w:color w:val="000000"/>
                <w:sz w:val="28"/>
                <w:szCs w:val="28"/>
              </w:rPr>
              <w:t>%</w:t>
            </w:r>
          </w:p>
        </w:tc>
        <w:tc>
          <w:tcPr>
            <w:tcW w:w="2425" w:type="dxa"/>
          </w:tcPr>
          <w:p w14:paraId="56B0EFCD" w14:textId="61DCF9A3" w:rsidR="002D312D" w:rsidRPr="00971200" w:rsidRDefault="002D312D" w:rsidP="002D312D">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r>
      <w:tr w:rsidR="00096914" w14:paraId="11E3F7BC" w14:textId="77777777" w:rsidTr="48A84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77C31405" w14:textId="77777777" w:rsidR="00096914" w:rsidRPr="008C10B7" w:rsidRDefault="00096914" w:rsidP="005D3540">
            <w:pPr>
              <w:rPr>
                <w:sz w:val="28"/>
                <w:szCs w:val="28"/>
              </w:rPr>
            </w:pPr>
          </w:p>
        </w:tc>
      </w:tr>
      <w:tr w:rsidR="00A13AC6" w14:paraId="05EB545A"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71A39AC5" w14:textId="77777777" w:rsidR="00A13AC6" w:rsidRDefault="00A13AC6" w:rsidP="00A13AC6">
            <w:r>
              <w:t>0-6 years</w:t>
            </w:r>
          </w:p>
        </w:tc>
        <w:tc>
          <w:tcPr>
            <w:tcW w:w="2070" w:type="dxa"/>
            <w:vAlign w:val="bottom"/>
          </w:tcPr>
          <w:p w14:paraId="2C756F9A" w14:textId="418B6361" w:rsidR="00A13AC6" w:rsidRPr="008C10B7" w:rsidRDefault="00A13AC6" w:rsidP="00A13AC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8"/>
                <w:szCs w:val="28"/>
              </w:rPr>
            </w:pPr>
            <w:r w:rsidRPr="658E1E02">
              <w:rPr>
                <w:sz w:val="28"/>
                <w:szCs w:val="28"/>
              </w:rPr>
              <w:t>1,</w:t>
            </w:r>
            <w:r>
              <w:rPr>
                <w:sz w:val="28"/>
                <w:szCs w:val="28"/>
              </w:rPr>
              <w:t>157</w:t>
            </w:r>
          </w:p>
        </w:tc>
        <w:tc>
          <w:tcPr>
            <w:tcW w:w="2160" w:type="dxa"/>
            <w:vAlign w:val="bottom"/>
          </w:tcPr>
          <w:p w14:paraId="30474056" w14:textId="3E2B9ABC" w:rsidR="00A13AC6" w:rsidRPr="008C10B7" w:rsidRDefault="00A13AC6" w:rsidP="00A13AC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24</w:t>
            </w:r>
            <w:r w:rsidRPr="00876128">
              <w:rPr>
                <w:rFonts w:ascii="Calibri" w:hAnsi="Calibri" w:cs="Calibri"/>
                <w:color w:val="000000"/>
                <w:sz w:val="28"/>
                <w:szCs w:val="28"/>
              </w:rPr>
              <w:t>%</w:t>
            </w:r>
          </w:p>
        </w:tc>
        <w:tc>
          <w:tcPr>
            <w:tcW w:w="2425" w:type="dxa"/>
          </w:tcPr>
          <w:p w14:paraId="387BF178" w14:textId="7560F8AE" w:rsidR="00A13AC6" w:rsidRPr="00971200" w:rsidRDefault="00A13AC6" w:rsidP="00A13AC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28</w:t>
            </w:r>
            <w:r w:rsidRPr="1F4B1B50">
              <w:rPr>
                <w:sz w:val="24"/>
                <w:szCs w:val="24"/>
              </w:rPr>
              <w:t>%</w:t>
            </w:r>
          </w:p>
        </w:tc>
      </w:tr>
      <w:tr w:rsidR="00A13AC6" w14:paraId="1FE8775C" w14:textId="77777777" w:rsidTr="00391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00FA650" w14:textId="77777777" w:rsidR="00A13AC6" w:rsidRDefault="00A13AC6" w:rsidP="00A13AC6">
            <w:r>
              <w:t>7-12 years</w:t>
            </w:r>
          </w:p>
        </w:tc>
        <w:tc>
          <w:tcPr>
            <w:tcW w:w="2070" w:type="dxa"/>
            <w:vAlign w:val="bottom"/>
          </w:tcPr>
          <w:p w14:paraId="636C0594" w14:textId="0A9DF2D0" w:rsidR="00A13AC6" w:rsidRPr="008C10B7" w:rsidRDefault="00A13AC6" w:rsidP="00A13AC6">
            <w:pPr>
              <w:jc w:val="center"/>
              <w:cnfStyle w:val="000000100000" w:firstRow="0" w:lastRow="0" w:firstColumn="0" w:lastColumn="0" w:oddVBand="0" w:evenVBand="0" w:oddHBand="1" w:evenHBand="0" w:firstRowFirstColumn="0" w:firstRowLastColumn="0" w:lastRowFirstColumn="0" w:lastRowLastColumn="0"/>
              <w:rPr>
                <w:sz w:val="28"/>
                <w:szCs w:val="28"/>
              </w:rPr>
            </w:pPr>
            <w:r w:rsidRPr="658E1E02">
              <w:rPr>
                <w:sz w:val="28"/>
                <w:szCs w:val="28"/>
              </w:rPr>
              <w:t>2,1</w:t>
            </w:r>
            <w:r>
              <w:rPr>
                <w:sz w:val="28"/>
                <w:szCs w:val="28"/>
              </w:rPr>
              <w:t>37</w:t>
            </w:r>
          </w:p>
        </w:tc>
        <w:tc>
          <w:tcPr>
            <w:tcW w:w="2160" w:type="dxa"/>
            <w:vAlign w:val="bottom"/>
          </w:tcPr>
          <w:p w14:paraId="421EF9A6" w14:textId="7EF5DD15" w:rsidR="00A13AC6" w:rsidRPr="008C10B7" w:rsidRDefault="00A13AC6" w:rsidP="00A13AC6">
            <w:pPr>
              <w:jc w:val="center"/>
              <w:cnfStyle w:val="000000100000" w:firstRow="0" w:lastRow="0" w:firstColumn="0" w:lastColumn="0" w:oddVBand="0" w:evenVBand="0" w:oddHBand="1" w:evenHBand="0" w:firstRowFirstColumn="0" w:firstRowLastColumn="0" w:lastRowFirstColumn="0" w:lastRowLastColumn="0"/>
              <w:rPr>
                <w:sz w:val="28"/>
                <w:szCs w:val="28"/>
              </w:rPr>
            </w:pPr>
            <w:r>
              <w:rPr>
                <w:rFonts w:ascii="Calibri" w:hAnsi="Calibri" w:cs="Calibri"/>
                <w:color w:val="000000"/>
                <w:sz w:val="28"/>
                <w:szCs w:val="28"/>
              </w:rPr>
              <w:t>44</w:t>
            </w:r>
            <w:r w:rsidRPr="00876128">
              <w:rPr>
                <w:rFonts w:ascii="Calibri" w:hAnsi="Calibri" w:cs="Calibri"/>
                <w:color w:val="000000"/>
                <w:sz w:val="28"/>
                <w:szCs w:val="28"/>
              </w:rPr>
              <w:t>%</w:t>
            </w:r>
          </w:p>
        </w:tc>
        <w:tc>
          <w:tcPr>
            <w:tcW w:w="2425" w:type="dxa"/>
          </w:tcPr>
          <w:p w14:paraId="395C2AF3" w14:textId="6BF81055" w:rsidR="00A13AC6" w:rsidRPr="00971200" w:rsidRDefault="00A13AC6" w:rsidP="00A13AC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37</w:t>
            </w:r>
            <w:r w:rsidRPr="1F4B1B50">
              <w:rPr>
                <w:sz w:val="24"/>
                <w:szCs w:val="24"/>
              </w:rPr>
              <w:t>%</w:t>
            </w:r>
          </w:p>
        </w:tc>
      </w:tr>
      <w:tr w:rsidR="00A13AC6" w14:paraId="39D0AA36"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3437B80C" w14:textId="77777777" w:rsidR="00A13AC6" w:rsidRDefault="00A13AC6" w:rsidP="00A13AC6">
            <w:r>
              <w:t>13-18+ years</w:t>
            </w:r>
          </w:p>
        </w:tc>
        <w:tc>
          <w:tcPr>
            <w:tcW w:w="2070" w:type="dxa"/>
            <w:vAlign w:val="bottom"/>
          </w:tcPr>
          <w:p w14:paraId="589C83F7" w14:textId="1D826205" w:rsidR="00A13AC6" w:rsidRPr="008C10B7" w:rsidRDefault="00A13AC6" w:rsidP="00A13AC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8"/>
                <w:szCs w:val="28"/>
              </w:rPr>
            </w:pPr>
            <w:r w:rsidRPr="658E1E02">
              <w:rPr>
                <w:sz w:val="28"/>
                <w:szCs w:val="28"/>
              </w:rPr>
              <w:t>1,</w:t>
            </w:r>
            <w:r>
              <w:rPr>
                <w:sz w:val="28"/>
                <w:szCs w:val="28"/>
              </w:rPr>
              <w:t>615</w:t>
            </w:r>
          </w:p>
        </w:tc>
        <w:tc>
          <w:tcPr>
            <w:tcW w:w="2160" w:type="dxa"/>
            <w:vAlign w:val="bottom"/>
          </w:tcPr>
          <w:p w14:paraId="077F923F" w14:textId="7DD3793A" w:rsidR="00A13AC6" w:rsidRPr="008C10B7" w:rsidRDefault="00A13AC6" w:rsidP="00A13AC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33</w:t>
            </w:r>
            <w:r w:rsidRPr="00876128">
              <w:rPr>
                <w:rFonts w:ascii="Calibri" w:hAnsi="Calibri" w:cs="Calibri"/>
                <w:color w:val="000000"/>
                <w:sz w:val="28"/>
                <w:szCs w:val="28"/>
              </w:rPr>
              <w:t>%</w:t>
            </w:r>
          </w:p>
        </w:tc>
        <w:tc>
          <w:tcPr>
            <w:tcW w:w="2425" w:type="dxa"/>
          </w:tcPr>
          <w:p w14:paraId="441A237F" w14:textId="5DD12F43" w:rsidR="00A13AC6" w:rsidRPr="00971200" w:rsidRDefault="00A13AC6" w:rsidP="00A13AC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w:t>
            </w:r>
            <w:r w:rsidRPr="1F4B1B50">
              <w:rPr>
                <w:sz w:val="24"/>
                <w:szCs w:val="24"/>
              </w:rPr>
              <w:t>%</w:t>
            </w:r>
          </w:p>
        </w:tc>
      </w:tr>
      <w:tr w:rsidR="000F4FB8" w14:paraId="53565E04" w14:textId="77777777" w:rsidTr="48A84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151EA2C0" w14:textId="77777777" w:rsidR="000F4FB8" w:rsidRPr="008C10B7" w:rsidRDefault="000F4FB8" w:rsidP="005D3540">
            <w:pPr>
              <w:jc w:val="center"/>
              <w:rPr>
                <w:sz w:val="28"/>
                <w:szCs w:val="28"/>
              </w:rPr>
            </w:pPr>
          </w:p>
        </w:tc>
      </w:tr>
      <w:tr w:rsidR="007C13F2" w14:paraId="6E573C3A"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3361971F" w14:textId="77777777" w:rsidR="007C13F2" w:rsidRDefault="007C13F2" w:rsidP="007C13F2">
            <w:r>
              <w:t>White</w:t>
            </w:r>
          </w:p>
        </w:tc>
        <w:tc>
          <w:tcPr>
            <w:tcW w:w="2070" w:type="dxa"/>
            <w:vAlign w:val="bottom"/>
          </w:tcPr>
          <w:p w14:paraId="41EF47AB" w14:textId="4FB33F9B"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sidRPr="658E1E02">
              <w:rPr>
                <w:sz w:val="28"/>
                <w:szCs w:val="28"/>
              </w:rPr>
              <w:t>4,2</w:t>
            </w:r>
            <w:r w:rsidR="00BA78B4">
              <w:rPr>
                <w:sz w:val="28"/>
                <w:szCs w:val="28"/>
              </w:rPr>
              <w:t>94</w:t>
            </w:r>
          </w:p>
        </w:tc>
        <w:tc>
          <w:tcPr>
            <w:tcW w:w="2160" w:type="dxa"/>
            <w:vAlign w:val="bottom"/>
          </w:tcPr>
          <w:p w14:paraId="139D48EF" w14:textId="1417B11F"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87</w:t>
            </w:r>
            <w:r w:rsidRPr="00876128">
              <w:rPr>
                <w:rFonts w:ascii="Calibri" w:hAnsi="Calibri" w:cs="Calibri"/>
                <w:color w:val="000000"/>
                <w:sz w:val="28"/>
                <w:szCs w:val="28"/>
              </w:rPr>
              <w:t>%</w:t>
            </w:r>
          </w:p>
        </w:tc>
        <w:tc>
          <w:tcPr>
            <w:tcW w:w="2425" w:type="dxa"/>
          </w:tcPr>
          <w:p w14:paraId="1403BC30" w14:textId="57A1CBC3" w:rsidR="007C13F2" w:rsidRDefault="007C13F2" w:rsidP="007C13F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r w:rsidRPr="1F4B1B50">
              <w:rPr>
                <w:sz w:val="24"/>
                <w:szCs w:val="24"/>
              </w:rPr>
              <w:t>%</w:t>
            </w:r>
          </w:p>
        </w:tc>
      </w:tr>
      <w:tr w:rsidR="007C13F2" w14:paraId="6CA9DCB6" w14:textId="77777777" w:rsidTr="00391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3AE5F27" w14:textId="77777777" w:rsidR="007C13F2" w:rsidRDefault="007C13F2" w:rsidP="007C13F2">
            <w:r>
              <w:t>Black/African American</w:t>
            </w:r>
          </w:p>
        </w:tc>
        <w:tc>
          <w:tcPr>
            <w:tcW w:w="2070" w:type="dxa"/>
            <w:vAlign w:val="bottom"/>
          </w:tcPr>
          <w:p w14:paraId="73852C2A" w14:textId="6E3C4F4B"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8"/>
                <w:szCs w:val="28"/>
              </w:rPr>
            </w:pPr>
            <w:r>
              <w:rPr>
                <w:sz w:val="28"/>
                <w:szCs w:val="28"/>
              </w:rPr>
              <w:t>192</w:t>
            </w:r>
          </w:p>
        </w:tc>
        <w:tc>
          <w:tcPr>
            <w:tcW w:w="2160" w:type="dxa"/>
            <w:vAlign w:val="bottom"/>
          </w:tcPr>
          <w:p w14:paraId="56FC2EA8" w14:textId="0FBB8822"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sz w:val="28"/>
                <w:szCs w:val="28"/>
              </w:rPr>
            </w:pPr>
            <w:r>
              <w:rPr>
                <w:rFonts w:ascii="Calibri" w:hAnsi="Calibri" w:cs="Calibri"/>
                <w:color w:val="000000"/>
                <w:sz w:val="28"/>
                <w:szCs w:val="28"/>
              </w:rPr>
              <w:t>4</w:t>
            </w:r>
            <w:r w:rsidRPr="00876128">
              <w:rPr>
                <w:rFonts w:ascii="Calibri" w:hAnsi="Calibri" w:cs="Calibri"/>
                <w:color w:val="000000"/>
                <w:sz w:val="28"/>
                <w:szCs w:val="28"/>
              </w:rPr>
              <w:t>%</w:t>
            </w:r>
          </w:p>
        </w:tc>
        <w:tc>
          <w:tcPr>
            <w:tcW w:w="2425" w:type="dxa"/>
          </w:tcPr>
          <w:p w14:paraId="2396D659" w14:textId="5A4B7F1C" w:rsidR="007C13F2" w:rsidRDefault="007C13F2" w:rsidP="007C13F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w:t>
            </w:r>
            <w:r w:rsidRPr="1F4B1B50">
              <w:rPr>
                <w:sz w:val="24"/>
                <w:szCs w:val="24"/>
              </w:rPr>
              <w:t>%</w:t>
            </w:r>
          </w:p>
        </w:tc>
      </w:tr>
      <w:tr w:rsidR="007C13F2" w14:paraId="6DB72EBD"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4B851DCA" w14:textId="77777777" w:rsidR="007C13F2" w:rsidRDefault="007C13F2" w:rsidP="007C13F2">
            <w:r>
              <w:t>Hispanic/Latino</w:t>
            </w:r>
          </w:p>
        </w:tc>
        <w:tc>
          <w:tcPr>
            <w:tcW w:w="2070" w:type="dxa"/>
            <w:vAlign w:val="bottom"/>
          </w:tcPr>
          <w:p w14:paraId="4CD4A8F8" w14:textId="5C0A6C82"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44</w:t>
            </w:r>
          </w:p>
        </w:tc>
        <w:tc>
          <w:tcPr>
            <w:tcW w:w="2160" w:type="dxa"/>
            <w:vAlign w:val="bottom"/>
          </w:tcPr>
          <w:p w14:paraId="15632317" w14:textId="5008C04C"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1</w:t>
            </w:r>
            <w:r w:rsidRPr="00876128">
              <w:rPr>
                <w:rFonts w:ascii="Calibri" w:hAnsi="Calibri" w:cs="Calibri"/>
                <w:color w:val="000000"/>
                <w:sz w:val="28"/>
                <w:szCs w:val="28"/>
              </w:rPr>
              <w:t>%</w:t>
            </w:r>
          </w:p>
        </w:tc>
        <w:tc>
          <w:tcPr>
            <w:tcW w:w="2425" w:type="dxa"/>
          </w:tcPr>
          <w:p w14:paraId="1745D98A" w14:textId="1C506BA5" w:rsidR="007C13F2" w:rsidRDefault="007C13F2" w:rsidP="007C13F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w:t>
            </w:r>
            <w:r w:rsidRPr="1F4B1B50">
              <w:rPr>
                <w:sz w:val="24"/>
                <w:szCs w:val="24"/>
              </w:rPr>
              <w:t>%</w:t>
            </w:r>
          </w:p>
        </w:tc>
      </w:tr>
      <w:tr w:rsidR="007C13F2" w14:paraId="0776F275" w14:textId="77777777" w:rsidTr="00391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788FDED" w14:textId="77777777" w:rsidR="007C13F2" w:rsidRDefault="007C13F2" w:rsidP="007C13F2">
            <w:r>
              <w:t>American Indian</w:t>
            </w:r>
          </w:p>
        </w:tc>
        <w:tc>
          <w:tcPr>
            <w:tcW w:w="2070" w:type="dxa"/>
            <w:vAlign w:val="bottom"/>
          </w:tcPr>
          <w:p w14:paraId="4D822AEA" w14:textId="778499D4"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w:t>
            </w:r>
          </w:p>
        </w:tc>
        <w:tc>
          <w:tcPr>
            <w:tcW w:w="2160" w:type="dxa"/>
            <w:vAlign w:val="bottom"/>
          </w:tcPr>
          <w:p w14:paraId="15B5273B" w14:textId="0376DEC8"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sz w:val="28"/>
                <w:szCs w:val="28"/>
              </w:rPr>
            </w:pPr>
            <w:r>
              <w:rPr>
                <w:rFonts w:ascii="Calibri" w:hAnsi="Calibri" w:cs="Calibri"/>
                <w:color w:val="000000"/>
                <w:sz w:val="28"/>
                <w:szCs w:val="28"/>
              </w:rPr>
              <w:t>&lt;1</w:t>
            </w:r>
            <w:r w:rsidRPr="00876128">
              <w:rPr>
                <w:rFonts w:ascii="Calibri" w:hAnsi="Calibri" w:cs="Calibri"/>
                <w:color w:val="000000"/>
                <w:sz w:val="28"/>
                <w:szCs w:val="28"/>
              </w:rPr>
              <w:t>%</w:t>
            </w:r>
          </w:p>
        </w:tc>
        <w:tc>
          <w:tcPr>
            <w:tcW w:w="2425" w:type="dxa"/>
          </w:tcPr>
          <w:p w14:paraId="61AEBC34" w14:textId="6DD5B72E" w:rsidR="007C13F2" w:rsidRDefault="007C13F2" w:rsidP="007C13F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r w:rsidRPr="1F4B1B50">
              <w:rPr>
                <w:sz w:val="24"/>
                <w:szCs w:val="24"/>
              </w:rPr>
              <w:t>%</w:t>
            </w:r>
          </w:p>
        </w:tc>
      </w:tr>
      <w:tr w:rsidR="007C13F2" w14:paraId="3A8C28F9" w14:textId="77777777" w:rsidTr="00391894">
        <w:tc>
          <w:tcPr>
            <w:cnfStyle w:val="001000000000" w:firstRow="0" w:lastRow="0" w:firstColumn="1" w:lastColumn="0" w:oddVBand="0" w:evenVBand="0" w:oddHBand="0" w:evenHBand="0" w:firstRowFirstColumn="0" w:firstRowLastColumn="0" w:lastRowFirstColumn="0" w:lastRowLastColumn="0"/>
            <w:tcW w:w="2695" w:type="dxa"/>
          </w:tcPr>
          <w:p w14:paraId="794024A1" w14:textId="77777777" w:rsidR="007C13F2" w:rsidRDefault="007C13F2" w:rsidP="007C13F2">
            <w:r>
              <w:t>Asian/Pacific Islander</w:t>
            </w:r>
          </w:p>
        </w:tc>
        <w:tc>
          <w:tcPr>
            <w:tcW w:w="2070" w:type="dxa"/>
            <w:vAlign w:val="bottom"/>
          </w:tcPr>
          <w:p w14:paraId="2CCA222F" w14:textId="735A5A68"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18</w:t>
            </w:r>
          </w:p>
        </w:tc>
        <w:tc>
          <w:tcPr>
            <w:tcW w:w="2160" w:type="dxa"/>
            <w:vAlign w:val="bottom"/>
          </w:tcPr>
          <w:p w14:paraId="618E3BEA" w14:textId="1D9CD12A" w:rsidR="007C13F2" w:rsidRPr="008C10B7" w:rsidRDefault="007C13F2" w:rsidP="007C13F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Calibri" w:hAnsi="Calibri" w:cs="Calibri"/>
                <w:color w:val="000000"/>
                <w:sz w:val="28"/>
                <w:szCs w:val="28"/>
              </w:rPr>
              <w:t>&lt;1</w:t>
            </w:r>
            <w:r w:rsidRPr="00876128">
              <w:rPr>
                <w:rFonts w:ascii="Calibri" w:hAnsi="Calibri" w:cs="Calibri"/>
                <w:color w:val="000000"/>
                <w:sz w:val="28"/>
                <w:szCs w:val="28"/>
              </w:rPr>
              <w:t>%</w:t>
            </w:r>
          </w:p>
        </w:tc>
        <w:tc>
          <w:tcPr>
            <w:tcW w:w="2425" w:type="dxa"/>
          </w:tcPr>
          <w:p w14:paraId="289D6DDB" w14:textId="388C58D5" w:rsidR="007C13F2" w:rsidRDefault="007C13F2" w:rsidP="007C13F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1F4B1B50">
              <w:rPr>
                <w:sz w:val="24"/>
                <w:szCs w:val="24"/>
              </w:rPr>
              <w:t>%</w:t>
            </w:r>
          </w:p>
        </w:tc>
      </w:tr>
      <w:tr w:rsidR="007C13F2" w14:paraId="749287AD" w14:textId="77777777" w:rsidTr="00391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E0CBE10" w14:textId="77777777" w:rsidR="007C13F2" w:rsidRDefault="007C13F2" w:rsidP="007C13F2">
            <w:r>
              <w:t>Other***</w:t>
            </w:r>
          </w:p>
        </w:tc>
        <w:tc>
          <w:tcPr>
            <w:tcW w:w="2070" w:type="dxa"/>
          </w:tcPr>
          <w:p w14:paraId="39E42AFA" w14:textId="482ABCC3"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359</w:t>
            </w:r>
          </w:p>
        </w:tc>
        <w:tc>
          <w:tcPr>
            <w:tcW w:w="2160" w:type="dxa"/>
            <w:vAlign w:val="bottom"/>
          </w:tcPr>
          <w:p w14:paraId="01519762" w14:textId="30B49F0F" w:rsidR="007C13F2" w:rsidRPr="008C10B7" w:rsidRDefault="007C13F2" w:rsidP="007C13F2">
            <w:pPr>
              <w:jc w:val="center"/>
              <w:cnfStyle w:val="000000100000" w:firstRow="0" w:lastRow="0" w:firstColumn="0" w:lastColumn="0" w:oddVBand="0" w:evenVBand="0" w:oddHBand="1" w:evenHBand="0" w:firstRowFirstColumn="0" w:firstRowLastColumn="0" w:lastRowFirstColumn="0" w:lastRowLastColumn="0"/>
              <w:rPr>
                <w:sz w:val="28"/>
                <w:szCs w:val="28"/>
              </w:rPr>
            </w:pPr>
            <w:r>
              <w:rPr>
                <w:rFonts w:ascii="Calibri" w:hAnsi="Calibri" w:cs="Calibri"/>
                <w:color w:val="000000"/>
                <w:sz w:val="28"/>
                <w:szCs w:val="28"/>
              </w:rPr>
              <w:t>7</w:t>
            </w:r>
            <w:r w:rsidRPr="00876128">
              <w:rPr>
                <w:rFonts w:ascii="Calibri" w:hAnsi="Calibri" w:cs="Calibri"/>
                <w:color w:val="000000"/>
                <w:sz w:val="28"/>
                <w:szCs w:val="28"/>
              </w:rPr>
              <w:t>%</w:t>
            </w:r>
          </w:p>
        </w:tc>
        <w:tc>
          <w:tcPr>
            <w:tcW w:w="2425" w:type="dxa"/>
          </w:tcPr>
          <w:p w14:paraId="322946EC" w14:textId="6408255D" w:rsidR="007C13F2" w:rsidRDefault="007C13F2" w:rsidP="007C13F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w:t>
            </w:r>
            <w:r w:rsidRPr="1F4B1B50">
              <w:rPr>
                <w:sz w:val="24"/>
                <w:szCs w:val="24"/>
              </w:rPr>
              <w:t>%</w:t>
            </w:r>
          </w:p>
        </w:tc>
      </w:tr>
      <w:tr w:rsidR="00096914" w14:paraId="6EB4D86D" w14:textId="77777777" w:rsidTr="48A84208">
        <w:tc>
          <w:tcPr>
            <w:cnfStyle w:val="001000000000" w:firstRow="0" w:lastRow="0" w:firstColumn="1" w:lastColumn="0" w:oddVBand="0" w:evenVBand="0" w:oddHBand="0" w:evenHBand="0" w:firstRowFirstColumn="0" w:firstRowLastColumn="0" w:lastRowFirstColumn="0" w:lastRowLastColumn="0"/>
            <w:tcW w:w="9350" w:type="dxa"/>
            <w:gridSpan w:val="4"/>
          </w:tcPr>
          <w:p w14:paraId="346BE92D" w14:textId="77777777" w:rsidR="00096914" w:rsidRDefault="00096914" w:rsidP="005D3540">
            <w:r w:rsidRPr="005D3540">
              <w:t>*</w:t>
            </w:r>
            <w:r>
              <w:t xml:space="preserve"> </w:t>
            </w:r>
            <w:r w:rsidRPr="005D3540">
              <w:t>This</w:t>
            </w:r>
            <w:r>
              <w:t xml:space="preserve"> represents</w:t>
            </w:r>
          </w:p>
          <w:p w14:paraId="2ADD4608" w14:textId="3B9A32E9" w:rsidR="00096914" w:rsidRDefault="00096914" w:rsidP="00CE2894">
            <w:pPr>
              <w:pStyle w:val="ListParagraph"/>
              <w:numPr>
                <w:ilvl w:val="0"/>
                <w:numId w:val="20"/>
              </w:numPr>
            </w:pPr>
            <w:r w:rsidRPr="00CE2894">
              <w:t xml:space="preserve">a </w:t>
            </w:r>
            <w:r w:rsidR="00E829E3">
              <w:t>0</w:t>
            </w:r>
            <w:r w:rsidR="006B666C">
              <w:t>.</w:t>
            </w:r>
            <w:r w:rsidR="00BA78B4">
              <w:t>61</w:t>
            </w:r>
            <w:r w:rsidRPr="00CE2894">
              <w:t xml:space="preserve">% </w:t>
            </w:r>
            <w:r w:rsidR="00165523">
              <w:t>in</w:t>
            </w:r>
            <w:r w:rsidRPr="00CE2894">
              <w:t xml:space="preserve">crease from the number of new </w:t>
            </w:r>
            <w:r w:rsidR="003750B4">
              <w:t>children served in FY 20</w:t>
            </w:r>
            <w:r w:rsidR="00DC2573">
              <w:t>2</w:t>
            </w:r>
            <w:r w:rsidR="00AB3B6C">
              <w:t>2</w:t>
            </w:r>
            <w:r w:rsidR="003750B4">
              <w:t>-20</w:t>
            </w:r>
            <w:r w:rsidR="00BB15CE">
              <w:t>2</w:t>
            </w:r>
            <w:r w:rsidR="00AB3B6C">
              <w:t>3</w:t>
            </w:r>
          </w:p>
          <w:p w14:paraId="05D45CDA" w14:textId="4B6EEE62" w:rsidR="00096914" w:rsidRDefault="003376DA" w:rsidP="005D3540">
            <w:pPr>
              <w:pStyle w:val="ListParagraph"/>
              <w:numPr>
                <w:ilvl w:val="0"/>
                <w:numId w:val="20"/>
              </w:numPr>
            </w:pPr>
            <w:r>
              <w:t xml:space="preserve">a </w:t>
            </w:r>
            <w:r w:rsidR="00A0781D">
              <w:t>168.</w:t>
            </w:r>
            <w:r w:rsidR="0027068B">
              <w:t>2</w:t>
            </w:r>
            <w:r w:rsidR="00A0781D">
              <w:t>2</w:t>
            </w:r>
            <w:r w:rsidR="00096914">
              <w:t xml:space="preserve">% increase from when WV’s CACs first started collecting this </w:t>
            </w:r>
            <w:r w:rsidR="00C00E59">
              <w:t>data</w:t>
            </w:r>
            <w:r w:rsidR="00C00E59">
              <w:rPr>
                <w:b w:val="0"/>
                <w:bCs w:val="0"/>
              </w:rPr>
              <w:t>.</w:t>
            </w:r>
          </w:p>
          <w:p w14:paraId="3EFAD6A9" w14:textId="72797735" w:rsidR="00096914" w:rsidRDefault="003376DA" w:rsidP="005D3540">
            <w:pPr>
              <w:pStyle w:val="ListParagraph"/>
              <w:numPr>
                <w:ilvl w:val="0"/>
                <w:numId w:val="20"/>
              </w:numPr>
            </w:pPr>
            <w:r>
              <w:t xml:space="preserve">a </w:t>
            </w:r>
            <w:r w:rsidR="00BA78B4">
              <w:t>8.03</w:t>
            </w:r>
            <w:r w:rsidR="00421E27">
              <w:t>%</w:t>
            </w:r>
            <w:r w:rsidR="00096914" w:rsidRPr="00096914">
              <w:t xml:space="preserve"> increase of new children ser</w:t>
            </w:r>
            <w:r w:rsidR="00DB2460">
              <w:t xml:space="preserve">ved in the </w:t>
            </w:r>
            <w:r w:rsidR="007D280E">
              <w:t>last 5 years (FY 20</w:t>
            </w:r>
            <w:r w:rsidR="00DC2573">
              <w:t>1</w:t>
            </w:r>
            <w:r w:rsidR="00AB3B6C">
              <w:t>8</w:t>
            </w:r>
            <w:r w:rsidR="007D280E">
              <w:t>-1</w:t>
            </w:r>
            <w:r w:rsidR="008D285A">
              <w:t>9</w:t>
            </w:r>
            <w:r w:rsidR="00316DB5">
              <w:t xml:space="preserve"> to present</w:t>
            </w:r>
            <w:r w:rsidR="00096914" w:rsidRPr="00096914">
              <w:t>)</w:t>
            </w:r>
          </w:p>
          <w:p w14:paraId="3809E577" w14:textId="77777777" w:rsidR="00C46C8B" w:rsidRPr="00C46C8B" w:rsidRDefault="00C46C8B" w:rsidP="00C46C8B">
            <w:r>
              <w:t>** Nationally, &lt;1% of kids did not have a disclosed age.</w:t>
            </w:r>
            <w:r w:rsidR="002A5D98">
              <w:t xml:space="preserve"> For national race/ethnicity info, “other” and “undisclosed” are combined. WV CACs do not track these separately.</w:t>
            </w:r>
          </w:p>
        </w:tc>
      </w:tr>
    </w:tbl>
    <w:p w14:paraId="2ADFB167" w14:textId="77777777" w:rsidR="005D3540" w:rsidRPr="002A5D98" w:rsidRDefault="005D3540" w:rsidP="005D3540">
      <w:pPr>
        <w:rPr>
          <w:sz w:val="18"/>
        </w:rPr>
      </w:pPr>
    </w:p>
    <w:p w14:paraId="62A59428" w14:textId="77777777" w:rsidR="00A8280F" w:rsidRDefault="005D3540" w:rsidP="00A8280F">
      <w:r>
        <w:rPr>
          <w:noProof/>
          <w:color w:val="2B579A"/>
          <w:shd w:val="clear" w:color="auto" w:fill="E6E6E6"/>
        </w:rPr>
        <w:drawing>
          <wp:inline distT="0" distB="0" distL="0" distR="0" wp14:anchorId="7AF4FF65" wp14:editId="0C9E8755">
            <wp:extent cx="5928360" cy="2444436"/>
            <wp:effectExtent l="0" t="0" r="1524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31B746" w14:textId="77777777" w:rsidR="00A8280F" w:rsidRDefault="00A8280F" w:rsidP="00A8280F">
      <w:pPr>
        <w:pStyle w:val="Heading2"/>
      </w:pPr>
      <w:bookmarkStart w:id="1" w:name="_Toc952931649"/>
      <w:r>
        <w:lastRenderedPageBreak/>
        <w:t>Official Service Area &amp; Children Served</w:t>
      </w:r>
      <w:bookmarkEnd w:id="1"/>
    </w:p>
    <w:p w14:paraId="5F50ABC1" w14:textId="52CC25A0" w:rsidR="00A8280F" w:rsidRPr="003655F5" w:rsidRDefault="49EEA4DB" w:rsidP="48A84208">
      <w:pPr>
        <w:pStyle w:val="Subtitle"/>
        <w:jc w:val="center"/>
        <w:rPr>
          <w:b/>
          <w:bCs/>
          <w:color w:val="808080" w:themeColor="background1" w:themeShade="80"/>
        </w:rPr>
      </w:pPr>
      <w:r w:rsidRPr="48A84208">
        <w:rPr>
          <w:b/>
          <w:bCs/>
          <w:color w:val="808080" w:themeColor="background1" w:themeShade="80"/>
        </w:rPr>
        <w:t xml:space="preserve">WV CACs officially serve </w:t>
      </w:r>
      <w:r w:rsidR="5718B9A2" w:rsidRPr="260022A0">
        <w:rPr>
          <w:b/>
          <w:bCs/>
          <w:color w:val="808080" w:themeColor="background1" w:themeShade="80"/>
        </w:rPr>
        <w:t>4</w:t>
      </w:r>
      <w:r w:rsidR="58A07FCC" w:rsidRPr="260022A0">
        <w:rPr>
          <w:b/>
          <w:bCs/>
          <w:color w:val="808080" w:themeColor="background1" w:themeShade="80"/>
        </w:rPr>
        <w:t>7</w:t>
      </w:r>
      <w:r w:rsidRPr="48A84208">
        <w:rPr>
          <w:b/>
          <w:bCs/>
          <w:color w:val="808080" w:themeColor="background1" w:themeShade="80"/>
        </w:rPr>
        <w:t xml:space="preserve"> of 55 counties in the state and provide courtesy services to children in the counties not officially served by a CAC. The full array of CAC services are available to </w:t>
      </w:r>
      <w:r w:rsidR="2C28DCB5" w:rsidRPr="260022A0">
        <w:rPr>
          <w:b/>
          <w:bCs/>
          <w:color w:val="808080" w:themeColor="background1" w:themeShade="80"/>
        </w:rPr>
        <w:t>3</w:t>
      </w:r>
      <w:r w:rsidR="5E4393DF" w:rsidRPr="260022A0">
        <w:rPr>
          <w:b/>
          <w:bCs/>
          <w:color w:val="808080" w:themeColor="background1" w:themeShade="80"/>
        </w:rPr>
        <w:t>30,147</w:t>
      </w:r>
      <w:r w:rsidRPr="48A84208">
        <w:rPr>
          <w:b/>
          <w:bCs/>
          <w:color w:val="808080" w:themeColor="background1" w:themeShade="80"/>
        </w:rPr>
        <w:t xml:space="preserve"> (or </w:t>
      </w:r>
      <w:r w:rsidR="00D401B3">
        <w:rPr>
          <w:b/>
          <w:bCs/>
          <w:color w:val="808080" w:themeColor="background1" w:themeShade="80"/>
        </w:rPr>
        <w:t>93</w:t>
      </w:r>
      <w:r w:rsidRPr="48A84208">
        <w:rPr>
          <w:b/>
          <w:bCs/>
          <w:color w:val="808080" w:themeColor="background1" w:themeShade="80"/>
        </w:rPr>
        <w:t xml:space="preserve">%) of the state’s children. This leaves </w:t>
      </w:r>
      <w:r w:rsidR="0A33B770" w:rsidRPr="260022A0">
        <w:rPr>
          <w:b/>
          <w:bCs/>
          <w:color w:val="808080" w:themeColor="background1" w:themeShade="80"/>
        </w:rPr>
        <w:t>2</w:t>
      </w:r>
      <w:r w:rsidR="32E835F3" w:rsidRPr="260022A0">
        <w:rPr>
          <w:b/>
          <w:bCs/>
          <w:color w:val="808080" w:themeColor="background1" w:themeShade="80"/>
        </w:rPr>
        <w:t>2,217</w:t>
      </w:r>
      <w:r w:rsidRPr="48A84208">
        <w:rPr>
          <w:b/>
          <w:bCs/>
          <w:color w:val="808080" w:themeColor="background1" w:themeShade="80"/>
        </w:rPr>
        <w:t xml:space="preserve"> children without direct access to the services of a CAC.</w:t>
      </w:r>
    </w:p>
    <w:tbl>
      <w:tblPr>
        <w:tblStyle w:val="GridTable5Dark-Accent1"/>
        <w:tblpPr w:leftFromText="180" w:rightFromText="180" w:vertAnchor="text" w:horzAnchor="margin" w:tblpY="-66"/>
        <w:tblW w:w="9355" w:type="dxa"/>
        <w:tblLook w:val="04A0" w:firstRow="1" w:lastRow="0" w:firstColumn="1" w:lastColumn="0" w:noHBand="0" w:noVBand="1"/>
      </w:tblPr>
      <w:tblGrid>
        <w:gridCol w:w="2425"/>
        <w:gridCol w:w="2250"/>
        <w:gridCol w:w="1440"/>
        <w:gridCol w:w="1530"/>
        <w:gridCol w:w="1710"/>
      </w:tblGrid>
      <w:tr w:rsidR="00811353" w14:paraId="28A0FA40" w14:textId="77777777" w:rsidTr="18D662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34D9F536" w14:textId="77777777" w:rsidR="00811353" w:rsidRPr="00CC476A" w:rsidRDefault="00811353" w:rsidP="0FC2657F">
            <w:pPr>
              <w:pStyle w:val="Heading3"/>
              <w:jc w:val="center"/>
              <w:rPr>
                <w:rFonts w:asciiTheme="minorHAnsi" w:hAnsiTheme="minorHAnsi"/>
                <w:sz w:val="28"/>
                <w:szCs w:val="28"/>
              </w:rPr>
            </w:pPr>
            <w:bookmarkStart w:id="2" w:name="_Toc863646749"/>
            <w:r w:rsidRPr="0FC2657F">
              <w:rPr>
                <w:rFonts w:asciiTheme="minorHAnsi" w:hAnsiTheme="minorHAnsi"/>
                <w:color w:val="FFFFFF" w:themeColor="background1"/>
                <w:sz w:val="28"/>
                <w:szCs w:val="28"/>
              </w:rPr>
              <w:t>Service Rate Comparison Per 1</w:t>
            </w:r>
            <w:r w:rsidR="00672012" w:rsidRPr="0FC2657F">
              <w:rPr>
                <w:rFonts w:asciiTheme="minorHAnsi" w:hAnsiTheme="minorHAnsi"/>
                <w:color w:val="FFFFFF" w:themeColor="background1"/>
                <w:sz w:val="28"/>
                <w:szCs w:val="28"/>
              </w:rPr>
              <w:t>,</w:t>
            </w:r>
            <w:r w:rsidRPr="0FC2657F">
              <w:rPr>
                <w:rFonts w:asciiTheme="minorHAnsi" w:hAnsiTheme="minorHAnsi"/>
                <w:color w:val="FFFFFF" w:themeColor="background1"/>
                <w:sz w:val="28"/>
                <w:szCs w:val="28"/>
              </w:rPr>
              <w:t>000 Children in Official Service Area</w:t>
            </w:r>
            <w:bookmarkEnd w:id="2"/>
          </w:p>
        </w:tc>
      </w:tr>
      <w:tr w:rsidR="00811353" w14:paraId="1BC0D5BD"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vAlign w:val="bottom"/>
          </w:tcPr>
          <w:p w14:paraId="42AD36BA" w14:textId="77777777" w:rsidR="00811353" w:rsidRPr="002C23DD" w:rsidRDefault="00811353" w:rsidP="0052752B">
            <w:pPr>
              <w:jc w:val="center"/>
            </w:pPr>
          </w:p>
        </w:tc>
        <w:tc>
          <w:tcPr>
            <w:tcW w:w="2250" w:type="dxa"/>
            <w:tcBorders>
              <w:bottom w:val="single" w:sz="4" w:space="0" w:color="auto"/>
            </w:tcBorders>
            <w:vAlign w:val="bottom"/>
          </w:tcPr>
          <w:p w14:paraId="0A19505F" w14:textId="77777777" w:rsidR="00811353" w:rsidRPr="002C23DD" w:rsidRDefault="00811353" w:rsidP="0052752B">
            <w:pPr>
              <w:jc w:val="center"/>
              <w:cnfStyle w:val="000000100000" w:firstRow="0" w:lastRow="0" w:firstColumn="0" w:lastColumn="0" w:oddVBand="0" w:evenVBand="0" w:oddHBand="1" w:evenHBand="0" w:firstRowFirstColumn="0" w:firstRowLastColumn="0" w:lastRowFirstColumn="0" w:lastRowLastColumn="0"/>
              <w:rPr>
                <w:b/>
              </w:rPr>
            </w:pPr>
            <w:r w:rsidRPr="002C23DD">
              <w:rPr>
                <w:b/>
              </w:rPr>
              <w:t xml:space="preserve">Counties </w:t>
            </w:r>
            <w:r w:rsidR="006054E7">
              <w:rPr>
                <w:b/>
              </w:rPr>
              <w:t xml:space="preserve">Officially </w:t>
            </w:r>
            <w:r w:rsidRPr="002C23DD">
              <w:rPr>
                <w:b/>
              </w:rPr>
              <w:t>Served</w:t>
            </w:r>
          </w:p>
        </w:tc>
        <w:tc>
          <w:tcPr>
            <w:tcW w:w="1440" w:type="dxa"/>
            <w:tcBorders>
              <w:bottom w:val="single" w:sz="4" w:space="0" w:color="auto"/>
            </w:tcBorders>
            <w:vAlign w:val="bottom"/>
          </w:tcPr>
          <w:p w14:paraId="082CF4FA" w14:textId="77777777" w:rsidR="00811353" w:rsidRPr="002C23DD" w:rsidRDefault="00811353" w:rsidP="0052752B">
            <w:pPr>
              <w:jc w:val="center"/>
              <w:cnfStyle w:val="000000100000" w:firstRow="0" w:lastRow="0" w:firstColumn="0" w:lastColumn="0" w:oddVBand="0" w:evenVBand="0" w:oddHBand="1" w:evenHBand="0" w:firstRowFirstColumn="0" w:firstRowLastColumn="0" w:lastRowFirstColumn="0" w:lastRowLastColumn="0"/>
              <w:rPr>
                <w:b/>
              </w:rPr>
            </w:pPr>
            <w:r w:rsidRPr="002C23DD">
              <w:rPr>
                <w:b/>
              </w:rPr>
              <w:t>Child Population in Official Service Area</w:t>
            </w:r>
          </w:p>
        </w:tc>
        <w:tc>
          <w:tcPr>
            <w:tcW w:w="1530" w:type="dxa"/>
            <w:tcBorders>
              <w:bottom w:val="single" w:sz="4" w:space="0" w:color="auto"/>
            </w:tcBorders>
            <w:vAlign w:val="bottom"/>
          </w:tcPr>
          <w:p w14:paraId="3FBED198" w14:textId="1EF094E8" w:rsidR="00811353" w:rsidRPr="002C23DD" w:rsidRDefault="00811353" w:rsidP="18D6620F">
            <w:pPr>
              <w:jc w:val="center"/>
              <w:cnfStyle w:val="000000100000" w:firstRow="0" w:lastRow="0" w:firstColumn="0" w:lastColumn="0" w:oddVBand="0" w:evenVBand="0" w:oddHBand="1" w:evenHBand="0" w:firstRowFirstColumn="0" w:firstRowLastColumn="0" w:lastRowFirstColumn="0" w:lastRowLastColumn="0"/>
              <w:rPr>
                <w:b/>
                <w:bCs/>
              </w:rPr>
            </w:pPr>
            <w:r w:rsidRPr="18D6620F">
              <w:rPr>
                <w:b/>
                <w:bCs/>
              </w:rPr>
              <w:t xml:space="preserve"># </w:t>
            </w:r>
            <w:r w:rsidR="00773590" w:rsidRPr="18D6620F">
              <w:rPr>
                <w:b/>
                <w:bCs/>
              </w:rPr>
              <w:t xml:space="preserve">New Children seen by CAC in </w:t>
            </w:r>
            <w:r w:rsidR="00F6572C" w:rsidRPr="18D6620F">
              <w:rPr>
                <w:b/>
                <w:bCs/>
              </w:rPr>
              <w:t>20</w:t>
            </w:r>
            <w:r w:rsidR="00553BDE" w:rsidRPr="18D6620F">
              <w:rPr>
                <w:b/>
                <w:bCs/>
              </w:rPr>
              <w:t>2</w:t>
            </w:r>
            <w:r w:rsidR="504EA643" w:rsidRPr="18D6620F">
              <w:rPr>
                <w:b/>
                <w:bCs/>
              </w:rPr>
              <w:t>3</w:t>
            </w:r>
            <w:r w:rsidR="00F6572C" w:rsidRPr="18D6620F">
              <w:rPr>
                <w:b/>
                <w:bCs/>
              </w:rPr>
              <w:t>-20</w:t>
            </w:r>
            <w:r w:rsidR="0052517F" w:rsidRPr="18D6620F">
              <w:rPr>
                <w:b/>
                <w:bCs/>
              </w:rPr>
              <w:t>2</w:t>
            </w:r>
            <w:r w:rsidR="5F1381AF" w:rsidRPr="18D6620F">
              <w:rPr>
                <w:b/>
                <w:bCs/>
              </w:rPr>
              <w:t>4</w:t>
            </w:r>
          </w:p>
        </w:tc>
        <w:tc>
          <w:tcPr>
            <w:tcW w:w="1710" w:type="dxa"/>
            <w:tcBorders>
              <w:bottom w:val="single" w:sz="4" w:space="0" w:color="auto"/>
            </w:tcBorders>
            <w:vAlign w:val="bottom"/>
          </w:tcPr>
          <w:p w14:paraId="167B8598" w14:textId="77777777" w:rsidR="00811353" w:rsidRPr="002C23DD" w:rsidRDefault="00811353" w:rsidP="0052752B">
            <w:pPr>
              <w:jc w:val="center"/>
              <w:cnfStyle w:val="000000100000" w:firstRow="0" w:lastRow="0" w:firstColumn="0" w:lastColumn="0" w:oddVBand="0" w:evenVBand="0" w:oddHBand="1" w:evenHBand="0" w:firstRowFirstColumn="0" w:firstRowLastColumn="0" w:lastRowFirstColumn="0" w:lastRowLastColumn="0"/>
              <w:rPr>
                <w:b/>
              </w:rPr>
            </w:pPr>
            <w:r w:rsidRPr="002C23DD">
              <w:rPr>
                <w:b/>
              </w:rPr>
              <w:t>Rate of New Children Served by Child Population</w:t>
            </w:r>
            <w:r w:rsidR="00715451">
              <w:rPr>
                <w:b/>
              </w:rPr>
              <w:t>*</w:t>
            </w:r>
          </w:p>
        </w:tc>
      </w:tr>
      <w:tr w:rsidR="008463A2" w14:paraId="1F810133" w14:textId="77777777" w:rsidTr="18D6620F">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bottom w:val="single" w:sz="4" w:space="0" w:color="auto"/>
            </w:tcBorders>
          </w:tcPr>
          <w:p w14:paraId="4FD46C01" w14:textId="77777777" w:rsidR="008463A2" w:rsidRPr="002C23DD" w:rsidRDefault="008463A2" w:rsidP="008463A2">
            <w:pPr>
              <w:jc w:val="center"/>
            </w:pPr>
            <w:r>
              <w:t>STATE TOTAL</w:t>
            </w:r>
          </w:p>
        </w:tc>
        <w:tc>
          <w:tcPr>
            <w:tcW w:w="2250" w:type="dxa"/>
            <w:tcBorders>
              <w:top w:val="single" w:sz="4" w:space="0" w:color="auto"/>
              <w:bottom w:val="single" w:sz="4" w:space="0" w:color="auto"/>
            </w:tcBorders>
          </w:tcPr>
          <w:p w14:paraId="234052FC" w14:textId="3B3873E4" w:rsidR="008463A2" w:rsidRPr="002C23DD" w:rsidRDefault="008463A2" w:rsidP="008463A2">
            <w:pPr>
              <w:jc w:val="center"/>
              <w:cnfStyle w:val="000000000000" w:firstRow="0" w:lastRow="0" w:firstColumn="0" w:lastColumn="0" w:oddVBand="0" w:evenVBand="0" w:oddHBand="0" w:evenHBand="0" w:firstRowFirstColumn="0" w:firstRowLastColumn="0" w:lastRowFirstColumn="0" w:lastRowLastColumn="0"/>
              <w:rPr>
                <w:b/>
              </w:rPr>
            </w:pPr>
            <w:r w:rsidRPr="69EB609F">
              <w:rPr>
                <w:b/>
                <w:bCs/>
              </w:rPr>
              <w:t>4</w:t>
            </w:r>
            <w:r w:rsidR="004B0780">
              <w:rPr>
                <w:b/>
                <w:bCs/>
              </w:rPr>
              <w:t>7</w:t>
            </w:r>
          </w:p>
        </w:tc>
        <w:tc>
          <w:tcPr>
            <w:tcW w:w="1440" w:type="dxa"/>
            <w:tcBorders>
              <w:top w:val="single" w:sz="4" w:space="0" w:color="auto"/>
              <w:bottom w:val="single" w:sz="4" w:space="0" w:color="auto"/>
            </w:tcBorders>
            <w:vAlign w:val="center"/>
          </w:tcPr>
          <w:p w14:paraId="75BC413F" w14:textId="2BDD96E6" w:rsidR="008463A2" w:rsidRPr="004910A5" w:rsidRDefault="004B0780" w:rsidP="008463A2">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3</w:t>
            </w:r>
            <w:r w:rsidR="00466739">
              <w:rPr>
                <w:b/>
                <w:bCs/>
                <w:sz w:val="24"/>
                <w:szCs w:val="24"/>
              </w:rPr>
              <w:t>30,147</w:t>
            </w:r>
          </w:p>
        </w:tc>
        <w:tc>
          <w:tcPr>
            <w:tcW w:w="1530" w:type="dxa"/>
            <w:tcBorders>
              <w:top w:val="single" w:sz="4" w:space="0" w:color="auto"/>
              <w:bottom w:val="single" w:sz="4" w:space="0" w:color="auto"/>
            </w:tcBorders>
            <w:vAlign w:val="center"/>
          </w:tcPr>
          <w:p w14:paraId="521FF476" w14:textId="287C7D3A" w:rsidR="008463A2" w:rsidRPr="004910A5" w:rsidRDefault="007C218E"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w:t>
            </w:r>
            <w:r w:rsidR="004F0FCF">
              <w:rPr>
                <w:b/>
                <w:sz w:val="24"/>
                <w:szCs w:val="24"/>
              </w:rPr>
              <w:t>90</w:t>
            </w:r>
            <w:r w:rsidR="00BA66EC">
              <w:rPr>
                <w:b/>
                <w:sz w:val="24"/>
                <w:szCs w:val="24"/>
              </w:rPr>
              <w:t>9</w:t>
            </w:r>
          </w:p>
        </w:tc>
        <w:tc>
          <w:tcPr>
            <w:tcW w:w="1710" w:type="dxa"/>
            <w:tcBorders>
              <w:top w:val="single" w:sz="4" w:space="0" w:color="auto"/>
              <w:bottom w:val="single" w:sz="4" w:space="0" w:color="auto"/>
            </w:tcBorders>
            <w:vAlign w:val="center"/>
          </w:tcPr>
          <w:p w14:paraId="2EF24655" w14:textId="5DBABCE3"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14</w:t>
            </w:r>
            <w:r w:rsidRPr="48A84208">
              <w:rPr>
                <w:b/>
                <w:bCs/>
                <w:sz w:val="24"/>
                <w:szCs w:val="24"/>
              </w:rPr>
              <w:t>.</w:t>
            </w:r>
            <w:r w:rsidR="000F37ED">
              <w:rPr>
                <w:b/>
                <w:bCs/>
                <w:sz w:val="24"/>
                <w:szCs w:val="24"/>
              </w:rPr>
              <w:t>8</w:t>
            </w:r>
            <w:r w:rsidR="00E97B58">
              <w:rPr>
                <w:b/>
                <w:bCs/>
                <w:sz w:val="24"/>
                <w:szCs w:val="24"/>
              </w:rPr>
              <w:t>7</w:t>
            </w:r>
          </w:p>
        </w:tc>
      </w:tr>
      <w:tr w:rsidR="008463A2" w14:paraId="0E0AB6F5"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vAlign w:val="center"/>
          </w:tcPr>
          <w:p w14:paraId="3317BE98" w14:textId="77777777" w:rsidR="008463A2" w:rsidRDefault="008463A2" w:rsidP="008463A2">
            <w:r>
              <w:t>CAMC Women &amp; Children’s Hospital CAC</w:t>
            </w:r>
          </w:p>
        </w:tc>
        <w:tc>
          <w:tcPr>
            <w:tcW w:w="2250" w:type="dxa"/>
            <w:tcBorders>
              <w:top w:val="single" w:sz="4" w:space="0" w:color="auto"/>
            </w:tcBorders>
            <w:vAlign w:val="center"/>
          </w:tcPr>
          <w:p w14:paraId="30F7A87C"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Kanawha, Jackson, Putnam</w:t>
            </w:r>
          </w:p>
        </w:tc>
        <w:tc>
          <w:tcPr>
            <w:tcW w:w="1440" w:type="dxa"/>
            <w:tcBorders>
              <w:top w:val="single" w:sz="4" w:space="0" w:color="auto"/>
            </w:tcBorders>
            <w:vAlign w:val="center"/>
          </w:tcPr>
          <w:p w14:paraId="280759AA" w14:textId="1B1DA3E0" w:rsidR="008463A2" w:rsidRPr="004910A5" w:rsidRDefault="001F0FB1"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52,</w:t>
            </w:r>
            <w:r w:rsidR="004859AB">
              <w:rPr>
                <w:b/>
                <w:sz w:val="24"/>
                <w:szCs w:val="24"/>
              </w:rPr>
              <w:t>390</w:t>
            </w:r>
          </w:p>
        </w:tc>
        <w:tc>
          <w:tcPr>
            <w:tcW w:w="1530" w:type="dxa"/>
            <w:tcBorders>
              <w:top w:val="single" w:sz="4" w:space="0" w:color="auto"/>
            </w:tcBorders>
            <w:vAlign w:val="center"/>
          </w:tcPr>
          <w:p w14:paraId="3D07A693" w14:textId="32183E4C" w:rsidR="008463A2" w:rsidRPr="004910A5" w:rsidRDefault="00CD657F"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w:t>
            </w:r>
            <w:r w:rsidR="00CA39CE">
              <w:rPr>
                <w:b/>
                <w:sz w:val="24"/>
                <w:szCs w:val="24"/>
              </w:rPr>
              <w:t>41</w:t>
            </w:r>
          </w:p>
        </w:tc>
        <w:tc>
          <w:tcPr>
            <w:tcW w:w="1710" w:type="dxa"/>
            <w:tcBorders>
              <w:top w:val="single" w:sz="4" w:space="0" w:color="auto"/>
            </w:tcBorders>
            <w:vAlign w:val="center"/>
          </w:tcPr>
          <w:p w14:paraId="698E2ABE" w14:textId="03428009" w:rsidR="008463A2" w:rsidRPr="00E908ED"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8.</w:t>
            </w:r>
            <w:r w:rsidR="004E0AEE">
              <w:rPr>
                <w:b/>
                <w:sz w:val="24"/>
                <w:szCs w:val="24"/>
              </w:rPr>
              <w:t>4</w:t>
            </w:r>
            <w:r w:rsidR="005C6421">
              <w:rPr>
                <w:b/>
                <w:sz w:val="24"/>
                <w:szCs w:val="24"/>
              </w:rPr>
              <w:t>2</w:t>
            </w:r>
          </w:p>
        </w:tc>
      </w:tr>
      <w:tr w:rsidR="008463A2" w14:paraId="5881A81B"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4C19991D" w14:textId="77777777" w:rsidR="008463A2" w:rsidRDefault="008463A2" w:rsidP="008463A2">
            <w:r>
              <w:t>Child Protect</w:t>
            </w:r>
          </w:p>
        </w:tc>
        <w:tc>
          <w:tcPr>
            <w:tcW w:w="2250" w:type="dxa"/>
            <w:vAlign w:val="center"/>
          </w:tcPr>
          <w:p w14:paraId="0D13CBA6"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Mercer</w:t>
            </w:r>
          </w:p>
        </w:tc>
        <w:tc>
          <w:tcPr>
            <w:tcW w:w="1440" w:type="dxa"/>
            <w:vAlign w:val="center"/>
          </w:tcPr>
          <w:p w14:paraId="4B78582D" w14:textId="386F9B57"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12,</w:t>
            </w:r>
            <w:r w:rsidR="00BC7C3B">
              <w:rPr>
                <w:b/>
                <w:sz w:val="24"/>
                <w:szCs w:val="24"/>
              </w:rPr>
              <w:t>3</w:t>
            </w:r>
            <w:r w:rsidR="004859AB">
              <w:rPr>
                <w:b/>
                <w:sz w:val="24"/>
                <w:szCs w:val="24"/>
              </w:rPr>
              <w:t>08</w:t>
            </w:r>
          </w:p>
        </w:tc>
        <w:tc>
          <w:tcPr>
            <w:tcW w:w="1530" w:type="dxa"/>
            <w:vAlign w:val="center"/>
          </w:tcPr>
          <w:p w14:paraId="62DB8B04" w14:textId="5D78BC5F" w:rsidR="008463A2" w:rsidRPr="004910A5" w:rsidRDefault="00E91DEB" w:rsidP="00E91DEB">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w:t>
            </w:r>
            <w:r w:rsidR="00664F35">
              <w:rPr>
                <w:b/>
                <w:sz w:val="24"/>
                <w:szCs w:val="24"/>
              </w:rPr>
              <w:t>05</w:t>
            </w:r>
          </w:p>
        </w:tc>
        <w:tc>
          <w:tcPr>
            <w:tcW w:w="1710" w:type="dxa"/>
            <w:vAlign w:val="center"/>
          </w:tcPr>
          <w:p w14:paraId="1B70FC09" w14:textId="502951C0" w:rsidR="008463A2" w:rsidRPr="00E908ED" w:rsidRDefault="007E61DF"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bCs/>
                <w:sz w:val="24"/>
                <w:szCs w:val="24"/>
              </w:rPr>
              <w:t>16</w:t>
            </w:r>
            <w:r w:rsidR="161F7B20" w:rsidRPr="578B3A5D">
              <w:rPr>
                <w:b/>
                <w:bCs/>
                <w:sz w:val="24"/>
                <w:szCs w:val="24"/>
              </w:rPr>
              <w:t>.</w:t>
            </w:r>
            <w:r w:rsidR="008A3614">
              <w:rPr>
                <w:b/>
                <w:bCs/>
                <w:sz w:val="24"/>
                <w:szCs w:val="24"/>
              </w:rPr>
              <w:t>66</w:t>
            </w:r>
          </w:p>
        </w:tc>
      </w:tr>
      <w:tr w:rsidR="008463A2" w14:paraId="5736786A"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011AEE8D" w14:textId="77777777" w:rsidR="008463A2" w:rsidRDefault="00E91DEB" w:rsidP="008463A2">
            <w:r>
              <w:t>North Star CAC</w:t>
            </w:r>
          </w:p>
        </w:tc>
        <w:tc>
          <w:tcPr>
            <w:tcW w:w="2250" w:type="dxa"/>
            <w:vAlign w:val="center"/>
          </w:tcPr>
          <w:p w14:paraId="013E496E"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Wood, Ritchie, Pleasants, Wirt, Calhoun</w:t>
            </w:r>
          </w:p>
        </w:tc>
        <w:tc>
          <w:tcPr>
            <w:tcW w:w="1440" w:type="dxa"/>
            <w:vAlign w:val="center"/>
          </w:tcPr>
          <w:p w14:paraId="4D93A8E6" w14:textId="46E09529"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22,</w:t>
            </w:r>
            <w:r w:rsidR="009905AD">
              <w:rPr>
                <w:b/>
                <w:sz w:val="24"/>
                <w:szCs w:val="24"/>
              </w:rPr>
              <w:t>4</w:t>
            </w:r>
            <w:r w:rsidR="00BB498B">
              <w:rPr>
                <w:b/>
                <w:sz w:val="24"/>
                <w:szCs w:val="24"/>
              </w:rPr>
              <w:t>73</w:t>
            </w:r>
          </w:p>
        </w:tc>
        <w:tc>
          <w:tcPr>
            <w:tcW w:w="1530" w:type="dxa"/>
            <w:vAlign w:val="center"/>
          </w:tcPr>
          <w:p w14:paraId="34C35DC7" w14:textId="3EBB07D5" w:rsidR="008463A2" w:rsidRPr="004910A5" w:rsidRDefault="002E4A33"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w:t>
            </w:r>
            <w:r w:rsidR="009F2F7F">
              <w:rPr>
                <w:b/>
                <w:sz w:val="24"/>
                <w:szCs w:val="24"/>
              </w:rPr>
              <w:t>33</w:t>
            </w:r>
          </w:p>
        </w:tc>
        <w:tc>
          <w:tcPr>
            <w:tcW w:w="1710" w:type="dxa"/>
            <w:vAlign w:val="center"/>
          </w:tcPr>
          <w:p w14:paraId="45F15AD5" w14:textId="0445302A" w:rsidR="008463A2" w:rsidRPr="00E908ED" w:rsidRDefault="7A6E754F"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2</w:t>
            </w:r>
            <w:r w:rsidR="003B1C58">
              <w:rPr>
                <w:b/>
                <w:sz w:val="24"/>
                <w:szCs w:val="24"/>
              </w:rPr>
              <w:t>3</w:t>
            </w:r>
            <w:r w:rsidRPr="77CD6337">
              <w:rPr>
                <w:b/>
                <w:sz w:val="24"/>
                <w:szCs w:val="24"/>
              </w:rPr>
              <w:t>.</w:t>
            </w:r>
            <w:r w:rsidR="003B1C58">
              <w:rPr>
                <w:b/>
                <w:sz w:val="24"/>
                <w:szCs w:val="24"/>
              </w:rPr>
              <w:t>71</w:t>
            </w:r>
          </w:p>
        </w:tc>
      </w:tr>
      <w:tr w:rsidR="008463A2" w14:paraId="32662F30"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5FB66EF2" w14:textId="77777777" w:rsidR="008463A2" w:rsidRDefault="008463A2" w:rsidP="008463A2">
            <w:r>
              <w:t>Comfort House</w:t>
            </w:r>
          </w:p>
        </w:tc>
        <w:tc>
          <w:tcPr>
            <w:tcW w:w="2250" w:type="dxa"/>
            <w:vAlign w:val="center"/>
          </w:tcPr>
          <w:p w14:paraId="74CB1E17"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Hancock, Brooke</w:t>
            </w:r>
          </w:p>
        </w:tc>
        <w:tc>
          <w:tcPr>
            <w:tcW w:w="1440" w:type="dxa"/>
            <w:vAlign w:val="center"/>
          </w:tcPr>
          <w:p w14:paraId="2F4E52F1" w14:textId="2E8CDA7D" w:rsidR="008463A2" w:rsidRPr="004910A5" w:rsidRDefault="006B1D93"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w:t>
            </w:r>
            <w:r w:rsidR="00AD5291">
              <w:rPr>
                <w:b/>
                <w:sz w:val="24"/>
                <w:szCs w:val="24"/>
              </w:rPr>
              <w:t>784</w:t>
            </w:r>
          </w:p>
        </w:tc>
        <w:tc>
          <w:tcPr>
            <w:tcW w:w="1530" w:type="dxa"/>
            <w:vAlign w:val="center"/>
          </w:tcPr>
          <w:p w14:paraId="6AD0A151" w14:textId="55867AAD" w:rsidR="008463A2" w:rsidRPr="004910A5" w:rsidRDefault="002E4A33" w:rsidP="1F54FA59">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1F54FA59">
              <w:rPr>
                <w:b/>
                <w:bCs/>
                <w:sz w:val="24"/>
                <w:szCs w:val="24"/>
              </w:rPr>
              <w:t>1</w:t>
            </w:r>
            <w:r w:rsidR="00664F35">
              <w:rPr>
                <w:b/>
                <w:bCs/>
                <w:sz w:val="24"/>
                <w:szCs w:val="24"/>
              </w:rPr>
              <w:t>93</w:t>
            </w:r>
          </w:p>
        </w:tc>
        <w:tc>
          <w:tcPr>
            <w:tcW w:w="1710" w:type="dxa"/>
            <w:vAlign w:val="center"/>
          </w:tcPr>
          <w:p w14:paraId="60C9A25A" w14:textId="35ACBAD5" w:rsidR="008463A2" w:rsidRPr="00E908ED" w:rsidRDefault="001A2152" w:rsidP="001A215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21</w:t>
            </w:r>
            <w:r w:rsidR="008463A2" w:rsidRPr="77CD6337">
              <w:rPr>
                <w:b/>
                <w:sz w:val="24"/>
                <w:szCs w:val="24"/>
              </w:rPr>
              <w:t>.</w:t>
            </w:r>
            <w:r>
              <w:rPr>
                <w:b/>
                <w:sz w:val="24"/>
                <w:szCs w:val="24"/>
              </w:rPr>
              <w:t>97</w:t>
            </w:r>
          </w:p>
        </w:tc>
      </w:tr>
      <w:tr w:rsidR="008463A2" w14:paraId="5AF492D8"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152D0BC6" w14:textId="77777777" w:rsidR="008463A2" w:rsidRDefault="008463A2" w:rsidP="008463A2">
            <w:r>
              <w:t>Cornerstone CAC</w:t>
            </w:r>
          </w:p>
        </w:tc>
        <w:tc>
          <w:tcPr>
            <w:tcW w:w="2250" w:type="dxa"/>
            <w:vAlign w:val="center"/>
          </w:tcPr>
          <w:p w14:paraId="7C295B68"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Boone, Lincoln</w:t>
            </w:r>
          </w:p>
        </w:tc>
        <w:tc>
          <w:tcPr>
            <w:tcW w:w="1440" w:type="dxa"/>
            <w:vAlign w:val="center"/>
          </w:tcPr>
          <w:p w14:paraId="59A492A0" w14:textId="56034E4E"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8,</w:t>
            </w:r>
            <w:r w:rsidR="00AD5291">
              <w:rPr>
                <w:b/>
                <w:sz w:val="24"/>
                <w:szCs w:val="24"/>
              </w:rPr>
              <w:t>492</w:t>
            </w:r>
          </w:p>
        </w:tc>
        <w:tc>
          <w:tcPr>
            <w:tcW w:w="1530" w:type="dxa"/>
            <w:vAlign w:val="center"/>
          </w:tcPr>
          <w:p w14:paraId="1999E8E8" w14:textId="79899CC6" w:rsidR="008463A2" w:rsidRPr="004910A5" w:rsidRDefault="002E4A33"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w:t>
            </w:r>
            <w:r w:rsidR="00D50B60">
              <w:rPr>
                <w:b/>
                <w:sz w:val="24"/>
                <w:szCs w:val="24"/>
              </w:rPr>
              <w:t>32</w:t>
            </w:r>
          </w:p>
        </w:tc>
        <w:tc>
          <w:tcPr>
            <w:tcW w:w="1710" w:type="dxa"/>
            <w:vAlign w:val="center"/>
          </w:tcPr>
          <w:p w14:paraId="4088CB85" w14:textId="3B322D09" w:rsidR="008463A2" w:rsidRPr="00E908ED" w:rsidRDefault="00582B1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993EE1">
              <w:rPr>
                <w:b/>
                <w:sz w:val="24"/>
                <w:szCs w:val="24"/>
              </w:rPr>
              <w:t>5</w:t>
            </w:r>
            <w:r w:rsidR="008463A2" w:rsidRPr="77CD6337">
              <w:rPr>
                <w:b/>
                <w:sz w:val="24"/>
                <w:szCs w:val="24"/>
              </w:rPr>
              <w:t>.</w:t>
            </w:r>
            <w:r w:rsidR="00993EE1">
              <w:rPr>
                <w:b/>
                <w:sz w:val="24"/>
                <w:szCs w:val="24"/>
              </w:rPr>
              <w:t>54</w:t>
            </w:r>
          </w:p>
        </w:tc>
      </w:tr>
      <w:tr w:rsidR="008463A2" w14:paraId="573E2373"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73B24707" w14:textId="77777777" w:rsidR="008463A2" w:rsidRDefault="008463A2" w:rsidP="008463A2">
            <w:r>
              <w:t>CYAC</w:t>
            </w:r>
          </w:p>
        </w:tc>
        <w:tc>
          <w:tcPr>
            <w:tcW w:w="2250" w:type="dxa"/>
            <w:vAlign w:val="center"/>
          </w:tcPr>
          <w:p w14:paraId="195BBA3A"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Greenbrier, Monroe, Pocahontas</w:t>
            </w:r>
          </w:p>
        </w:tc>
        <w:tc>
          <w:tcPr>
            <w:tcW w:w="1440" w:type="dxa"/>
            <w:vAlign w:val="center"/>
          </w:tcPr>
          <w:p w14:paraId="6F03FF16" w14:textId="578890EB" w:rsidR="008463A2" w:rsidRPr="004910A5" w:rsidRDefault="00AD5291"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9,994</w:t>
            </w:r>
          </w:p>
        </w:tc>
        <w:tc>
          <w:tcPr>
            <w:tcW w:w="1530" w:type="dxa"/>
            <w:vAlign w:val="center"/>
          </w:tcPr>
          <w:p w14:paraId="075DDBCB" w14:textId="1140DEBA" w:rsidR="008463A2" w:rsidRPr="004910A5" w:rsidRDefault="002E4A33"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3F04AD">
              <w:rPr>
                <w:b/>
                <w:sz w:val="24"/>
                <w:szCs w:val="24"/>
              </w:rPr>
              <w:t>52</w:t>
            </w:r>
          </w:p>
        </w:tc>
        <w:tc>
          <w:tcPr>
            <w:tcW w:w="1710" w:type="dxa"/>
            <w:vAlign w:val="center"/>
          </w:tcPr>
          <w:p w14:paraId="36C5A455" w14:textId="528FB793" w:rsidR="008463A2" w:rsidRPr="00E908ED"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sidR="009E1D38">
              <w:rPr>
                <w:b/>
                <w:sz w:val="24"/>
                <w:szCs w:val="24"/>
              </w:rPr>
              <w:t>5</w:t>
            </w:r>
            <w:r w:rsidRPr="77CD6337">
              <w:rPr>
                <w:b/>
                <w:sz w:val="24"/>
                <w:szCs w:val="24"/>
              </w:rPr>
              <w:t>.</w:t>
            </w:r>
            <w:r w:rsidR="009E1D38">
              <w:rPr>
                <w:b/>
                <w:sz w:val="24"/>
                <w:szCs w:val="24"/>
              </w:rPr>
              <w:t>21</w:t>
            </w:r>
          </w:p>
        </w:tc>
      </w:tr>
      <w:tr w:rsidR="008463A2" w14:paraId="6255E53B"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05E2D310" w14:textId="77777777" w:rsidR="008463A2" w:rsidRDefault="008463A2" w:rsidP="008463A2">
            <w:r>
              <w:t>Harmony House</w:t>
            </w:r>
          </w:p>
        </w:tc>
        <w:tc>
          <w:tcPr>
            <w:tcW w:w="2250" w:type="dxa"/>
            <w:vAlign w:val="center"/>
          </w:tcPr>
          <w:p w14:paraId="69C7CFF2"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Ohio, Marshall</w:t>
            </w:r>
          </w:p>
        </w:tc>
        <w:tc>
          <w:tcPr>
            <w:tcW w:w="1440" w:type="dxa"/>
            <w:vAlign w:val="center"/>
          </w:tcPr>
          <w:p w14:paraId="31816D87" w14:textId="77777777"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13,</w:t>
            </w:r>
            <w:r w:rsidR="0044787A">
              <w:rPr>
                <w:b/>
                <w:sz w:val="24"/>
                <w:szCs w:val="24"/>
              </w:rPr>
              <w:t>646</w:t>
            </w:r>
          </w:p>
        </w:tc>
        <w:tc>
          <w:tcPr>
            <w:tcW w:w="1530" w:type="dxa"/>
            <w:vAlign w:val="center"/>
          </w:tcPr>
          <w:p w14:paraId="4D539C20" w14:textId="243A1EEF" w:rsidR="008463A2" w:rsidRPr="004910A5" w:rsidRDefault="00D50B60"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181</w:t>
            </w:r>
          </w:p>
        </w:tc>
        <w:tc>
          <w:tcPr>
            <w:tcW w:w="1710" w:type="dxa"/>
            <w:vAlign w:val="center"/>
          </w:tcPr>
          <w:p w14:paraId="1B99476D" w14:textId="34D0EC0E" w:rsidR="008463A2" w:rsidRPr="00E908ED"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2C2A0F">
              <w:rPr>
                <w:b/>
                <w:sz w:val="24"/>
                <w:szCs w:val="24"/>
              </w:rPr>
              <w:t>3</w:t>
            </w:r>
            <w:r w:rsidRPr="77CD6337">
              <w:rPr>
                <w:b/>
                <w:sz w:val="24"/>
                <w:szCs w:val="24"/>
              </w:rPr>
              <w:t>.</w:t>
            </w:r>
            <w:r w:rsidR="00915707">
              <w:rPr>
                <w:b/>
                <w:sz w:val="24"/>
                <w:szCs w:val="24"/>
              </w:rPr>
              <w:t>2</w:t>
            </w:r>
            <w:r w:rsidR="00741B59">
              <w:rPr>
                <w:b/>
                <w:sz w:val="24"/>
                <w:szCs w:val="24"/>
              </w:rPr>
              <w:t>6</w:t>
            </w:r>
          </w:p>
        </w:tc>
      </w:tr>
      <w:tr w:rsidR="008463A2" w14:paraId="6DF31178"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1447F0F6" w14:textId="77777777" w:rsidR="008463A2" w:rsidRDefault="00E91DEB" w:rsidP="008463A2">
            <w:r>
              <w:t>Hero’s Haven</w:t>
            </w:r>
            <w:r w:rsidR="008463A2">
              <w:t xml:space="preserve"> CAC</w:t>
            </w:r>
          </w:p>
        </w:tc>
        <w:tc>
          <w:tcPr>
            <w:tcW w:w="2250" w:type="dxa"/>
            <w:vAlign w:val="center"/>
          </w:tcPr>
          <w:p w14:paraId="26F3CFC1"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Harrison, Doddridge, Barbour, Taylor</w:t>
            </w:r>
          </w:p>
        </w:tc>
        <w:tc>
          <w:tcPr>
            <w:tcW w:w="1440" w:type="dxa"/>
            <w:vAlign w:val="center"/>
          </w:tcPr>
          <w:p w14:paraId="7275F667" w14:textId="2CD6C3CB"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21,</w:t>
            </w:r>
            <w:r w:rsidR="0044787A">
              <w:rPr>
                <w:b/>
                <w:sz w:val="24"/>
                <w:szCs w:val="24"/>
              </w:rPr>
              <w:t>0</w:t>
            </w:r>
            <w:r w:rsidR="00F668CD">
              <w:rPr>
                <w:b/>
                <w:sz w:val="24"/>
                <w:szCs w:val="24"/>
              </w:rPr>
              <w:t>17</w:t>
            </w:r>
          </w:p>
        </w:tc>
        <w:tc>
          <w:tcPr>
            <w:tcW w:w="1530" w:type="dxa"/>
            <w:vAlign w:val="center"/>
          </w:tcPr>
          <w:p w14:paraId="327ABEB6" w14:textId="3A55C99C" w:rsidR="008463A2" w:rsidRPr="004910A5" w:rsidRDefault="009534B9"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528</w:t>
            </w:r>
          </w:p>
        </w:tc>
        <w:tc>
          <w:tcPr>
            <w:tcW w:w="1710" w:type="dxa"/>
            <w:vAlign w:val="center"/>
          </w:tcPr>
          <w:p w14:paraId="29F3182C" w14:textId="2C195811" w:rsidR="008463A2" w:rsidRPr="00E908ED"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2</w:t>
            </w:r>
            <w:r w:rsidR="00915707">
              <w:rPr>
                <w:b/>
                <w:sz w:val="24"/>
                <w:szCs w:val="24"/>
              </w:rPr>
              <w:t>5</w:t>
            </w:r>
            <w:r w:rsidRPr="77CD6337">
              <w:rPr>
                <w:b/>
                <w:sz w:val="24"/>
                <w:szCs w:val="24"/>
              </w:rPr>
              <w:t>.</w:t>
            </w:r>
            <w:r w:rsidR="002E6C4F">
              <w:rPr>
                <w:b/>
                <w:sz w:val="24"/>
                <w:szCs w:val="24"/>
              </w:rPr>
              <w:t>1</w:t>
            </w:r>
            <w:r w:rsidR="004A33D8">
              <w:rPr>
                <w:b/>
                <w:sz w:val="24"/>
                <w:szCs w:val="24"/>
              </w:rPr>
              <w:t>2</w:t>
            </w:r>
          </w:p>
        </w:tc>
      </w:tr>
      <w:tr w:rsidR="008463A2" w14:paraId="1E757306"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20F21F5B" w14:textId="77777777" w:rsidR="008463A2" w:rsidRDefault="008463A2" w:rsidP="008463A2">
            <w:r>
              <w:t>Hoops Family Children’s Hospital CAC</w:t>
            </w:r>
          </w:p>
        </w:tc>
        <w:tc>
          <w:tcPr>
            <w:tcW w:w="2250" w:type="dxa"/>
            <w:vAlign w:val="center"/>
          </w:tcPr>
          <w:p w14:paraId="03A9BC28"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Cabell</w:t>
            </w:r>
            <w:r w:rsidR="006270FF">
              <w:t>, Wayne</w:t>
            </w:r>
          </w:p>
        </w:tc>
        <w:tc>
          <w:tcPr>
            <w:tcW w:w="1440" w:type="dxa"/>
            <w:vAlign w:val="center"/>
          </w:tcPr>
          <w:p w14:paraId="21A3F2B2" w14:textId="632F02E6" w:rsidR="008463A2" w:rsidRPr="004910A5" w:rsidRDefault="0044787A"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25,</w:t>
            </w:r>
            <w:r w:rsidR="00F668CD">
              <w:rPr>
                <w:b/>
                <w:sz w:val="24"/>
                <w:szCs w:val="24"/>
              </w:rPr>
              <w:t>807</w:t>
            </w:r>
          </w:p>
        </w:tc>
        <w:tc>
          <w:tcPr>
            <w:tcW w:w="1530" w:type="dxa"/>
            <w:vAlign w:val="center"/>
          </w:tcPr>
          <w:p w14:paraId="29A257EE" w14:textId="18275319" w:rsidR="008463A2" w:rsidRPr="004910A5" w:rsidRDefault="00DE20E8"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w:t>
            </w:r>
            <w:r w:rsidR="00A07AF7">
              <w:rPr>
                <w:b/>
                <w:sz w:val="24"/>
                <w:szCs w:val="24"/>
              </w:rPr>
              <w:t>8</w:t>
            </w:r>
            <w:r w:rsidR="00BA66EC">
              <w:rPr>
                <w:b/>
                <w:sz w:val="24"/>
                <w:szCs w:val="24"/>
              </w:rPr>
              <w:t>5</w:t>
            </w:r>
          </w:p>
        </w:tc>
        <w:tc>
          <w:tcPr>
            <w:tcW w:w="1710" w:type="dxa"/>
            <w:vAlign w:val="center"/>
          </w:tcPr>
          <w:p w14:paraId="541400F4" w14:textId="45CE7FF5" w:rsidR="008463A2" w:rsidRPr="00E908ED"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BA66EC">
              <w:rPr>
                <w:b/>
                <w:sz w:val="24"/>
                <w:szCs w:val="24"/>
              </w:rPr>
              <w:t>1</w:t>
            </w:r>
            <w:r w:rsidRPr="77CD6337">
              <w:rPr>
                <w:b/>
                <w:sz w:val="24"/>
                <w:szCs w:val="24"/>
              </w:rPr>
              <w:t>.</w:t>
            </w:r>
            <w:r w:rsidR="00E97B58">
              <w:rPr>
                <w:b/>
                <w:sz w:val="24"/>
                <w:szCs w:val="24"/>
              </w:rPr>
              <w:t>04</w:t>
            </w:r>
          </w:p>
        </w:tc>
      </w:tr>
      <w:tr w:rsidR="008463A2" w14:paraId="30F2EFDE"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1ACA739D" w14:textId="77777777" w:rsidR="008463A2" w:rsidRDefault="008463A2" w:rsidP="008463A2">
            <w:r>
              <w:t>Just For Kids</w:t>
            </w:r>
          </w:p>
        </w:tc>
        <w:tc>
          <w:tcPr>
            <w:tcW w:w="2250" w:type="dxa"/>
            <w:vAlign w:val="center"/>
          </w:tcPr>
          <w:p w14:paraId="63C21DFB"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Raleigh, Fayette</w:t>
            </w:r>
          </w:p>
        </w:tc>
        <w:tc>
          <w:tcPr>
            <w:tcW w:w="1440" w:type="dxa"/>
            <w:vAlign w:val="center"/>
          </w:tcPr>
          <w:p w14:paraId="29051F1F" w14:textId="2785674A"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23,</w:t>
            </w:r>
            <w:r w:rsidR="00F668CD">
              <w:rPr>
                <w:b/>
                <w:sz w:val="24"/>
                <w:szCs w:val="24"/>
              </w:rPr>
              <w:t>132</w:t>
            </w:r>
          </w:p>
        </w:tc>
        <w:tc>
          <w:tcPr>
            <w:tcW w:w="1530" w:type="dxa"/>
            <w:vAlign w:val="center"/>
          </w:tcPr>
          <w:p w14:paraId="4487A22E" w14:textId="2B715E39" w:rsidR="008463A2" w:rsidRPr="004910A5" w:rsidRDefault="00A07AF7"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302</w:t>
            </w:r>
          </w:p>
        </w:tc>
        <w:tc>
          <w:tcPr>
            <w:tcW w:w="1710" w:type="dxa"/>
            <w:vAlign w:val="center"/>
          </w:tcPr>
          <w:p w14:paraId="2265A836" w14:textId="2AD4165D" w:rsidR="008463A2" w:rsidRPr="00E908ED" w:rsidRDefault="007D225A"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sidR="0066581D">
              <w:rPr>
                <w:b/>
                <w:sz w:val="24"/>
                <w:szCs w:val="24"/>
              </w:rPr>
              <w:t>3</w:t>
            </w:r>
            <w:r w:rsidR="008463A2" w:rsidRPr="77CD6337">
              <w:rPr>
                <w:b/>
                <w:sz w:val="24"/>
                <w:szCs w:val="24"/>
              </w:rPr>
              <w:t>.</w:t>
            </w:r>
            <w:r w:rsidR="0066581D">
              <w:rPr>
                <w:b/>
                <w:sz w:val="24"/>
                <w:szCs w:val="24"/>
              </w:rPr>
              <w:t>06</w:t>
            </w:r>
          </w:p>
        </w:tc>
      </w:tr>
      <w:tr w:rsidR="008463A2" w14:paraId="1B381AFF"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2E8DFBA" w14:textId="77777777" w:rsidR="008463A2" w:rsidRDefault="008463A2" w:rsidP="008463A2">
            <w:r w:rsidRPr="00243030">
              <w:t>Lighthouse CAC</w:t>
            </w:r>
          </w:p>
        </w:tc>
        <w:tc>
          <w:tcPr>
            <w:tcW w:w="2250" w:type="dxa"/>
            <w:vAlign w:val="center"/>
          </w:tcPr>
          <w:p w14:paraId="6ADBD8BB"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Wetzel, Tyler</w:t>
            </w:r>
          </w:p>
        </w:tc>
        <w:tc>
          <w:tcPr>
            <w:tcW w:w="1440" w:type="dxa"/>
            <w:vAlign w:val="center"/>
          </w:tcPr>
          <w:p w14:paraId="0F166902" w14:textId="4665A855"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4,</w:t>
            </w:r>
            <w:r w:rsidR="0011651E">
              <w:rPr>
                <w:b/>
                <w:sz w:val="24"/>
                <w:szCs w:val="24"/>
              </w:rPr>
              <w:t>4</w:t>
            </w:r>
            <w:r w:rsidR="00950313">
              <w:rPr>
                <w:b/>
                <w:sz w:val="24"/>
                <w:szCs w:val="24"/>
              </w:rPr>
              <w:t>53</w:t>
            </w:r>
          </w:p>
        </w:tc>
        <w:tc>
          <w:tcPr>
            <w:tcW w:w="1530" w:type="dxa"/>
            <w:vAlign w:val="center"/>
          </w:tcPr>
          <w:p w14:paraId="69C73AEE" w14:textId="06BC8FC6" w:rsidR="008463A2" w:rsidRPr="004910A5" w:rsidRDefault="00A07AF7"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124</w:t>
            </w:r>
          </w:p>
        </w:tc>
        <w:tc>
          <w:tcPr>
            <w:tcW w:w="1710" w:type="dxa"/>
            <w:vAlign w:val="center"/>
          </w:tcPr>
          <w:p w14:paraId="1B2CA80F" w14:textId="79BAC6C1" w:rsidR="008463A2" w:rsidRPr="00E908ED" w:rsidRDefault="00481AB0"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27</w:t>
            </w:r>
            <w:r w:rsidR="00711276">
              <w:rPr>
                <w:b/>
                <w:sz w:val="24"/>
                <w:szCs w:val="24"/>
              </w:rPr>
              <w:t>.</w:t>
            </w:r>
            <w:r w:rsidR="00F34E49">
              <w:rPr>
                <w:b/>
                <w:sz w:val="24"/>
                <w:szCs w:val="24"/>
              </w:rPr>
              <w:t>85</w:t>
            </w:r>
          </w:p>
        </w:tc>
      </w:tr>
      <w:tr w:rsidR="008463A2" w14:paraId="4FFD5B80"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5270706B" w14:textId="77777777" w:rsidR="008463A2" w:rsidRDefault="008463A2" w:rsidP="008463A2">
            <w:r>
              <w:t>Logan-Mingo County CAC</w:t>
            </w:r>
          </w:p>
        </w:tc>
        <w:tc>
          <w:tcPr>
            <w:tcW w:w="2250" w:type="dxa"/>
            <w:vAlign w:val="center"/>
          </w:tcPr>
          <w:p w14:paraId="3E959329"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Logan, Mingo</w:t>
            </w:r>
          </w:p>
        </w:tc>
        <w:tc>
          <w:tcPr>
            <w:tcW w:w="1440" w:type="dxa"/>
            <w:vAlign w:val="center"/>
          </w:tcPr>
          <w:p w14:paraId="0B3B6104" w14:textId="6B6B1C99"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11,</w:t>
            </w:r>
            <w:r w:rsidR="00950313">
              <w:rPr>
                <w:b/>
                <w:sz w:val="24"/>
                <w:szCs w:val="24"/>
              </w:rPr>
              <w:t>323</w:t>
            </w:r>
          </w:p>
        </w:tc>
        <w:tc>
          <w:tcPr>
            <w:tcW w:w="1530" w:type="dxa"/>
            <w:vAlign w:val="center"/>
          </w:tcPr>
          <w:p w14:paraId="0005971F" w14:textId="71F58B93" w:rsidR="008463A2" w:rsidRPr="004910A5" w:rsidRDefault="00DE20E8"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A07AF7">
              <w:rPr>
                <w:b/>
                <w:sz w:val="24"/>
                <w:szCs w:val="24"/>
              </w:rPr>
              <w:t>8</w:t>
            </w:r>
            <w:r>
              <w:rPr>
                <w:b/>
                <w:sz w:val="24"/>
                <w:szCs w:val="24"/>
              </w:rPr>
              <w:t>3</w:t>
            </w:r>
          </w:p>
        </w:tc>
        <w:tc>
          <w:tcPr>
            <w:tcW w:w="1710" w:type="dxa"/>
            <w:vAlign w:val="center"/>
          </w:tcPr>
          <w:p w14:paraId="71832A5E" w14:textId="7EFA09F4" w:rsidR="008463A2" w:rsidRPr="00E908ED"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sidR="00547954">
              <w:rPr>
                <w:b/>
                <w:sz w:val="24"/>
                <w:szCs w:val="24"/>
              </w:rPr>
              <w:t>6</w:t>
            </w:r>
            <w:r w:rsidRPr="77CD6337">
              <w:rPr>
                <w:b/>
                <w:sz w:val="24"/>
                <w:szCs w:val="24"/>
              </w:rPr>
              <w:t>.</w:t>
            </w:r>
            <w:r w:rsidR="00547954">
              <w:rPr>
                <w:b/>
                <w:sz w:val="24"/>
                <w:szCs w:val="24"/>
              </w:rPr>
              <w:t>16</w:t>
            </w:r>
          </w:p>
        </w:tc>
      </w:tr>
      <w:tr w:rsidR="008463A2" w14:paraId="63B0131A"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45AC0ECC" w14:textId="77777777" w:rsidR="008463A2" w:rsidRDefault="008463A2" w:rsidP="008463A2">
            <w:r>
              <w:t>Marion County CAC</w:t>
            </w:r>
          </w:p>
        </w:tc>
        <w:tc>
          <w:tcPr>
            <w:tcW w:w="2250" w:type="dxa"/>
            <w:vAlign w:val="center"/>
          </w:tcPr>
          <w:p w14:paraId="74C08504"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Marion</w:t>
            </w:r>
          </w:p>
        </w:tc>
        <w:tc>
          <w:tcPr>
            <w:tcW w:w="1440" w:type="dxa"/>
            <w:vAlign w:val="center"/>
          </w:tcPr>
          <w:p w14:paraId="18BBF3A6" w14:textId="584D4002"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9317DA">
              <w:rPr>
                <w:b/>
                <w:sz w:val="24"/>
                <w:szCs w:val="24"/>
              </w:rPr>
              <w:t>1,050</w:t>
            </w:r>
          </w:p>
        </w:tc>
        <w:tc>
          <w:tcPr>
            <w:tcW w:w="1530" w:type="dxa"/>
            <w:vAlign w:val="center"/>
          </w:tcPr>
          <w:p w14:paraId="7D7EF141" w14:textId="106999CE" w:rsidR="008463A2" w:rsidRPr="004910A5" w:rsidRDefault="007444DA"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203</w:t>
            </w:r>
          </w:p>
        </w:tc>
        <w:tc>
          <w:tcPr>
            <w:tcW w:w="1710" w:type="dxa"/>
            <w:vAlign w:val="center"/>
          </w:tcPr>
          <w:p w14:paraId="09FA5589" w14:textId="68D8CA15" w:rsidR="008463A2" w:rsidRPr="00E908ED"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4F34A7">
              <w:rPr>
                <w:b/>
                <w:sz w:val="24"/>
                <w:szCs w:val="24"/>
              </w:rPr>
              <w:t>8</w:t>
            </w:r>
            <w:r w:rsidR="00363D31">
              <w:rPr>
                <w:b/>
                <w:sz w:val="24"/>
                <w:szCs w:val="24"/>
              </w:rPr>
              <w:t>.</w:t>
            </w:r>
            <w:r w:rsidR="004F34A7">
              <w:rPr>
                <w:b/>
                <w:sz w:val="24"/>
                <w:szCs w:val="24"/>
              </w:rPr>
              <w:t>37</w:t>
            </w:r>
          </w:p>
        </w:tc>
      </w:tr>
      <w:tr w:rsidR="008463A2" w14:paraId="3B1CB7C2"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74D9BE55" w14:textId="77777777" w:rsidR="008463A2" w:rsidRDefault="008463A2" w:rsidP="008463A2">
            <w:r>
              <w:t>Monongalia County CAC</w:t>
            </w:r>
          </w:p>
        </w:tc>
        <w:tc>
          <w:tcPr>
            <w:tcW w:w="2250" w:type="dxa"/>
            <w:vAlign w:val="center"/>
          </w:tcPr>
          <w:p w14:paraId="6067C6AD"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Monongalia</w:t>
            </w:r>
          </w:p>
        </w:tc>
        <w:tc>
          <w:tcPr>
            <w:tcW w:w="1440" w:type="dxa"/>
            <w:vAlign w:val="center"/>
          </w:tcPr>
          <w:p w14:paraId="083DC82C" w14:textId="1A87C2A6"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sidR="009317DA">
              <w:rPr>
                <w:b/>
                <w:sz w:val="24"/>
                <w:szCs w:val="24"/>
              </w:rPr>
              <w:t>7,343</w:t>
            </w:r>
          </w:p>
        </w:tc>
        <w:tc>
          <w:tcPr>
            <w:tcW w:w="1530" w:type="dxa"/>
            <w:vAlign w:val="center"/>
          </w:tcPr>
          <w:p w14:paraId="4534F3FC" w14:textId="3412C2BB" w:rsidR="008463A2" w:rsidRPr="004910A5" w:rsidRDefault="000D430E"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205</w:t>
            </w:r>
          </w:p>
        </w:tc>
        <w:tc>
          <w:tcPr>
            <w:tcW w:w="1710" w:type="dxa"/>
            <w:vAlign w:val="center"/>
          </w:tcPr>
          <w:p w14:paraId="1B80E6A3" w14:textId="61D8D875" w:rsidR="008463A2" w:rsidRPr="00E908ED" w:rsidRDefault="00103486"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11.82</w:t>
            </w:r>
          </w:p>
        </w:tc>
      </w:tr>
      <w:tr w:rsidR="008463A2" w14:paraId="3A53BA38"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7C25E53" w14:textId="77777777" w:rsidR="008463A2" w:rsidRDefault="008463A2" w:rsidP="008463A2">
            <w:r>
              <w:t>Mountain CAP</w:t>
            </w:r>
          </w:p>
        </w:tc>
        <w:tc>
          <w:tcPr>
            <w:tcW w:w="2250" w:type="dxa"/>
            <w:vAlign w:val="center"/>
          </w:tcPr>
          <w:p w14:paraId="56A96F9E"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Upshur, Lewis</w:t>
            </w:r>
          </w:p>
        </w:tc>
        <w:tc>
          <w:tcPr>
            <w:tcW w:w="1440" w:type="dxa"/>
            <w:vAlign w:val="center"/>
          </w:tcPr>
          <w:p w14:paraId="3D2BD598" w14:textId="3CA0B5A0"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8,</w:t>
            </w:r>
            <w:r w:rsidR="006270C3">
              <w:rPr>
                <w:b/>
                <w:sz w:val="24"/>
                <w:szCs w:val="24"/>
              </w:rPr>
              <w:t>331</w:t>
            </w:r>
          </w:p>
        </w:tc>
        <w:tc>
          <w:tcPr>
            <w:tcW w:w="1530" w:type="dxa"/>
            <w:vAlign w:val="center"/>
          </w:tcPr>
          <w:p w14:paraId="55ADEFD9" w14:textId="11513144" w:rsidR="008463A2" w:rsidRPr="004910A5" w:rsidRDefault="009B09F7"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w:t>
            </w:r>
            <w:r w:rsidR="000D430E">
              <w:rPr>
                <w:b/>
                <w:sz w:val="24"/>
                <w:szCs w:val="24"/>
              </w:rPr>
              <w:t>32</w:t>
            </w:r>
          </w:p>
        </w:tc>
        <w:tc>
          <w:tcPr>
            <w:tcW w:w="1710" w:type="dxa"/>
            <w:vAlign w:val="center"/>
          </w:tcPr>
          <w:p w14:paraId="0CD74A8D" w14:textId="5EC08085" w:rsidR="008463A2" w:rsidRPr="00E908ED" w:rsidRDefault="00657513"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2</w:t>
            </w:r>
            <w:r w:rsidR="008A627C">
              <w:rPr>
                <w:b/>
                <w:sz w:val="24"/>
                <w:szCs w:val="24"/>
              </w:rPr>
              <w:t>7</w:t>
            </w:r>
            <w:r w:rsidR="008463A2" w:rsidRPr="77CD6337">
              <w:rPr>
                <w:b/>
                <w:sz w:val="24"/>
                <w:szCs w:val="24"/>
              </w:rPr>
              <w:t>.</w:t>
            </w:r>
            <w:r w:rsidR="00CB3F0E">
              <w:rPr>
                <w:b/>
                <w:sz w:val="24"/>
                <w:szCs w:val="24"/>
              </w:rPr>
              <w:t>8</w:t>
            </w:r>
            <w:r w:rsidR="00DA2A0D">
              <w:rPr>
                <w:b/>
                <w:sz w:val="24"/>
                <w:szCs w:val="24"/>
              </w:rPr>
              <w:t>5</w:t>
            </w:r>
          </w:p>
        </w:tc>
      </w:tr>
      <w:tr w:rsidR="008463A2" w14:paraId="7888E0BE"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391BDC9F" w14:textId="77777777" w:rsidR="008463A2" w:rsidRDefault="008463A2" w:rsidP="008463A2">
            <w:r>
              <w:t>Randolph-Tucker CAC</w:t>
            </w:r>
          </w:p>
        </w:tc>
        <w:tc>
          <w:tcPr>
            <w:tcW w:w="2250" w:type="dxa"/>
            <w:vAlign w:val="center"/>
          </w:tcPr>
          <w:p w14:paraId="7CEB9746"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Randolph, Tucker</w:t>
            </w:r>
          </w:p>
        </w:tc>
        <w:tc>
          <w:tcPr>
            <w:tcW w:w="1440" w:type="dxa"/>
            <w:vAlign w:val="center"/>
          </w:tcPr>
          <w:p w14:paraId="75175EA0" w14:textId="69D249F8" w:rsidR="008463A2" w:rsidRPr="004910A5" w:rsidRDefault="00AA434A"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w:t>
            </w:r>
            <w:r w:rsidR="006270C3">
              <w:rPr>
                <w:b/>
                <w:sz w:val="24"/>
                <w:szCs w:val="24"/>
              </w:rPr>
              <w:t>949</w:t>
            </w:r>
          </w:p>
        </w:tc>
        <w:tc>
          <w:tcPr>
            <w:tcW w:w="1530" w:type="dxa"/>
            <w:vAlign w:val="center"/>
          </w:tcPr>
          <w:p w14:paraId="1C960641" w14:textId="7742A5AD" w:rsidR="008463A2" w:rsidRPr="004910A5" w:rsidRDefault="009F2F7F" w:rsidP="009B09F7">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87</w:t>
            </w:r>
          </w:p>
        </w:tc>
        <w:tc>
          <w:tcPr>
            <w:tcW w:w="1710" w:type="dxa"/>
            <w:vAlign w:val="center"/>
          </w:tcPr>
          <w:p w14:paraId="427AB545" w14:textId="6BAE7706" w:rsidR="008463A2" w:rsidRPr="00E908ED" w:rsidRDefault="0063192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14</w:t>
            </w:r>
            <w:r w:rsidR="008463A2" w:rsidRPr="77CD6337">
              <w:rPr>
                <w:b/>
                <w:sz w:val="24"/>
                <w:szCs w:val="24"/>
              </w:rPr>
              <w:t>.</w:t>
            </w:r>
            <w:r w:rsidR="0068770E">
              <w:rPr>
                <w:b/>
                <w:sz w:val="24"/>
                <w:szCs w:val="24"/>
              </w:rPr>
              <w:t>62</w:t>
            </w:r>
          </w:p>
        </w:tc>
      </w:tr>
      <w:tr w:rsidR="008463A2" w14:paraId="305AFBC6"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3622E092" w14:textId="77777777" w:rsidR="008463A2" w:rsidRDefault="008463A2" w:rsidP="008463A2">
            <w:r>
              <w:t>REACHH</w:t>
            </w:r>
          </w:p>
        </w:tc>
        <w:tc>
          <w:tcPr>
            <w:tcW w:w="2250" w:type="dxa"/>
            <w:vAlign w:val="center"/>
          </w:tcPr>
          <w:p w14:paraId="730E0B24"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Summers</w:t>
            </w:r>
          </w:p>
        </w:tc>
        <w:tc>
          <w:tcPr>
            <w:tcW w:w="1440" w:type="dxa"/>
            <w:vAlign w:val="center"/>
          </w:tcPr>
          <w:p w14:paraId="7CCE5691" w14:textId="7D94FE59" w:rsidR="008463A2" w:rsidRPr="004910A5"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sidR="00AA434A">
              <w:rPr>
                <w:b/>
                <w:sz w:val="24"/>
                <w:szCs w:val="24"/>
              </w:rPr>
              <w:t>8</w:t>
            </w:r>
            <w:r w:rsidR="006270C3">
              <w:rPr>
                <w:b/>
                <w:sz w:val="24"/>
                <w:szCs w:val="24"/>
              </w:rPr>
              <w:t>30</w:t>
            </w:r>
          </w:p>
        </w:tc>
        <w:tc>
          <w:tcPr>
            <w:tcW w:w="1530" w:type="dxa"/>
            <w:vAlign w:val="center"/>
          </w:tcPr>
          <w:p w14:paraId="12DBE77F" w14:textId="2DD2AC0C" w:rsidR="008463A2" w:rsidRPr="004910A5" w:rsidRDefault="009F2F7F"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49</w:t>
            </w:r>
          </w:p>
        </w:tc>
        <w:tc>
          <w:tcPr>
            <w:tcW w:w="1710" w:type="dxa"/>
            <w:vAlign w:val="center"/>
          </w:tcPr>
          <w:p w14:paraId="194CBF7E" w14:textId="0B726385" w:rsidR="008463A2" w:rsidRPr="00E908ED" w:rsidRDefault="00974C20"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26</w:t>
            </w:r>
            <w:r w:rsidR="007C64A9">
              <w:rPr>
                <w:b/>
                <w:sz w:val="24"/>
                <w:szCs w:val="24"/>
              </w:rPr>
              <w:t>.</w:t>
            </w:r>
            <w:r>
              <w:rPr>
                <w:b/>
                <w:sz w:val="24"/>
                <w:szCs w:val="24"/>
              </w:rPr>
              <w:t>78</w:t>
            </w:r>
          </w:p>
        </w:tc>
      </w:tr>
      <w:tr w:rsidR="008463A2" w14:paraId="60788DC1"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2D799AD8" w14:textId="77777777" w:rsidR="008463A2" w:rsidRDefault="00E91DEB" w:rsidP="008463A2">
            <w:r>
              <w:t>Victoria’s House</w:t>
            </w:r>
          </w:p>
        </w:tc>
        <w:tc>
          <w:tcPr>
            <w:tcW w:w="2250" w:type="dxa"/>
            <w:vAlign w:val="center"/>
          </w:tcPr>
          <w:p w14:paraId="2D3627FD"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Jefferson, Morgan, Berkeley</w:t>
            </w:r>
          </w:p>
        </w:tc>
        <w:tc>
          <w:tcPr>
            <w:tcW w:w="1440" w:type="dxa"/>
            <w:vAlign w:val="center"/>
          </w:tcPr>
          <w:p w14:paraId="11A8CE62" w14:textId="51BDFAE0" w:rsidR="008463A2" w:rsidRPr="004910A5"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4</w:t>
            </w:r>
            <w:r w:rsidR="006270C3">
              <w:rPr>
                <w:b/>
                <w:sz w:val="24"/>
                <w:szCs w:val="24"/>
              </w:rPr>
              <w:t>5</w:t>
            </w:r>
            <w:r w:rsidRPr="77CD6337">
              <w:rPr>
                <w:b/>
                <w:sz w:val="24"/>
                <w:szCs w:val="24"/>
              </w:rPr>
              <w:t>,</w:t>
            </w:r>
            <w:r w:rsidR="006270C3">
              <w:rPr>
                <w:b/>
                <w:sz w:val="24"/>
                <w:szCs w:val="24"/>
              </w:rPr>
              <w:t>700</w:t>
            </w:r>
          </w:p>
        </w:tc>
        <w:tc>
          <w:tcPr>
            <w:tcW w:w="1530" w:type="dxa"/>
            <w:vAlign w:val="center"/>
          </w:tcPr>
          <w:p w14:paraId="1402454B" w14:textId="6906FC02" w:rsidR="008463A2" w:rsidRPr="004910A5" w:rsidRDefault="009B09F7"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34</w:t>
            </w:r>
            <w:r w:rsidR="00A55EE6">
              <w:rPr>
                <w:b/>
                <w:sz w:val="24"/>
                <w:szCs w:val="24"/>
              </w:rPr>
              <w:t>1</w:t>
            </w:r>
          </w:p>
        </w:tc>
        <w:tc>
          <w:tcPr>
            <w:tcW w:w="1710" w:type="dxa"/>
            <w:vAlign w:val="center"/>
          </w:tcPr>
          <w:p w14:paraId="362910DC" w14:textId="3D93F23A" w:rsidR="008463A2" w:rsidRPr="00E908ED" w:rsidRDefault="008463A2"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7.</w:t>
            </w:r>
            <w:r w:rsidR="00C27125">
              <w:rPr>
                <w:b/>
                <w:sz w:val="24"/>
                <w:szCs w:val="24"/>
              </w:rPr>
              <w:t>46</w:t>
            </w:r>
          </w:p>
        </w:tc>
      </w:tr>
      <w:tr w:rsidR="008463A2" w14:paraId="2AB3DB0D"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0BE30A0C" w14:textId="77777777" w:rsidR="008463A2" w:rsidRDefault="008463A2" w:rsidP="008463A2">
            <w:r>
              <w:t>Sarah’s House</w:t>
            </w:r>
          </w:p>
        </w:tc>
        <w:tc>
          <w:tcPr>
            <w:tcW w:w="2250" w:type="dxa"/>
            <w:vAlign w:val="center"/>
          </w:tcPr>
          <w:p w14:paraId="2005152D" w14:textId="74AC03CB"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 xml:space="preserve">Mineral, </w:t>
            </w:r>
            <w:r w:rsidR="004F0FCF">
              <w:t>Hampshire, Hardy</w:t>
            </w:r>
          </w:p>
        </w:tc>
        <w:tc>
          <w:tcPr>
            <w:tcW w:w="1440" w:type="dxa"/>
            <w:vAlign w:val="center"/>
          </w:tcPr>
          <w:p w14:paraId="7E0A1644" w14:textId="5524CFAC" w:rsidR="008463A2" w:rsidRPr="004910A5" w:rsidRDefault="009D602C"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12</w:t>
            </w:r>
            <w:r w:rsidR="008463A2" w:rsidRPr="77CD6337">
              <w:rPr>
                <w:b/>
                <w:sz w:val="24"/>
                <w:szCs w:val="24"/>
              </w:rPr>
              <w:t>,</w:t>
            </w:r>
            <w:r w:rsidR="00BD0029">
              <w:rPr>
                <w:b/>
                <w:sz w:val="24"/>
                <w:szCs w:val="24"/>
              </w:rPr>
              <w:t>345</w:t>
            </w:r>
          </w:p>
        </w:tc>
        <w:tc>
          <w:tcPr>
            <w:tcW w:w="1530" w:type="dxa"/>
            <w:vAlign w:val="center"/>
          </w:tcPr>
          <w:p w14:paraId="64053460" w14:textId="68430BFE" w:rsidR="008463A2" w:rsidRPr="004910A5" w:rsidRDefault="00A55EE6"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167</w:t>
            </w:r>
          </w:p>
        </w:tc>
        <w:tc>
          <w:tcPr>
            <w:tcW w:w="1710" w:type="dxa"/>
            <w:vAlign w:val="center"/>
          </w:tcPr>
          <w:p w14:paraId="36B72283" w14:textId="7B3A97A9" w:rsidR="008463A2" w:rsidRPr="00E908ED" w:rsidRDefault="009F100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13</w:t>
            </w:r>
            <w:r w:rsidR="008463A2" w:rsidRPr="77CD6337">
              <w:rPr>
                <w:b/>
                <w:sz w:val="24"/>
                <w:szCs w:val="24"/>
              </w:rPr>
              <w:t>.</w:t>
            </w:r>
            <w:r w:rsidR="00AA57F3">
              <w:rPr>
                <w:b/>
                <w:sz w:val="24"/>
                <w:szCs w:val="24"/>
              </w:rPr>
              <w:t>5</w:t>
            </w:r>
            <w:r w:rsidR="0011413E">
              <w:rPr>
                <w:b/>
                <w:sz w:val="24"/>
                <w:szCs w:val="24"/>
              </w:rPr>
              <w:t>3</w:t>
            </w:r>
          </w:p>
        </w:tc>
      </w:tr>
      <w:tr w:rsidR="008463A2" w14:paraId="0E068BA6" w14:textId="77777777" w:rsidTr="18D6620F">
        <w:tc>
          <w:tcPr>
            <w:cnfStyle w:val="001000000000" w:firstRow="0" w:lastRow="0" w:firstColumn="1" w:lastColumn="0" w:oddVBand="0" w:evenVBand="0" w:oddHBand="0" w:evenHBand="0" w:firstRowFirstColumn="0" w:firstRowLastColumn="0" w:lastRowFirstColumn="0" w:lastRowLastColumn="0"/>
            <w:tcW w:w="2425" w:type="dxa"/>
            <w:vAlign w:val="center"/>
          </w:tcPr>
          <w:p w14:paraId="50E744EF" w14:textId="77777777" w:rsidR="008463A2" w:rsidRDefault="008463A2" w:rsidP="008463A2">
            <w:r>
              <w:t>Stop the Hurt</w:t>
            </w:r>
          </w:p>
        </w:tc>
        <w:tc>
          <w:tcPr>
            <w:tcW w:w="2250" w:type="dxa"/>
            <w:vAlign w:val="center"/>
          </w:tcPr>
          <w:p w14:paraId="534C5C0A" w14:textId="77777777" w:rsidR="008463A2" w:rsidRDefault="008463A2" w:rsidP="008463A2">
            <w:pPr>
              <w:jc w:val="center"/>
              <w:cnfStyle w:val="000000000000" w:firstRow="0" w:lastRow="0" w:firstColumn="0" w:lastColumn="0" w:oddVBand="0" w:evenVBand="0" w:oddHBand="0" w:evenHBand="0" w:firstRowFirstColumn="0" w:firstRowLastColumn="0" w:lastRowFirstColumn="0" w:lastRowLastColumn="0"/>
            </w:pPr>
            <w:r>
              <w:t>McDowell, Wyoming</w:t>
            </w:r>
          </w:p>
        </w:tc>
        <w:tc>
          <w:tcPr>
            <w:tcW w:w="1440" w:type="dxa"/>
            <w:vAlign w:val="center"/>
          </w:tcPr>
          <w:p w14:paraId="3373D5F5" w14:textId="497C40B0" w:rsidR="008463A2" w:rsidRPr="004910A5" w:rsidRDefault="004D2874"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7,</w:t>
            </w:r>
            <w:r w:rsidR="00BD0029">
              <w:rPr>
                <w:b/>
                <w:sz w:val="24"/>
                <w:szCs w:val="24"/>
              </w:rPr>
              <w:t>305</w:t>
            </w:r>
          </w:p>
        </w:tc>
        <w:tc>
          <w:tcPr>
            <w:tcW w:w="1530" w:type="dxa"/>
            <w:vAlign w:val="center"/>
          </w:tcPr>
          <w:p w14:paraId="7DE3E82C" w14:textId="2E416444" w:rsidR="008463A2" w:rsidRPr="004910A5" w:rsidRDefault="00577635"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A55EE6">
              <w:rPr>
                <w:b/>
                <w:sz w:val="24"/>
                <w:szCs w:val="24"/>
              </w:rPr>
              <w:t>03</w:t>
            </w:r>
          </w:p>
        </w:tc>
        <w:tc>
          <w:tcPr>
            <w:tcW w:w="1710" w:type="dxa"/>
            <w:vAlign w:val="center"/>
          </w:tcPr>
          <w:p w14:paraId="2B4EEDD3" w14:textId="49067C07" w:rsidR="008463A2" w:rsidRPr="00E908ED" w:rsidRDefault="0022207D" w:rsidP="008463A2">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sidR="0011413E">
              <w:rPr>
                <w:b/>
                <w:sz w:val="24"/>
                <w:szCs w:val="24"/>
              </w:rPr>
              <w:t>4.</w:t>
            </w:r>
            <w:r w:rsidR="005A1DC0">
              <w:rPr>
                <w:b/>
                <w:sz w:val="24"/>
                <w:szCs w:val="24"/>
              </w:rPr>
              <w:t>10</w:t>
            </w:r>
          </w:p>
        </w:tc>
      </w:tr>
      <w:tr w:rsidR="008463A2" w14:paraId="5ED11180" w14:textId="77777777" w:rsidTr="18D66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2C282A89" w14:textId="77777777" w:rsidR="008463A2" w:rsidRDefault="008463A2" w:rsidP="008463A2">
            <w:r>
              <w:t>Tri County CAC</w:t>
            </w:r>
          </w:p>
        </w:tc>
        <w:tc>
          <w:tcPr>
            <w:tcW w:w="2250" w:type="dxa"/>
            <w:vAlign w:val="center"/>
          </w:tcPr>
          <w:p w14:paraId="1BF48B56" w14:textId="77777777" w:rsidR="008463A2" w:rsidRDefault="008463A2" w:rsidP="008463A2">
            <w:pPr>
              <w:jc w:val="center"/>
              <w:cnfStyle w:val="000000100000" w:firstRow="0" w:lastRow="0" w:firstColumn="0" w:lastColumn="0" w:oddVBand="0" w:evenVBand="0" w:oddHBand="1" w:evenHBand="0" w:firstRowFirstColumn="0" w:firstRowLastColumn="0" w:lastRowFirstColumn="0" w:lastRowLastColumn="0"/>
            </w:pPr>
            <w:r>
              <w:t>Nicholas, Webster</w:t>
            </w:r>
          </w:p>
        </w:tc>
        <w:tc>
          <w:tcPr>
            <w:tcW w:w="1440" w:type="dxa"/>
            <w:vAlign w:val="center"/>
          </w:tcPr>
          <w:p w14:paraId="0F921340" w14:textId="51EF2A5E" w:rsidR="008463A2" w:rsidRPr="003739F0" w:rsidRDefault="008463A2"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3739F0">
              <w:rPr>
                <w:b/>
                <w:sz w:val="24"/>
                <w:szCs w:val="24"/>
              </w:rPr>
              <w:t>6,</w:t>
            </w:r>
            <w:r w:rsidR="004D2874">
              <w:rPr>
                <w:b/>
                <w:sz w:val="24"/>
                <w:szCs w:val="24"/>
              </w:rPr>
              <w:t>4</w:t>
            </w:r>
            <w:r w:rsidR="00BD0029">
              <w:rPr>
                <w:b/>
                <w:sz w:val="24"/>
                <w:szCs w:val="24"/>
              </w:rPr>
              <w:t>75</w:t>
            </w:r>
          </w:p>
        </w:tc>
        <w:tc>
          <w:tcPr>
            <w:tcW w:w="1530" w:type="dxa"/>
            <w:vAlign w:val="center"/>
          </w:tcPr>
          <w:p w14:paraId="71F929C8" w14:textId="0648A7A5" w:rsidR="008463A2" w:rsidRPr="003739F0" w:rsidRDefault="00A55EE6"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263</w:t>
            </w:r>
          </w:p>
        </w:tc>
        <w:tc>
          <w:tcPr>
            <w:tcW w:w="1710" w:type="dxa"/>
            <w:vAlign w:val="center"/>
          </w:tcPr>
          <w:p w14:paraId="7EC4CBF2" w14:textId="3741410E" w:rsidR="008463A2" w:rsidRPr="003739F0" w:rsidRDefault="004C6C0B" w:rsidP="008463A2">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40</w:t>
            </w:r>
            <w:r w:rsidR="008463A2" w:rsidRPr="003739F0">
              <w:rPr>
                <w:b/>
                <w:sz w:val="24"/>
                <w:szCs w:val="24"/>
              </w:rPr>
              <w:t>.</w:t>
            </w:r>
            <w:r w:rsidR="00751F94">
              <w:rPr>
                <w:b/>
                <w:sz w:val="24"/>
                <w:szCs w:val="24"/>
              </w:rPr>
              <w:t>62</w:t>
            </w:r>
          </w:p>
        </w:tc>
      </w:tr>
      <w:tr w:rsidR="00811353" w14:paraId="3571704F" w14:textId="77777777" w:rsidTr="18D6620F">
        <w:trPr>
          <w:trHeight w:val="480"/>
        </w:trPr>
        <w:tc>
          <w:tcPr>
            <w:cnfStyle w:val="001000000000" w:firstRow="0" w:lastRow="0" w:firstColumn="1" w:lastColumn="0" w:oddVBand="0" w:evenVBand="0" w:oddHBand="0" w:evenHBand="0" w:firstRowFirstColumn="0" w:firstRowLastColumn="0" w:lastRowFirstColumn="0" w:lastRowLastColumn="0"/>
            <w:tcW w:w="9355" w:type="dxa"/>
            <w:gridSpan w:val="5"/>
          </w:tcPr>
          <w:p w14:paraId="15994ED1" w14:textId="77777777" w:rsidR="00811353" w:rsidRPr="00AB1412" w:rsidRDefault="00811353" w:rsidP="00811353">
            <w:pPr>
              <w:rPr>
                <w:b w:val="0"/>
              </w:rPr>
            </w:pPr>
            <w:r w:rsidRPr="00811353">
              <w:rPr>
                <w:sz w:val="20"/>
              </w:rPr>
              <w:t>* Population</w:t>
            </w:r>
            <w:r w:rsidR="008D7A49">
              <w:rPr>
                <w:sz w:val="20"/>
              </w:rPr>
              <w:t>s based on estimates for</w:t>
            </w:r>
            <w:r w:rsidRPr="00811353">
              <w:rPr>
                <w:sz w:val="20"/>
              </w:rPr>
              <w:t xml:space="preserve"> individuals under a</w:t>
            </w:r>
            <w:r w:rsidR="008D7A49">
              <w:rPr>
                <w:sz w:val="20"/>
              </w:rPr>
              <w:t>ge 18 per county from US Census Data</w:t>
            </w:r>
            <w:r w:rsidRPr="00811353">
              <w:rPr>
                <w:sz w:val="20"/>
              </w:rPr>
              <w:t xml:space="preserve"> for all counties officially served by a particular CAC. Rates per 1</w:t>
            </w:r>
            <w:r w:rsidR="008D7A49">
              <w:rPr>
                <w:sz w:val="20"/>
              </w:rPr>
              <w:t>,</w:t>
            </w:r>
            <w:r w:rsidRPr="00811353">
              <w:rPr>
                <w:sz w:val="20"/>
              </w:rPr>
              <w:t>000 children in population of official service area.</w:t>
            </w:r>
          </w:p>
        </w:tc>
      </w:tr>
    </w:tbl>
    <w:p w14:paraId="5BEE4C02" w14:textId="77777777" w:rsidR="00811353" w:rsidRDefault="00811353" w:rsidP="00F0698F">
      <w:pPr>
        <w:tabs>
          <w:tab w:val="left" w:pos="2799"/>
        </w:tabs>
      </w:pPr>
    </w:p>
    <w:tbl>
      <w:tblPr>
        <w:tblStyle w:val="GridTable5Dark-Accent1"/>
        <w:tblpPr w:leftFromText="180" w:rightFromText="180" w:vertAnchor="text" w:horzAnchor="margin" w:tblpY="-182"/>
        <w:tblW w:w="9360" w:type="dxa"/>
        <w:tblLook w:val="04A0" w:firstRow="1" w:lastRow="0" w:firstColumn="1" w:lastColumn="0" w:noHBand="0" w:noVBand="1"/>
      </w:tblPr>
      <w:tblGrid>
        <w:gridCol w:w="2448"/>
        <w:gridCol w:w="2304"/>
        <w:gridCol w:w="1440"/>
        <w:gridCol w:w="1440"/>
        <w:gridCol w:w="1728"/>
      </w:tblGrid>
      <w:tr w:rsidR="002928D0" w14:paraId="32DCE52F" w14:textId="77777777" w:rsidTr="50FF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5"/>
          </w:tcPr>
          <w:p w14:paraId="5FE6C33D" w14:textId="77777777" w:rsidR="002928D0" w:rsidRPr="00AB1412" w:rsidRDefault="002928D0" w:rsidP="00E51800">
            <w:pPr>
              <w:rPr>
                <w:sz w:val="28"/>
              </w:rPr>
            </w:pPr>
            <w:r w:rsidRPr="00AB1412">
              <w:rPr>
                <w:sz w:val="28"/>
              </w:rPr>
              <w:t>Forensic Interview Rate Comparison Per 1</w:t>
            </w:r>
            <w:r w:rsidR="00672012">
              <w:rPr>
                <w:sz w:val="28"/>
              </w:rPr>
              <w:t>,</w:t>
            </w:r>
            <w:r w:rsidRPr="00AB1412">
              <w:rPr>
                <w:sz w:val="28"/>
              </w:rPr>
              <w:t>000 Children in Official Service Area</w:t>
            </w:r>
          </w:p>
        </w:tc>
      </w:tr>
      <w:tr w:rsidR="002928D0" w14:paraId="12F5F69D"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bottom w:val="single" w:sz="4" w:space="0" w:color="auto"/>
            </w:tcBorders>
            <w:vAlign w:val="bottom"/>
          </w:tcPr>
          <w:p w14:paraId="5F5116BC" w14:textId="77777777" w:rsidR="002928D0" w:rsidRPr="002C23DD" w:rsidRDefault="002928D0" w:rsidP="00E51800">
            <w:pPr>
              <w:jc w:val="center"/>
            </w:pPr>
          </w:p>
        </w:tc>
        <w:tc>
          <w:tcPr>
            <w:tcW w:w="2304" w:type="dxa"/>
            <w:tcBorders>
              <w:bottom w:val="single" w:sz="4" w:space="0" w:color="auto"/>
            </w:tcBorders>
            <w:vAlign w:val="bottom"/>
          </w:tcPr>
          <w:p w14:paraId="44E22242" w14:textId="77777777" w:rsidR="002928D0" w:rsidRPr="002C23DD" w:rsidRDefault="002928D0" w:rsidP="00E51800">
            <w:pPr>
              <w:jc w:val="center"/>
              <w:cnfStyle w:val="000000100000" w:firstRow="0" w:lastRow="0" w:firstColumn="0" w:lastColumn="0" w:oddVBand="0" w:evenVBand="0" w:oddHBand="1" w:evenHBand="0" w:firstRowFirstColumn="0" w:firstRowLastColumn="0" w:lastRowFirstColumn="0" w:lastRowLastColumn="0"/>
              <w:rPr>
                <w:b/>
              </w:rPr>
            </w:pPr>
            <w:r w:rsidRPr="002C23DD">
              <w:rPr>
                <w:b/>
              </w:rPr>
              <w:t>Counties</w:t>
            </w:r>
            <w:r w:rsidR="006054E7">
              <w:rPr>
                <w:b/>
              </w:rPr>
              <w:t xml:space="preserve"> Officially</w:t>
            </w:r>
            <w:r w:rsidRPr="002C23DD">
              <w:rPr>
                <w:b/>
              </w:rPr>
              <w:t xml:space="preserve"> Served</w:t>
            </w:r>
          </w:p>
        </w:tc>
        <w:tc>
          <w:tcPr>
            <w:tcW w:w="1440" w:type="dxa"/>
            <w:tcBorders>
              <w:bottom w:val="single" w:sz="4" w:space="0" w:color="auto"/>
            </w:tcBorders>
            <w:vAlign w:val="bottom"/>
          </w:tcPr>
          <w:p w14:paraId="32491066" w14:textId="77777777" w:rsidR="002928D0" w:rsidRPr="002C23DD" w:rsidRDefault="002928D0" w:rsidP="00E51800">
            <w:pPr>
              <w:jc w:val="center"/>
              <w:cnfStyle w:val="000000100000" w:firstRow="0" w:lastRow="0" w:firstColumn="0" w:lastColumn="0" w:oddVBand="0" w:evenVBand="0" w:oddHBand="1" w:evenHBand="0" w:firstRowFirstColumn="0" w:firstRowLastColumn="0" w:lastRowFirstColumn="0" w:lastRowLastColumn="0"/>
              <w:rPr>
                <w:b/>
              </w:rPr>
            </w:pPr>
            <w:r w:rsidRPr="002C23DD">
              <w:rPr>
                <w:b/>
              </w:rPr>
              <w:t>Child Population in Official Service Area</w:t>
            </w:r>
          </w:p>
        </w:tc>
        <w:tc>
          <w:tcPr>
            <w:tcW w:w="1440" w:type="dxa"/>
            <w:tcBorders>
              <w:bottom w:val="single" w:sz="4" w:space="0" w:color="auto"/>
            </w:tcBorders>
            <w:vAlign w:val="bottom"/>
          </w:tcPr>
          <w:p w14:paraId="3806EB67" w14:textId="377A0C6C" w:rsidR="002928D0" w:rsidRPr="002C23DD" w:rsidRDefault="002928D0" w:rsidP="18D6620F">
            <w:pPr>
              <w:jc w:val="center"/>
              <w:cnfStyle w:val="000000100000" w:firstRow="0" w:lastRow="0" w:firstColumn="0" w:lastColumn="0" w:oddVBand="0" w:evenVBand="0" w:oddHBand="1" w:evenHBand="0" w:firstRowFirstColumn="0" w:firstRowLastColumn="0" w:lastRowFirstColumn="0" w:lastRowLastColumn="0"/>
              <w:rPr>
                <w:b/>
                <w:bCs/>
              </w:rPr>
            </w:pPr>
            <w:r w:rsidRPr="18D6620F">
              <w:rPr>
                <w:b/>
                <w:bCs/>
              </w:rPr>
              <w:t xml:space="preserve"># Forensic Interviews in </w:t>
            </w:r>
            <w:r w:rsidR="00F6572C" w:rsidRPr="18D6620F">
              <w:rPr>
                <w:b/>
                <w:bCs/>
              </w:rPr>
              <w:t>20</w:t>
            </w:r>
            <w:r w:rsidR="00B33375" w:rsidRPr="18D6620F">
              <w:rPr>
                <w:b/>
                <w:bCs/>
              </w:rPr>
              <w:t>2</w:t>
            </w:r>
            <w:r w:rsidR="5F5AA7E9" w:rsidRPr="18D6620F">
              <w:rPr>
                <w:b/>
                <w:bCs/>
              </w:rPr>
              <w:t>3</w:t>
            </w:r>
            <w:r w:rsidR="00F6572C" w:rsidRPr="18D6620F">
              <w:rPr>
                <w:b/>
                <w:bCs/>
              </w:rPr>
              <w:t>-20</w:t>
            </w:r>
            <w:r w:rsidR="00090225" w:rsidRPr="18D6620F">
              <w:rPr>
                <w:b/>
                <w:bCs/>
              </w:rPr>
              <w:t>2</w:t>
            </w:r>
            <w:r w:rsidR="646246FA" w:rsidRPr="18D6620F">
              <w:rPr>
                <w:b/>
                <w:bCs/>
              </w:rPr>
              <w:t>4</w:t>
            </w:r>
          </w:p>
        </w:tc>
        <w:tc>
          <w:tcPr>
            <w:tcW w:w="1728" w:type="dxa"/>
            <w:tcBorders>
              <w:bottom w:val="single" w:sz="4" w:space="0" w:color="auto"/>
            </w:tcBorders>
            <w:vAlign w:val="bottom"/>
          </w:tcPr>
          <w:p w14:paraId="7C8199CB" w14:textId="77777777" w:rsidR="002928D0" w:rsidRPr="002C23DD" w:rsidRDefault="002928D0" w:rsidP="00E51800">
            <w:pPr>
              <w:jc w:val="center"/>
              <w:cnfStyle w:val="000000100000" w:firstRow="0" w:lastRow="0" w:firstColumn="0" w:lastColumn="0" w:oddVBand="0" w:evenVBand="0" w:oddHBand="1" w:evenHBand="0" w:firstRowFirstColumn="0" w:firstRowLastColumn="0" w:lastRowFirstColumn="0" w:lastRowLastColumn="0"/>
              <w:rPr>
                <w:b/>
              </w:rPr>
            </w:pPr>
            <w:r w:rsidRPr="002C23DD">
              <w:rPr>
                <w:b/>
              </w:rPr>
              <w:t>* Rate of Forensic Interviews by Child Population</w:t>
            </w:r>
          </w:p>
        </w:tc>
      </w:tr>
      <w:tr w:rsidR="009D2163" w:rsidRPr="00F70FD8" w14:paraId="602986D6" w14:textId="77777777" w:rsidTr="50FF052B">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bottom w:val="single" w:sz="4" w:space="0" w:color="auto"/>
            </w:tcBorders>
          </w:tcPr>
          <w:p w14:paraId="01028DE0" w14:textId="77777777" w:rsidR="009D2163" w:rsidRPr="002C23DD" w:rsidRDefault="009D2163" w:rsidP="009D2163">
            <w:pPr>
              <w:jc w:val="center"/>
            </w:pPr>
            <w:r>
              <w:t>STATE TOTAL</w:t>
            </w:r>
          </w:p>
        </w:tc>
        <w:tc>
          <w:tcPr>
            <w:tcW w:w="2304" w:type="dxa"/>
            <w:tcBorders>
              <w:top w:val="single" w:sz="4" w:space="0" w:color="auto"/>
              <w:bottom w:val="single" w:sz="4" w:space="0" w:color="auto"/>
            </w:tcBorders>
          </w:tcPr>
          <w:p w14:paraId="5A097DA0" w14:textId="5BE6803D" w:rsidR="009D2163" w:rsidRPr="002C23DD" w:rsidRDefault="006054E7" w:rsidP="009D2163">
            <w:pPr>
              <w:jc w:val="center"/>
              <w:cnfStyle w:val="000000000000" w:firstRow="0" w:lastRow="0" w:firstColumn="0" w:lastColumn="0" w:oddVBand="0" w:evenVBand="0" w:oddHBand="0" w:evenHBand="0" w:firstRowFirstColumn="0" w:firstRowLastColumn="0" w:lastRowFirstColumn="0" w:lastRowLastColumn="0"/>
              <w:rPr>
                <w:b/>
              </w:rPr>
            </w:pPr>
            <w:r>
              <w:rPr>
                <w:b/>
              </w:rPr>
              <w:t>4</w:t>
            </w:r>
            <w:r w:rsidR="004B0780">
              <w:rPr>
                <w:b/>
              </w:rPr>
              <w:t>7</w:t>
            </w:r>
          </w:p>
        </w:tc>
        <w:tc>
          <w:tcPr>
            <w:tcW w:w="1440" w:type="dxa"/>
            <w:tcBorders>
              <w:top w:val="single" w:sz="4" w:space="0" w:color="auto"/>
              <w:bottom w:val="single" w:sz="4" w:space="0" w:color="auto"/>
            </w:tcBorders>
            <w:vAlign w:val="center"/>
          </w:tcPr>
          <w:p w14:paraId="39254642" w14:textId="1C91DEA4" w:rsidR="009D2163" w:rsidRPr="004910A5" w:rsidRDefault="009966F4" w:rsidP="48A8420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330,147</w:t>
            </w:r>
          </w:p>
        </w:tc>
        <w:tc>
          <w:tcPr>
            <w:tcW w:w="1440" w:type="dxa"/>
            <w:tcBorders>
              <w:top w:val="single" w:sz="4" w:space="0" w:color="auto"/>
              <w:bottom w:val="single" w:sz="4" w:space="0" w:color="auto"/>
            </w:tcBorders>
            <w:vAlign w:val="center"/>
          </w:tcPr>
          <w:p w14:paraId="66051CD4" w14:textId="1F0C6E17" w:rsidR="009D2163" w:rsidRPr="004910A5" w:rsidRDefault="2771287B" w:rsidP="50FF052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0FF052B">
              <w:rPr>
                <w:b/>
                <w:bCs/>
                <w:sz w:val="24"/>
                <w:szCs w:val="24"/>
              </w:rPr>
              <w:t>4,</w:t>
            </w:r>
            <w:r w:rsidR="5730E62B" w:rsidRPr="50FF052B">
              <w:rPr>
                <w:b/>
                <w:bCs/>
                <w:sz w:val="24"/>
                <w:szCs w:val="24"/>
              </w:rPr>
              <w:t>70</w:t>
            </w:r>
            <w:r w:rsidR="2E48AF2D" w:rsidRPr="50FF052B">
              <w:rPr>
                <w:b/>
                <w:bCs/>
                <w:sz w:val="24"/>
                <w:szCs w:val="24"/>
              </w:rPr>
              <w:t>2</w:t>
            </w:r>
          </w:p>
        </w:tc>
        <w:tc>
          <w:tcPr>
            <w:tcW w:w="1728" w:type="dxa"/>
            <w:tcBorders>
              <w:top w:val="single" w:sz="4" w:space="0" w:color="auto"/>
              <w:bottom w:val="single" w:sz="4" w:space="0" w:color="auto"/>
            </w:tcBorders>
            <w:vAlign w:val="center"/>
          </w:tcPr>
          <w:p w14:paraId="6D2FDC76" w14:textId="2D2DF0BC" w:rsidR="009D2163" w:rsidRPr="004910A5" w:rsidRDefault="416B6B7A" w:rsidP="48A84208">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48A84208">
              <w:rPr>
                <w:b/>
                <w:bCs/>
                <w:sz w:val="24"/>
                <w:szCs w:val="24"/>
              </w:rPr>
              <w:t>1</w:t>
            </w:r>
            <w:r w:rsidR="008B1575">
              <w:rPr>
                <w:b/>
                <w:bCs/>
                <w:sz w:val="24"/>
                <w:szCs w:val="24"/>
              </w:rPr>
              <w:t>4</w:t>
            </w:r>
            <w:r w:rsidR="1F4AEC4E" w:rsidRPr="48A84208">
              <w:rPr>
                <w:b/>
                <w:bCs/>
                <w:sz w:val="24"/>
                <w:szCs w:val="24"/>
              </w:rPr>
              <w:t>.</w:t>
            </w:r>
            <w:r w:rsidR="001E66F8">
              <w:rPr>
                <w:b/>
                <w:bCs/>
                <w:sz w:val="24"/>
                <w:szCs w:val="24"/>
              </w:rPr>
              <w:t>2</w:t>
            </w:r>
            <w:r w:rsidR="00AF7AF8">
              <w:rPr>
                <w:b/>
                <w:bCs/>
                <w:sz w:val="24"/>
                <w:szCs w:val="24"/>
              </w:rPr>
              <w:t>4</w:t>
            </w:r>
          </w:p>
        </w:tc>
      </w:tr>
      <w:tr w:rsidR="00BD0029" w:rsidRPr="00F70FD8" w14:paraId="3EBF6635"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3426B634" w14:textId="77777777" w:rsidR="00BD0029" w:rsidRDefault="00BD0029" w:rsidP="00BD0029">
            <w:r>
              <w:t>CAMC Women &amp; Children’s Hospital CAC</w:t>
            </w:r>
          </w:p>
        </w:tc>
        <w:tc>
          <w:tcPr>
            <w:tcW w:w="2304" w:type="dxa"/>
            <w:vAlign w:val="center"/>
          </w:tcPr>
          <w:p w14:paraId="4C28C966"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Kanawha, Jackson, Putnam</w:t>
            </w:r>
          </w:p>
        </w:tc>
        <w:tc>
          <w:tcPr>
            <w:tcW w:w="1440" w:type="dxa"/>
            <w:vAlign w:val="center"/>
          </w:tcPr>
          <w:p w14:paraId="53C32618" w14:textId="246E0E40"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52,390</w:t>
            </w:r>
          </w:p>
        </w:tc>
        <w:tc>
          <w:tcPr>
            <w:tcW w:w="1440" w:type="dxa"/>
            <w:vAlign w:val="center"/>
          </w:tcPr>
          <w:p w14:paraId="009950F9" w14:textId="794DCE33" w:rsidR="00BD0029" w:rsidRPr="00C10EF7" w:rsidRDefault="00174567"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419</w:t>
            </w:r>
          </w:p>
        </w:tc>
        <w:tc>
          <w:tcPr>
            <w:tcW w:w="1728" w:type="dxa"/>
            <w:vAlign w:val="center"/>
          </w:tcPr>
          <w:p w14:paraId="14C4034D" w14:textId="72D028F1" w:rsidR="00BD0029" w:rsidRPr="00C10EF7" w:rsidRDefault="00B2416F"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8</w:t>
            </w:r>
            <w:r w:rsidR="00BD0029" w:rsidRPr="00C10EF7">
              <w:rPr>
                <w:b/>
                <w:sz w:val="24"/>
                <w:szCs w:val="24"/>
              </w:rPr>
              <w:t>.</w:t>
            </w:r>
            <w:r>
              <w:rPr>
                <w:b/>
                <w:sz w:val="24"/>
                <w:szCs w:val="24"/>
              </w:rPr>
              <w:t>00</w:t>
            </w:r>
          </w:p>
        </w:tc>
      </w:tr>
      <w:tr w:rsidR="00BD0029" w:rsidRPr="00F70FD8" w14:paraId="23B625FC"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4FC0DE4D" w14:textId="77777777" w:rsidR="00BD0029" w:rsidRDefault="00BD0029" w:rsidP="00BD0029">
            <w:r>
              <w:t>Child Protect</w:t>
            </w:r>
          </w:p>
        </w:tc>
        <w:tc>
          <w:tcPr>
            <w:tcW w:w="2304" w:type="dxa"/>
            <w:vAlign w:val="center"/>
          </w:tcPr>
          <w:p w14:paraId="351D0671"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Mercer</w:t>
            </w:r>
          </w:p>
        </w:tc>
        <w:tc>
          <w:tcPr>
            <w:tcW w:w="1440" w:type="dxa"/>
            <w:vAlign w:val="center"/>
          </w:tcPr>
          <w:p w14:paraId="358CE80E" w14:textId="0E97CA43"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12,</w:t>
            </w:r>
            <w:r>
              <w:rPr>
                <w:b/>
                <w:sz w:val="24"/>
                <w:szCs w:val="24"/>
              </w:rPr>
              <w:t>308</w:t>
            </w:r>
          </w:p>
        </w:tc>
        <w:tc>
          <w:tcPr>
            <w:tcW w:w="1440" w:type="dxa"/>
            <w:vAlign w:val="center"/>
          </w:tcPr>
          <w:p w14:paraId="79AF341A" w14:textId="6D58E255"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551253DD">
              <w:rPr>
                <w:b/>
                <w:bCs/>
                <w:sz w:val="24"/>
                <w:szCs w:val="24"/>
              </w:rPr>
              <w:t>2</w:t>
            </w:r>
            <w:r w:rsidR="004130AB" w:rsidRPr="551253DD">
              <w:rPr>
                <w:b/>
                <w:bCs/>
                <w:sz w:val="24"/>
                <w:szCs w:val="24"/>
              </w:rPr>
              <w:t>0</w:t>
            </w:r>
            <w:r w:rsidR="39081241" w:rsidRPr="551253DD">
              <w:rPr>
                <w:b/>
                <w:bCs/>
                <w:sz w:val="24"/>
                <w:szCs w:val="24"/>
              </w:rPr>
              <w:t>5</w:t>
            </w:r>
          </w:p>
        </w:tc>
        <w:tc>
          <w:tcPr>
            <w:tcW w:w="1728" w:type="dxa"/>
            <w:vAlign w:val="center"/>
          </w:tcPr>
          <w:p w14:paraId="516ED38A" w14:textId="4CCD5C13"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1</w:t>
            </w:r>
            <w:r w:rsidR="00FA6830">
              <w:rPr>
                <w:b/>
                <w:sz w:val="24"/>
                <w:szCs w:val="24"/>
              </w:rPr>
              <w:t>6</w:t>
            </w:r>
            <w:r w:rsidRPr="00C10EF7">
              <w:rPr>
                <w:b/>
                <w:sz w:val="24"/>
                <w:szCs w:val="24"/>
              </w:rPr>
              <w:t>.</w:t>
            </w:r>
            <w:r w:rsidR="2D5FB00F" w:rsidRPr="551253DD">
              <w:rPr>
                <w:b/>
                <w:bCs/>
                <w:sz w:val="24"/>
                <w:szCs w:val="24"/>
              </w:rPr>
              <w:t>66</w:t>
            </w:r>
          </w:p>
        </w:tc>
      </w:tr>
      <w:tr w:rsidR="00BD0029" w:rsidRPr="00F70FD8" w14:paraId="506ADC07"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1DDBE7A6" w14:textId="77777777" w:rsidR="00BD0029" w:rsidRDefault="00BD0029" w:rsidP="00BD0029">
            <w:r>
              <w:t>North Star CAC</w:t>
            </w:r>
          </w:p>
        </w:tc>
        <w:tc>
          <w:tcPr>
            <w:tcW w:w="2304" w:type="dxa"/>
            <w:vAlign w:val="center"/>
          </w:tcPr>
          <w:p w14:paraId="1852A080"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Wood, Ritchie, Pleasants, Wirt, Calhoun</w:t>
            </w:r>
          </w:p>
        </w:tc>
        <w:tc>
          <w:tcPr>
            <w:tcW w:w="1440" w:type="dxa"/>
            <w:vAlign w:val="center"/>
          </w:tcPr>
          <w:p w14:paraId="34E41622" w14:textId="0EE05A30"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22,</w:t>
            </w:r>
            <w:r>
              <w:rPr>
                <w:b/>
                <w:sz w:val="24"/>
                <w:szCs w:val="24"/>
              </w:rPr>
              <w:t>473</w:t>
            </w:r>
          </w:p>
        </w:tc>
        <w:tc>
          <w:tcPr>
            <w:tcW w:w="1440" w:type="dxa"/>
            <w:vAlign w:val="center"/>
          </w:tcPr>
          <w:p w14:paraId="2D31E2B4" w14:textId="66CC02D5" w:rsidR="00BD0029" w:rsidRPr="00C10EF7" w:rsidRDefault="006B7C4B"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570</w:t>
            </w:r>
          </w:p>
        </w:tc>
        <w:tc>
          <w:tcPr>
            <w:tcW w:w="1728" w:type="dxa"/>
            <w:vAlign w:val="center"/>
          </w:tcPr>
          <w:p w14:paraId="6DD2F0C0" w14:textId="763242C9"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C10EF7">
              <w:rPr>
                <w:b/>
                <w:sz w:val="24"/>
                <w:szCs w:val="24"/>
              </w:rPr>
              <w:t>2</w:t>
            </w:r>
            <w:r w:rsidR="00826EC0">
              <w:rPr>
                <w:b/>
                <w:sz w:val="24"/>
                <w:szCs w:val="24"/>
              </w:rPr>
              <w:t>5</w:t>
            </w:r>
            <w:r w:rsidRPr="00C10EF7">
              <w:rPr>
                <w:b/>
                <w:sz w:val="24"/>
                <w:szCs w:val="24"/>
              </w:rPr>
              <w:t>.</w:t>
            </w:r>
            <w:r w:rsidR="00826EC0">
              <w:rPr>
                <w:b/>
                <w:sz w:val="24"/>
                <w:szCs w:val="24"/>
              </w:rPr>
              <w:t>36</w:t>
            </w:r>
          </w:p>
        </w:tc>
      </w:tr>
      <w:tr w:rsidR="00BD0029" w:rsidRPr="00F70FD8" w14:paraId="1439DA9E"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2E87D023" w14:textId="77777777" w:rsidR="00BD0029" w:rsidRDefault="00BD0029" w:rsidP="00BD0029">
            <w:r>
              <w:t>Comfort House</w:t>
            </w:r>
          </w:p>
        </w:tc>
        <w:tc>
          <w:tcPr>
            <w:tcW w:w="2304" w:type="dxa"/>
            <w:vAlign w:val="center"/>
          </w:tcPr>
          <w:p w14:paraId="2B488F28"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Hancock, Brooke</w:t>
            </w:r>
          </w:p>
        </w:tc>
        <w:tc>
          <w:tcPr>
            <w:tcW w:w="1440" w:type="dxa"/>
            <w:vAlign w:val="center"/>
          </w:tcPr>
          <w:p w14:paraId="19A8AD1A" w14:textId="59FD3626"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8,784</w:t>
            </w:r>
          </w:p>
        </w:tc>
        <w:tc>
          <w:tcPr>
            <w:tcW w:w="1440" w:type="dxa"/>
            <w:vAlign w:val="center"/>
          </w:tcPr>
          <w:p w14:paraId="7705816E" w14:textId="043CD361"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8D49DB">
              <w:rPr>
                <w:b/>
                <w:sz w:val="24"/>
                <w:szCs w:val="24"/>
              </w:rPr>
              <w:t>96</w:t>
            </w:r>
          </w:p>
        </w:tc>
        <w:tc>
          <w:tcPr>
            <w:tcW w:w="1728" w:type="dxa"/>
            <w:vAlign w:val="center"/>
          </w:tcPr>
          <w:p w14:paraId="294341A3" w14:textId="1CAD57BC" w:rsidR="00BD0029" w:rsidRPr="00C10EF7" w:rsidRDefault="004818B8"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22</w:t>
            </w:r>
            <w:r w:rsidR="00BD0029" w:rsidRPr="00C10EF7">
              <w:rPr>
                <w:b/>
                <w:sz w:val="24"/>
                <w:szCs w:val="24"/>
              </w:rPr>
              <w:t>.</w:t>
            </w:r>
            <w:r w:rsidR="000D0F77">
              <w:rPr>
                <w:b/>
                <w:sz w:val="24"/>
                <w:szCs w:val="24"/>
              </w:rPr>
              <w:t>31</w:t>
            </w:r>
          </w:p>
        </w:tc>
      </w:tr>
      <w:tr w:rsidR="00BD0029" w:rsidRPr="00F70FD8" w14:paraId="3DD7FA06"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0A848F0E" w14:textId="77777777" w:rsidR="00BD0029" w:rsidRDefault="00BD0029" w:rsidP="00BD0029">
            <w:r>
              <w:t>Cornerstone CAC</w:t>
            </w:r>
          </w:p>
        </w:tc>
        <w:tc>
          <w:tcPr>
            <w:tcW w:w="2304" w:type="dxa"/>
            <w:vAlign w:val="center"/>
          </w:tcPr>
          <w:p w14:paraId="1A70D3A5"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Boone, Lincoln</w:t>
            </w:r>
          </w:p>
        </w:tc>
        <w:tc>
          <w:tcPr>
            <w:tcW w:w="1440" w:type="dxa"/>
            <w:vAlign w:val="center"/>
          </w:tcPr>
          <w:p w14:paraId="75742652" w14:textId="1328FC84"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8,</w:t>
            </w:r>
            <w:r>
              <w:rPr>
                <w:b/>
                <w:sz w:val="24"/>
                <w:szCs w:val="24"/>
              </w:rPr>
              <w:t>492</w:t>
            </w:r>
          </w:p>
        </w:tc>
        <w:tc>
          <w:tcPr>
            <w:tcW w:w="1440" w:type="dxa"/>
            <w:vAlign w:val="center"/>
          </w:tcPr>
          <w:p w14:paraId="03EF1FA3" w14:textId="4BA8D66C" w:rsidR="00BD0029" w:rsidRPr="00C10EF7" w:rsidRDefault="00696FC5"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83</w:t>
            </w:r>
          </w:p>
        </w:tc>
        <w:tc>
          <w:tcPr>
            <w:tcW w:w="1728" w:type="dxa"/>
            <w:vAlign w:val="center"/>
          </w:tcPr>
          <w:p w14:paraId="079D6FD5" w14:textId="2A31E3B1" w:rsidR="00BD0029" w:rsidRPr="00C10EF7" w:rsidRDefault="000D0F77"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9</w:t>
            </w:r>
            <w:r w:rsidR="00BD0029">
              <w:rPr>
                <w:b/>
                <w:sz w:val="24"/>
                <w:szCs w:val="24"/>
              </w:rPr>
              <w:t>.</w:t>
            </w:r>
            <w:r w:rsidR="56003BEC" w:rsidRPr="6E2ECE32">
              <w:rPr>
                <w:b/>
                <w:bCs/>
                <w:sz w:val="24"/>
                <w:szCs w:val="24"/>
              </w:rPr>
              <w:t>77</w:t>
            </w:r>
          </w:p>
        </w:tc>
      </w:tr>
      <w:tr w:rsidR="00BD0029" w:rsidRPr="00F70FD8" w14:paraId="2B4ED15D"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219F8223" w14:textId="77777777" w:rsidR="00BD0029" w:rsidRDefault="00BD0029" w:rsidP="00BD0029">
            <w:r>
              <w:t>CYAC</w:t>
            </w:r>
          </w:p>
        </w:tc>
        <w:tc>
          <w:tcPr>
            <w:tcW w:w="2304" w:type="dxa"/>
            <w:vAlign w:val="center"/>
          </w:tcPr>
          <w:p w14:paraId="7F5036E7"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Greenbrier, Monroe, Pocahontas</w:t>
            </w:r>
          </w:p>
        </w:tc>
        <w:tc>
          <w:tcPr>
            <w:tcW w:w="1440" w:type="dxa"/>
            <w:vAlign w:val="center"/>
          </w:tcPr>
          <w:p w14:paraId="435732FB" w14:textId="18A8212C"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9,994</w:t>
            </w:r>
          </w:p>
        </w:tc>
        <w:tc>
          <w:tcPr>
            <w:tcW w:w="1440" w:type="dxa"/>
            <w:vAlign w:val="center"/>
          </w:tcPr>
          <w:p w14:paraId="034B92CA" w14:textId="7CEFE504"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3F7C38">
              <w:rPr>
                <w:b/>
                <w:sz w:val="24"/>
                <w:szCs w:val="24"/>
              </w:rPr>
              <w:t>5</w:t>
            </w:r>
            <w:r w:rsidR="00696FC5">
              <w:rPr>
                <w:b/>
                <w:sz w:val="24"/>
                <w:szCs w:val="24"/>
              </w:rPr>
              <w:t>4</w:t>
            </w:r>
          </w:p>
        </w:tc>
        <w:tc>
          <w:tcPr>
            <w:tcW w:w="1728" w:type="dxa"/>
            <w:vAlign w:val="center"/>
          </w:tcPr>
          <w:p w14:paraId="054B0D6D" w14:textId="38E5093A"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1</w:t>
            </w:r>
            <w:r w:rsidR="00FB317D">
              <w:rPr>
                <w:b/>
                <w:sz w:val="24"/>
                <w:szCs w:val="24"/>
              </w:rPr>
              <w:t>5.41</w:t>
            </w:r>
          </w:p>
        </w:tc>
      </w:tr>
      <w:tr w:rsidR="00BD0029" w:rsidRPr="00F70FD8" w14:paraId="5D793B66"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09C2A132" w14:textId="77777777" w:rsidR="00BD0029" w:rsidRDefault="00BD0029" w:rsidP="00BD0029">
            <w:r>
              <w:t>Harmony House</w:t>
            </w:r>
          </w:p>
        </w:tc>
        <w:tc>
          <w:tcPr>
            <w:tcW w:w="2304" w:type="dxa"/>
            <w:vAlign w:val="center"/>
          </w:tcPr>
          <w:p w14:paraId="0AAEA0C8"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Ohio, Marshall</w:t>
            </w:r>
          </w:p>
        </w:tc>
        <w:tc>
          <w:tcPr>
            <w:tcW w:w="1440" w:type="dxa"/>
            <w:vAlign w:val="center"/>
          </w:tcPr>
          <w:p w14:paraId="685AD32C" w14:textId="6A14A35D"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13,</w:t>
            </w:r>
            <w:r>
              <w:rPr>
                <w:b/>
                <w:sz w:val="24"/>
                <w:szCs w:val="24"/>
              </w:rPr>
              <w:t>646</w:t>
            </w:r>
          </w:p>
        </w:tc>
        <w:tc>
          <w:tcPr>
            <w:tcW w:w="1440" w:type="dxa"/>
            <w:vAlign w:val="center"/>
          </w:tcPr>
          <w:p w14:paraId="7F6439DD" w14:textId="281F9F84" w:rsidR="00BD0029" w:rsidRPr="00C10EF7" w:rsidRDefault="006975BE"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150</w:t>
            </w:r>
          </w:p>
        </w:tc>
        <w:tc>
          <w:tcPr>
            <w:tcW w:w="1728" w:type="dxa"/>
            <w:vAlign w:val="center"/>
          </w:tcPr>
          <w:p w14:paraId="430CCF4B" w14:textId="2F66292F" w:rsidR="00BD0029" w:rsidRPr="00C10EF7" w:rsidRDefault="0004324E"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11</w:t>
            </w:r>
            <w:r w:rsidR="00BD0029">
              <w:rPr>
                <w:b/>
                <w:sz w:val="24"/>
                <w:szCs w:val="24"/>
              </w:rPr>
              <w:t>.</w:t>
            </w:r>
            <w:r w:rsidR="00BD0029" w:rsidRPr="578B3A5D">
              <w:rPr>
                <w:b/>
                <w:bCs/>
                <w:sz w:val="24"/>
                <w:szCs w:val="24"/>
              </w:rPr>
              <w:t>00</w:t>
            </w:r>
          </w:p>
        </w:tc>
      </w:tr>
      <w:tr w:rsidR="00BD0029" w:rsidRPr="00F70FD8" w14:paraId="226AE5FE"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0EE89904" w14:textId="77777777" w:rsidR="00BD0029" w:rsidRDefault="00BD0029" w:rsidP="00BD0029">
            <w:r>
              <w:t>Hero’s Haven CAC</w:t>
            </w:r>
          </w:p>
        </w:tc>
        <w:tc>
          <w:tcPr>
            <w:tcW w:w="2304" w:type="dxa"/>
            <w:vAlign w:val="center"/>
          </w:tcPr>
          <w:p w14:paraId="0C42E395"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Harrison, Doddridge, Barbour, Taylor</w:t>
            </w:r>
          </w:p>
        </w:tc>
        <w:tc>
          <w:tcPr>
            <w:tcW w:w="1440" w:type="dxa"/>
            <w:vAlign w:val="center"/>
          </w:tcPr>
          <w:p w14:paraId="7D217649" w14:textId="153A5E05"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21,</w:t>
            </w:r>
            <w:r>
              <w:rPr>
                <w:b/>
                <w:sz w:val="24"/>
                <w:szCs w:val="24"/>
              </w:rPr>
              <w:t>017</w:t>
            </w:r>
          </w:p>
        </w:tc>
        <w:tc>
          <w:tcPr>
            <w:tcW w:w="1440" w:type="dxa"/>
            <w:vAlign w:val="center"/>
          </w:tcPr>
          <w:p w14:paraId="07C3C057" w14:textId="6C4C938C" w:rsidR="00BD0029" w:rsidRPr="00C10EF7" w:rsidRDefault="00CB380B"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536</w:t>
            </w:r>
          </w:p>
        </w:tc>
        <w:tc>
          <w:tcPr>
            <w:tcW w:w="1728" w:type="dxa"/>
            <w:vAlign w:val="center"/>
          </w:tcPr>
          <w:p w14:paraId="7BB679C8" w14:textId="61CC670D"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2</w:t>
            </w:r>
            <w:r w:rsidR="00F54971">
              <w:rPr>
                <w:b/>
                <w:sz w:val="24"/>
                <w:szCs w:val="24"/>
              </w:rPr>
              <w:t>5</w:t>
            </w:r>
            <w:r>
              <w:rPr>
                <w:b/>
                <w:sz w:val="24"/>
                <w:szCs w:val="24"/>
              </w:rPr>
              <w:t>.</w:t>
            </w:r>
            <w:r w:rsidR="00F54971">
              <w:rPr>
                <w:b/>
                <w:sz w:val="24"/>
                <w:szCs w:val="24"/>
              </w:rPr>
              <w:t>50</w:t>
            </w:r>
          </w:p>
        </w:tc>
      </w:tr>
      <w:tr w:rsidR="00BD0029" w:rsidRPr="00F70FD8" w14:paraId="51503283"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7A06102B" w14:textId="77777777" w:rsidR="00BD0029" w:rsidRDefault="00BD0029" w:rsidP="00BD0029">
            <w:r>
              <w:t>Hoops Family Children’s Hospital CAC</w:t>
            </w:r>
          </w:p>
        </w:tc>
        <w:tc>
          <w:tcPr>
            <w:tcW w:w="2304" w:type="dxa"/>
            <w:vAlign w:val="center"/>
          </w:tcPr>
          <w:p w14:paraId="55A74C16" w14:textId="11EFE381"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Cabell</w:t>
            </w:r>
            <w:r w:rsidR="7E220B12">
              <w:t>, Wayne</w:t>
            </w:r>
          </w:p>
        </w:tc>
        <w:tc>
          <w:tcPr>
            <w:tcW w:w="1440" w:type="dxa"/>
            <w:vAlign w:val="center"/>
          </w:tcPr>
          <w:p w14:paraId="0E1EDB9C" w14:textId="520D2681"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25,807</w:t>
            </w:r>
          </w:p>
        </w:tc>
        <w:tc>
          <w:tcPr>
            <w:tcW w:w="1440" w:type="dxa"/>
            <w:vAlign w:val="center"/>
          </w:tcPr>
          <w:p w14:paraId="50DBAD90" w14:textId="4D91D757" w:rsidR="00BD0029" w:rsidRPr="00C10EF7" w:rsidRDefault="00F01E7E"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263</w:t>
            </w:r>
          </w:p>
        </w:tc>
        <w:tc>
          <w:tcPr>
            <w:tcW w:w="1728" w:type="dxa"/>
            <w:vAlign w:val="center"/>
          </w:tcPr>
          <w:p w14:paraId="169E4881" w14:textId="095362F1"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C10EF7">
              <w:rPr>
                <w:b/>
                <w:sz w:val="24"/>
                <w:szCs w:val="24"/>
              </w:rPr>
              <w:t>1</w:t>
            </w:r>
            <w:r>
              <w:rPr>
                <w:b/>
                <w:sz w:val="24"/>
                <w:szCs w:val="24"/>
              </w:rPr>
              <w:t>0</w:t>
            </w:r>
            <w:r w:rsidRPr="00C10EF7">
              <w:rPr>
                <w:b/>
                <w:sz w:val="24"/>
                <w:szCs w:val="24"/>
              </w:rPr>
              <w:t>.</w:t>
            </w:r>
            <w:r w:rsidR="00036BE5">
              <w:rPr>
                <w:b/>
                <w:sz w:val="24"/>
                <w:szCs w:val="24"/>
              </w:rPr>
              <w:t>19</w:t>
            </w:r>
          </w:p>
        </w:tc>
      </w:tr>
      <w:tr w:rsidR="00BD0029" w:rsidRPr="00F70FD8" w14:paraId="267B3539"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0CAEA788" w14:textId="77777777" w:rsidR="00BD0029" w:rsidRDefault="00BD0029" w:rsidP="00BD0029">
            <w:r>
              <w:t>Just For Kids</w:t>
            </w:r>
          </w:p>
        </w:tc>
        <w:tc>
          <w:tcPr>
            <w:tcW w:w="2304" w:type="dxa"/>
            <w:vAlign w:val="center"/>
          </w:tcPr>
          <w:p w14:paraId="235DBB04"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Raleigh, Fayette</w:t>
            </w:r>
          </w:p>
        </w:tc>
        <w:tc>
          <w:tcPr>
            <w:tcW w:w="1440" w:type="dxa"/>
            <w:vAlign w:val="center"/>
          </w:tcPr>
          <w:p w14:paraId="5DDC3B2E" w14:textId="38D68E03"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23,</w:t>
            </w:r>
            <w:r>
              <w:rPr>
                <w:b/>
                <w:sz w:val="24"/>
                <w:szCs w:val="24"/>
              </w:rPr>
              <w:t>132</w:t>
            </w:r>
          </w:p>
        </w:tc>
        <w:tc>
          <w:tcPr>
            <w:tcW w:w="1440" w:type="dxa"/>
            <w:vAlign w:val="center"/>
          </w:tcPr>
          <w:p w14:paraId="64D72C6D" w14:textId="7ED146D1" w:rsidR="00BD0029" w:rsidRPr="00C10EF7" w:rsidRDefault="007F24E3"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310</w:t>
            </w:r>
          </w:p>
        </w:tc>
        <w:tc>
          <w:tcPr>
            <w:tcW w:w="1728" w:type="dxa"/>
            <w:vAlign w:val="center"/>
          </w:tcPr>
          <w:p w14:paraId="2DD02DD6" w14:textId="0838F9F9"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1</w:t>
            </w:r>
            <w:r w:rsidR="00B056C7">
              <w:rPr>
                <w:b/>
                <w:sz w:val="24"/>
                <w:szCs w:val="24"/>
              </w:rPr>
              <w:t>3</w:t>
            </w:r>
            <w:r w:rsidRPr="00C10EF7">
              <w:rPr>
                <w:b/>
                <w:sz w:val="24"/>
                <w:szCs w:val="24"/>
              </w:rPr>
              <w:t>.</w:t>
            </w:r>
            <w:r w:rsidR="00B056C7">
              <w:rPr>
                <w:b/>
                <w:sz w:val="24"/>
                <w:szCs w:val="24"/>
              </w:rPr>
              <w:t>40</w:t>
            </w:r>
          </w:p>
        </w:tc>
      </w:tr>
      <w:tr w:rsidR="00BD0029" w:rsidRPr="00F70FD8" w14:paraId="6360EB21"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FB59450" w14:textId="77777777" w:rsidR="00BD0029" w:rsidRDefault="00BD0029" w:rsidP="00BD0029">
            <w:r w:rsidRPr="00243030">
              <w:t>Lighthouse CAC</w:t>
            </w:r>
          </w:p>
        </w:tc>
        <w:tc>
          <w:tcPr>
            <w:tcW w:w="2304" w:type="dxa"/>
            <w:vAlign w:val="center"/>
          </w:tcPr>
          <w:p w14:paraId="54079B46"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Wetzel, Tyler</w:t>
            </w:r>
          </w:p>
        </w:tc>
        <w:tc>
          <w:tcPr>
            <w:tcW w:w="1440" w:type="dxa"/>
            <w:vAlign w:val="center"/>
          </w:tcPr>
          <w:p w14:paraId="42DCC0F1" w14:textId="5E8AB94F"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4,</w:t>
            </w:r>
            <w:r>
              <w:rPr>
                <w:b/>
                <w:sz w:val="24"/>
                <w:szCs w:val="24"/>
              </w:rPr>
              <w:t>453</w:t>
            </w:r>
          </w:p>
        </w:tc>
        <w:tc>
          <w:tcPr>
            <w:tcW w:w="1440" w:type="dxa"/>
            <w:vAlign w:val="center"/>
          </w:tcPr>
          <w:p w14:paraId="29E2C8B3" w14:textId="01424467" w:rsidR="00BD0029" w:rsidRPr="00C10EF7" w:rsidRDefault="00CB380B"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128</w:t>
            </w:r>
          </w:p>
        </w:tc>
        <w:tc>
          <w:tcPr>
            <w:tcW w:w="1728" w:type="dxa"/>
            <w:vAlign w:val="center"/>
          </w:tcPr>
          <w:p w14:paraId="7C3A4B1F" w14:textId="6BC8CD86" w:rsidR="00BD0029" w:rsidRPr="00C10EF7" w:rsidRDefault="00B056C7"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28</w:t>
            </w:r>
            <w:r w:rsidR="00BD0029">
              <w:rPr>
                <w:b/>
                <w:sz w:val="24"/>
                <w:szCs w:val="24"/>
              </w:rPr>
              <w:t>.7</w:t>
            </w:r>
            <w:r w:rsidR="00E813D7">
              <w:rPr>
                <w:b/>
                <w:sz w:val="24"/>
                <w:szCs w:val="24"/>
              </w:rPr>
              <w:t>4</w:t>
            </w:r>
          </w:p>
        </w:tc>
      </w:tr>
      <w:tr w:rsidR="00BD0029" w:rsidRPr="00F70FD8" w14:paraId="69F3E113"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18294F65" w14:textId="77777777" w:rsidR="00BD0029" w:rsidRDefault="00BD0029" w:rsidP="00BD0029">
            <w:r>
              <w:t>Logan-Mingo County CAC</w:t>
            </w:r>
          </w:p>
        </w:tc>
        <w:tc>
          <w:tcPr>
            <w:tcW w:w="2304" w:type="dxa"/>
            <w:vAlign w:val="center"/>
          </w:tcPr>
          <w:p w14:paraId="03D79995"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Logan, Mingo</w:t>
            </w:r>
          </w:p>
        </w:tc>
        <w:tc>
          <w:tcPr>
            <w:tcW w:w="1440" w:type="dxa"/>
            <w:vAlign w:val="center"/>
          </w:tcPr>
          <w:p w14:paraId="012B8BFA" w14:textId="4AEA6319"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11,</w:t>
            </w:r>
            <w:r>
              <w:rPr>
                <w:b/>
                <w:sz w:val="24"/>
                <w:szCs w:val="24"/>
              </w:rPr>
              <w:t>323</w:t>
            </w:r>
          </w:p>
        </w:tc>
        <w:tc>
          <w:tcPr>
            <w:tcW w:w="1440" w:type="dxa"/>
            <w:vAlign w:val="center"/>
          </w:tcPr>
          <w:p w14:paraId="7EA594B0" w14:textId="12E5843E" w:rsidR="00BD0029" w:rsidRPr="00C10EF7" w:rsidRDefault="005D4E2B"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170</w:t>
            </w:r>
          </w:p>
        </w:tc>
        <w:tc>
          <w:tcPr>
            <w:tcW w:w="1728" w:type="dxa"/>
            <w:vAlign w:val="center"/>
          </w:tcPr>
          <w:p w14:paraId="31461DD9" w14:textId="30542A3A"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1</w:t>
            </w:r>
            <w:r w:rsidR="00E813D7">
              <w:rPr>
                <w:b/>
                <w:sz w:val="24"/>
                <w:szCs w:val="24"/>
              </w:rPr>
              <w:t>5</w:t>
            </w:r>
            <w:r>
              <w:rPr>
                <w:b/>
                <w:sz w:val="24"/>
                <w:szCs w:val="24"/>
              </w:rPr>
              <w:t>.</w:t>
            </w:r>
            <w:r w:rsidR="00E813D7">
              <w:rPr>
                <w:b/>
                <w:sz w:val="24"/>
                <w:szCs w:val="24"/>
              </w:rPr>
              <w:t>01</w:t>
            </w:r>
          </w:p>
        </w:tc>
      </w:tr>
      <w:tr w:rsidR="00BD0029" w:rsidRPr="00F70FD8" w14:paraId="4E1A5A73"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4C0E8E89" w14:textId="77777777" w:rsidR="00BD0029" w:rsidRDefault="00BD0029" w:rsidP="00BD0029">
            <w:r>
              <w:t>Marion County CAC</w:t>
            </w:r>
          </w:p>
        </w:tc>
        <w:tc>
          <w:tcPr>
            <w:tcW w:w="2304" w:type="dxa"/>
            <w:vAlign w:val="center"/>
          </w:tcPr>
          <w:p w14:paraId="657F088A"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Marion</w:t>
            </w:r>
          </w:p>
        </w:tc>
        <w:tc>
          <w:tcPr>
            <w:tcW w:w="1440" w:type="dxa"/>
            <w:vAlign w:val="center"/>
          </w:tcPr>
          <w:p w14:paraId="5577901D" w14:textId="1E9BBCCB"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Pr>
                <w:b/>
                <w:sz w:val="24"/>
                <w:szCs w:val="24"/>
              </w:rPr>
              <w:t>1,050</w:t>
            </w:r>
          </w:p>
        </w:tc>
        <w:tc>
          <w:tcPr>
            <w:tcW w:w="1440" w:type="dxa"/>
            <w:vAlign w:val="center"/>
          </w:tcPr>
          <w:p w14:paraId="66E09DA5" w14:textId="6FBF588E" w:rsidR="00BD0029" w:rsidRPr="00C10EF7" w:rsidRDefault="6084B051" w:rsidP="50FF052B">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50FF052B">
              <w:rPr>
                <w:b/>
                <w:bCs/>
                <w:sz w:val="24"/>
                <w:szCs w:val="24"/>
              </w:rPr>
              <w:t>20</w:t>
            </w:r>
            <w:r w:rsidR="3FF5A05E" w:rsidRPr="50FF052B">
              <w:rPr>
                <w:b/>
                <w:bCs/>
                <w:sz w:val="24"/>
                <w:szCs w:val="24"/>
              </w:rPr>
              <w:t>7</w:t>
            </w:r>
          </w:p>
        </w:tc>
        <w:tc>
          <w:tcPr>
            <w:tcW w:w="1728" w:type="dxa"/>
            <w:vAlign w:val="center"/>
          </w:tcPr>
          <w:p w14:paraId="520CBF79" w14:textId="79D96501" w:rsidR="00BD0029" w:rsidRPr="00C10EF7" w:rsidRDefault="5DEDC65D" w:rsidP="50FF052B">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50FF052B">
              <w:rPr>
                <w:b/>
                <w:bCs/>
                <w:sz w:val="24"/>
                <w:szCs w:val="24"/>
              </w:rPr>
              <w:t>1</w:t>
            </w:r>
            <w:r w:rsidR="106FBF7E" w:rsidRPr="50FF052B">
              <w:rPr>
                <w:b/>
                <w:bCs/>
                <w:sz w:val="24"/>
                <w:szCs w:val="24"/>
              </w:rPr>
              <w:t>8</w:t>
            </w:r>
            <w:r w:rsidRPr="50FF052B">
              <w:rPr>
                <w:b/>
                <w:bCs/>
                <w:sz w:val="24"/>
                <w:szCs w:val="24"/>
              </w:rPr>
              <w:t>.</w:t>
            </w:r>
            <w:r w:rsidR="4C0A2BAE" w:rsidRPr="50FF052B">
              <w:rPr>
                <w:b/>
                <w:bCs/>
                <w:sz w:val="24"/>
                <w:szCs w:val="24"/>
              </w:rPr>
              <w:t>73</w:t>
            </w:r>
          </w:p>
        </w:tc>
      </w:tr>
      <w:tr w:rsidR="00BD0029" w:rsidRPr="00F70FD8" w14:paraId="26B48136"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640CD148" w14:textId="77777777" w:rsidR="00BD0029" w:rsidRDefault="00BD0029" w:rsidP="00BD0029">
            <w:r>
              <w:t>Monongalia County CAC</w:t>
            </w:r>
          </w:p>
        </w:tc>
        <w:tc>
          <w:tcPr>
            <w:tcW w:w="2304" w:type="dxa"/>
            <w:vAlign w:val="center"/>
          </w:tcPr>
          <w:p w14:paraId="5AC59963"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Monongalia</w:t>
            </w:r>
          </w:p>
        </w:tc>
        <w:tc>
          <w:tcPr>
            <w:tcW w:w="1440" w:type="dxa"/>
            <w:vAlign w:val="center"/>
          </w:tcPr>
          <w:p w14:paraId="699A49D2" w14:textId="25DC81D9"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1</w:t>
            </w:r>
            <w:r>
              <w:rPr>
                <w:b/>
                <w:sz w:val="24"/>
                <w:szCs w:val="24"/>
              </w:rPr>
              <w:t>7,343</w:t>
            </w:r>
          </w:p>
        </w:tc>
        <w:tc>
          <w:tcPr>
            <w:tcW w:w="1440" w:type="dxa"/>
            <w:vAlign w:val="center"/>
          </w:tcPr>
          <w:p w14:paraId="5F0EFBD7" w14:textId="04C4294A" w:rsidR="00BD0029" w:rsidRPr="00C10EF7" w:rsidRDefault="00731A6B"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212</w:t>
            </w:r>
          </w:p>
        </w:tc>
        <w:tc>
          <w:tcPr>
            <w:tcW w:w="1728" w:type="dxa"/>
            <w:vAlign w:val="center"/>
          </w:tcPr>
          <w:p w14:paraId="5CE05F4A" w14:textId="296DA4A6" w:rsidR="00BD0029" w:rsidRPr="00C10EF7" w:rsidRDefault="00BD4C24"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12</w:t>
            </w:r>
            <w:r w:rsidR="00BD0029">
              <w:rPr>
                <w:b/>
                <w:sz w:val="24"/>
                <w:szCs w:val="24"/>
              </w:rPr>
              <w:t>.</w:t>
            </w:r>
            <w:r>
              <w:rPr>
                <w:b/>
                <w:sz w:val="24"/>
                <w:szCs w:val="24"/>
              </w:rPr>
              <w:t>22</w:t>
            </w:r>
          </w:p>
        </w:tc>
      </w:tr>
      <w:tr w:rsidR="00BD0029" w:rsidRPr="00F70FD8" w14:paraId="18C25B15"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75CDBA99" w14:textId="77777777" w:rsidR="00BD0029" w:rsidRDefault="00BD0029" w:rsidP="00BD0029">
            <w:r>
              <w:t>Mountain CAP</w:t>
            </w:r>
          </w:p>
        </w:tc>
        <w:tc>
          <w:tcPr>
            <w:tcW w:w="2304" w:type="dxa"/>
            <w:vAlign w:val="center"/>
          </w:tcPr>
          <w:p w14:paraId="707C7272"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Upshur, Lewis</w:t>
            </w:r>
          </w:p>
        </w:tc>
        <w:tc>
          <w:tcPr>
            <w:tcW w:w="1440" w:type="dxa"/>
            <w:vAlign w:val="center"/>
          </w:tcPr>
          <w:p w14:paraId="713F6AC9" w14:textId="77453192"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8,</w:t>
            </w:r>
            <w:r>
              <w:rPr>
                <w:b/>
                <w:sz w:val="24"/>
                <w:szCs w:val="24"/>
              </w:rPr>
              <w:t>331</w:t>
            </w:r>
          </w:p>
        </w:tc>
        <w:tc>
          <w:tcPr>
            <w:tcW w:w="1440" w:type="dxa"/>
            <w:vAlign w:val="center"/>
          </w:tcPr>
          <w:p w14:paraId="28F08619" w14:textId="5743DDBE" w:rsidR="00BD0029" w:rsidRPr="00C10EF7" w:rsidRDefault="00731A6B"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53</w:t>
            </w:r>
          </w:p>
        </w:tc>
        <w:tc>
          <w:tcPr>
            <w:tcW w:w="1728" w:type="dxa"/>
            <w:vAlign w:val="center"/>
          </w:tcPr>
          <w:p w14:paraId="2E554845" w14:textId="57C32247" w:rsidR="00BD0029" w:rsidRPr="00C10EF7" w:rsidRDefault="00082661"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6</w:t>
            </w:r>
            <w:r w:rsidR="00F46F53">
              <w:rPr>
                <w:b/>
                <w:sz w:val="24"/>
                <w:szCs w:val="24"/>
              </w:rPr>
              <w:t>.36</w:t>
            </w:r>
          </w:p>
        </w:tc>
      </w:tr>
      <w:tr w:rsidR="00BD0029" w:rsidRPr="00F70FD8" w14:paraId="00EBFB63"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732CEA33" w14:textId="77777777" w:rsidR="00BD0029" w:rsidRDefault="00BD0029" w:rsidP="00BD0029">
            <w:r>
              <w:t>Randolph-Tucker CAC</w:t>
            </w:r>
          </w:p>
        </w:tc>
        <w:tc>
          <w:tcPr>
            <w:tcW w:w="2304" w:type="dxa"/>
            <w:vAlign w:val="center"/>
          </w:tcPr>
          <w:p w14:paraId="1D21A1DD"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Randolph, Tucker</w:t>
            </w:r>
          </w:p>
        </w:tc>
        <w:tc>
          <w:tcPr>
            <w:tcW w:w="1440" w:type="dxa"/>
            <w:vAlign w:val="center"/>
          </w:tcPr>
          <w:p w14:paraId="2E4B4E03" w14:textId="6EF00386"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5,949</w:t>
            </w:r>
          </w:p>
        </w:tc>
        <w:tc>
          <w:tcPr>
            <w:tcW w:w="1440" w:type="dxa"/>
            <w:vAlign w:val="center"/>
          </w:tcPr>
          <w:p w14:paraId="19FCA1CF" w14:textId="66890929" w:rsidR="00BD0029" w:rsidRPr="00C10EF7" w:rsidRDefault="006B7C4B"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90</w:t>
            </w:r>
          </w:p>
        </w:tc>
        <w:tc>
          <w:tcPr>
            <w:tcW w:w="1728" w:type="dxa"/>
            <w:vAlign w:val="center"/>
          </w:tcPr>
          <w:p w14:paraId="0BD83814" w14:textId="72361423" w:rsidR="00BD0029" w:rsidRPr="00C10EF7" w:rsidRDefault="43DC0684"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53DDC55C">
              <w:rPr>
                <w:b/>
                <w:bCs/>
                <w:sz w:val="24"/>
                <w:szCs w:val="24"/>
              </w:rPr>
              <w:t>1</w:t>
            </w:r>
            <w:r w:rsidR="32D6C854" w:rsidRPr="53DDC55C">
              <w:rPr>
                <w:b/>
                <w:bCs/>
                <w:sz w:val="24"/>
                <w:szCs w:val="24"/>
              </w:rPr>
              <w:t>5</w:t>
            </w:r>
            <w:r w:rsidR="16B2C475" w:rsidRPr="53DDC55C">
              <w:rPr>
                <w:b/>
                <w:bCs/>
                <w:sz w:val="24"/>
                <w:szCs w:val="24"/>
              </w:rPr>
              <w:t>.</w:t>
            </w:r>
            <w:r w:rsidR="4C6853B2" w:rsidRPr="53DDC55C">
              <w:rPr>
                <w:b/>
                <w:bCs/>
                <w:sz w:val="24"/>
                <w:szCs w:val="24"/>
              </w:rPr>
              <w:t>13</w:t>
            </w:r>
          </w:p>
        </w:tc>
      </w:tr>
      <w:tr w:rsidR="00BD0029" w:rsidRPr="00F70FD8" w14:paraId="749AD45C"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7817A734" w14:textId="77777777" w:rsidR="00BD0029" w:rsidRDefault="00BD0029" w:rsidP="00BD0029">
            <w:r>
              <w:t>REACHH</w:t>
            </w:r>
          </w:p>
        </w:tc>
        <w:tc>
          <w:tcPr>
            <w:tcW w:w="2304" w:type="dxa"/>
            <w:vAlign w:val="center"/>
          </w:tcPr>
          <w:p w14:paraId="3E767678"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Summers</w:t>
            </w:r>
          </w:p>
        </w:tc>
        <w:tc>
          <w:tcPr>
            <w:tcW w:w="1440" w:type="dxa"/>
            <w:vAlign w:val="center"/>
          </w:tcPr>
          <w:p w14:paraId="61ABB348" w14:textId="686433D1"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77CD6337">
              <w:rPr>
                <w:b/>
                <w:sz w:val="24"/>
                <w:szCs w:val="24"/>
              </w:rPr>
              <w:t>1,</w:t>
            </w:r>
            <w:r>
              <w:rPr>
                <w:b/>
                <w:sz w:val="24"/>
                <w:szCs w:val="24"/>
              </w:rPr>
              <w:t>830</w:t>
            </w:r>
          </w:p>
        </w:tc>
        <w:tc>
          <w:tcPr>
            <w:tcW w:w="1440" w:type="dxa"/>
            <w:vAlign w:val="center"/>
          </w:tcPr>
          <w:p w14:paraId="1309BB42" w14:textId="7A7D029A" w:rsidR="00BD0029" w:rsidRPr="00C10EF7" w:rsidRDefault="005E680F"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45</w:t>
            </w:r>
          </w:p>
        </w:tc>
        <w:tc>
          <w:tcPr>
            <w:tcW w:w="1728" w:type="dxa"/>
            <w:vAlign w:val="center"/>
          </w:tcPr>
          <w:p w14:paraId="77618E3E" w14:textId="4081C422" w:rsidR="00BD0029" w:rsidRPr="00C10EF7" w:rsidRDefault="00F46F53"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24</w:t>
            </w:r>
            <w:r w:rsidR="00BD0029">
              <w:rPr>
                <w:b/>
                <w:sz w:val="24"/>
                <w:szCs w:val="24"/>
              </w:rPr>
              <w:t>.</w:t>
            </w:r>
            <w:r w:rsidR="007613B3">
              <w:rPr>
                <w:b/>
                <w:sz w:val="24"/>
                <w:szCs w:val="24"/>
              </w:rPr>
              <w:t>59</w:t>
            </w:r>
          </w:p>
        </w:tc>
      </w:tr>
      <w:tr w:rsidR="00BD0029" w:rsidRPr="00F70FD8" w14:paraId="0202B243"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72D1C694" w14:textId="77777777" w:rsidR="00BD0029" w:rsidRDefault="00BD0029" w:rsidP="00BD0029">
            <w:r>
              <w:t>Victoria’s House</w:t>
            </w:r>
          </w:p>
        </w:tc>
        <w:tc>
          <w:tcPr>
            <w:tcW w:w="2304" w:type="dxa"/>
            <w:vAlign w:val="center"/>
          </w:tcPr>
          <w:p w14:paraId="74BC1107"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Jefferson, Morgan, Berkeley</w:t>
            </w:r>
          </w:p>
        </w:tc>
        <w:tc>
          <w:tcPr>
            <w:tcW w:w="1440" w:type="dxa"/>
            <w:vAlign w:val="center"/>
          </w:tcPr>
          <w:p w14:paraId="6DE61DB8" w14:textId="06F06F1C"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77CD6337">
              <w:rPr>
                <w:b/>
                <w:sz w:val="24"/>
                <w:szCs w:val="24"/>
              </w:rPr>
              <w:t>4</w:t>
            </w:r>
            <w:r>
              <w:rPr>
                <w:b/>
                <w:sz w:val="24"/>
                <w:szCs w:val="24"/>
              </w:rPr>
              <w:t>5</w:t>
            </w:r>
            <w:r w:rsidRPr="77CD6337">
              <w:rPr>
                <w:b/>
                <w:sz w:val="24"/>
                <w:szCs w:val="24"/>
              </w:rPr>
              <w:t>,</w:t>
            </w:r>
            <w:r>
              <w:rPr>
                <w:b/>
                <w:sz w:val="24"/>
                <w:szCs w:val="24"/>
              </w:rPr>
              <w:t>700</w:t>
            </w:r>
          </w:p>
        </w:tc>
        <w:tc>
          <w:tcPr>
            <w:tcW w:w="1440" w:type="dxa"/>
            <w:vAlign w:val="center"/>
          </w:tcPr>
          <w:p w14:paraId="300F1681" w14:textId="44EC0ED1"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36</w:t>
            </w:r>
            <w:r w:rsidR="005E680F">
              <w:rPr>
                <w:b/>
                <w:sz w:val="24"/>
                <w:szCs w:val="24"/>
              </w:rPr>
              <w:t>6</w:t>
            </w:r>
          </w:p>
        </w:tc>
        <w:tc>
          <w:tcPr>
            <w:tcW w:w="1728" w:type="dxa"/>
            <w:vAlign w:val="center"/>
          </w:tcPr>
          <w:p w14:paraId="4DDF13AD" w14:textId="07B2056E"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8.0</w:t>
            </w:r>
            <w:r w:rsidR="00AF06F6">
              <w:rPr>
                <w:b/>
                <w:sz w:val="24"/>
                <w:szCs w:val="24"/>
              </w:rPr>
              <w:t>1</w:t>
            </w:r>
          </w:p>
        </w:tc>
      </w:tr>
      <w:tr w:rsidR="00BD0029" w:rsidRPr="00F70FD8" w14:paraId="501AF61B"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3C7D62B9" w14:textId="77777777" w:rsidR="00BD0029" w:rsidRDefault="00BD0029" w:rsidP="00BD0029">
            <w:r>
              <w:t>Sarah’s House</w:t>
            </w:r>
          </w:p>
        </w:tc>
        <w:tc>
          <w:tcPr>
            <w:tcW w:w="2304" w:type="dxa"/>
            <w:vAlign w:val="center"/>
          </w:tcPr>
          <w:p w14:paraId="31411765" w14:textId="07F4D833"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Mineral, Hampshire, Hardy</w:t>
            </w:r>
          </w:p>
        </w:tc>
        <w:tc>
          <w:tcPr>
            <w:tcW w:w="1440" w:type="dxa"/>
            <w:vAlign w:val="center"/>
          </w:tcPr>
          <w:p w14:paraId="292B5369" w14:textId="393A5BE1"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12</w:t>
            </w:r>
            <w:r w:rsidRPr="77CD6337">
              <w:rPr>
                <w:b/>
                <w:sz w:val="24"/>
                <w:szCs w:val="24"/>
              </w:rPr>
              <w:t>,</w:t>
            </w:r>
            <w:r>
              <w:rPr>
                <w:b/>
                <w:sz w:val="24"/>
                <w:szCs w:val="24"/>
              </w:rPr>
              <w:t>345</w:t>
            </w:r>
          </w:p>
        </w:tc>
        <w:tc>
          <w:tcPr>
            <w:tcW w:w="1440" w:type="dxa"/>
            <w:vAlign w:val="center"/>
          </w:tcPr>
          <w:p w14:paraId="7E2BB530" w14:textId="305C0C29" w:rsidR="00BD0029" w:rsidRPr="00C10EF7" w:rsidRDefault="002E5643"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167</w:t>
            </w:r>
          </w:p>
        </w:tc>
        <w:tc>
          <w:tcPr>
            <w:tcW w:w="1728" w:type="dxa"/>
            <w:vAlign w:val="center"/>
          </w:tcPr>
          <w:p w14:paraId="6DD2EEAB" w14:textId="2E5B92D0"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w:t>
            </w:r>
            <w:r w:rsidR="00AF06F6">
              <w:rPr>
                <w:b/>
                <w:sz w:val="24"/>
                <w:szCs w:val="24"/>
              </w:rPr>
              <w:t>3</w:t>
            </w:r>
            <w:r>
              <w:rPr>
                <w:b/>
                <w:sz w:val="24"/>
                <w:szCs w:val="24"/>
              </w:rPr>
              <w:t>.5</w:t>
            </w:r>
            <w:r w:rsidR="00A07D54">
              <w:rPr>
                <w:b/>
                <w:sz w:val="24"/>
                <w:szCs w:val="24"/>
              </w:rPr>
              <w:t>3</w:t>
            </w:r>
          </w:p>
        </w:tc>
      </w:tr>
      <w:tr w:rsidR="00BD0029" w:rsidRPr="00F70FD8" w14:paraId="494626D7" w14:textId="77777777" w:rsidTr="50FF052B">
        <w:tc>
          <w:tcPr>
            <w:cnfStyle w:val="001000000000" w:firstRow="0" w:lastRow="0" w:firstColumn="1" w:lastColumn="0" w:oddVBand="0" w:evenVBand="0" w:oddHBand="0" w:evenHBand="0" w:firstRowFirstColumn="0" w:firstRowLastColumn="0" w:lastRowFirstColumn="0" w:lastRowLastColumn="0"/>
            <w:tcW w:w="2448" w:type="dxa"/>
            <w:vAlign w:val="center"/>
          </w:tcPr>
          <w:p w14:paraId="35603783" w14:textId="77777777" w:rsidR="00BD0029" w:rsidRDefault="00BD0029" w:rsidP="00BD0029">
            <w:r>
              <w:t>Stop the Hurt</w:t>
            </w:r>
          </w:p>
        </w:tc>
        <w:tc>
          <w:tcPr>
            <w:tcW w:w="2304" w:type="dxa"/>
            <w:vAlign w:val="center"/>
          </w:tcPr>
          <w:p w14:paraId="473E5DED" w14:textId="77777777" w:rsidR="00BD0029" w:rsidRDefault="00BD0029" w:rsidP="00BD0029">
            <w:pPr>
              <w:jc w:val="center"/>
              <w:cnfStyle w:val="000000000000" w:firstRow="0" w:lastRow="0" w:firstColumn="0" w:lastColumn="0" w:oddVBand="0" w:evenVBand="0" w:oddHBand="0" w:evenHBand="0" w:firstRowFirstColumn="0" w:firstRowLastColumn="0" w:lastRowFirstColumn="0" w:lastRowLastColumn="0"/>
            </w:pPr>
            <w:r>
              <w:t>McDowell, Wyoming</w:t>
            </w:r>
          </w:p>
        </w:tc>
        <w:tc>
          <w:tcPr>
            <w:tcW w:w="1440" w:type="dxa"/>
            <w:vAlign w:val="center"/>
          </w:tcPr>
          <w:p w14:paraId="3EA635EC" w14:textId="4F2F2CF1"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7,305</w:t>
            </w:r>
          </w:p>
        </w:tc>
        <w:tc>
          <w:tcPr>
            <w:tcW w:w="1440" w:type="dxa"/>
            <w:vAlign w:val="center"/>
          </w:tcPr>
          <w:p w14:paraId="096F7CFF" w14:textId="0AD95AC0"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r w:rsidR="002E5643">
              <w:rPr>
                <w:b/>
                <w:sz w:val="24"/>
                <w:szCs w:val="24"/>
              </w:rPr>
              <w:t>06</w:t>
            </w:r>
          </w:p>
        </w:tc>
        <w:tc>
          <w:tcPr>
            <w:tcW w:w="1728" w:type="dxa"/>
            <w:vAlign w:val="center"/>
          </w:tcPr>
          <w:p w14:paraId="151B0972" w14:textId="01A03B38" w:rsidR="00BD0029" w:rsidRPr="00C10EF7" w:rsidRDefault="00BD0029" w:rsidP="00BD0029">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C10EF7">
              <w:rPr>
                <w:b/>
                <w:sz w:val="24"/>
                <w:szCs w:val="24"/>
              </w:rPr>
              <w:t>1</w:t>
            </w:r>
            <w:r w:rsidR="00A07D54">
              <w:rPr>
                <w:b/>
                <w:sz w:val="24"/>
                <w:szCs w:val="24"/>
              </w:rPr>
              <w:t>4</w:t>
            </w:r>
            <w:r>
              <w:rPr>
                <w:b/>
                <w:sz w:val="24"/>
                <w:szCs w:val="24"/>
              </w:rPr>
              <w:t>.</w:t>
            </w:r>
            <w:r w:rsidR="00A07D54">
              <w:rPr>
                <w:b/>
                <w:sz w:val="24"/>
                <w:szCs w:val="24"/>
              </w:rPr>
              <w:t>51</w:t>
            </w:r>
          </w:p>
        </w:tc>
      </w:tr>
      <w:tr w:rsidR="00BD0029" w:rsidRPr="00F70FD8" w14:paraId="406596F2"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234CEA70" w14:textId="77777777" w:rsidR="00BD0029" w:rsidRDefault="00BD0029" w:rsidP="00BD0029">
            <w:r>
              <w:t>Tri County CAC</w:t>
            </w:r>
          </w:p>
        </w:tc>
        <w:tc>
          <w:tcPr>
            <w:tcW w:w="2304" w:type="dxa"/>
            <w:vAlign w:val="center"/>
          </w:tcPr>
          <w:p w14:paraId="58CA867B" w14:textId="77777777" w:rsidR="00BD0029" w:rsidRDefault="00BD0029" w:rsidP="00BD0029">
            <w:pPr>
              <w:jc w:val="center"/>
              <w:cnfStyle w:val="000000100000" w:firstRow="0" w:lastRow="0" w:firstColumn="0" w:lastColumn="0" w:oddVBand="0" w:evenVBand="0" w:oddHBand="1" w:evenHBand="0" w:firstRowFirstColumn="0" w:firstRowLastColumn="0" w:lastRowFirstColumn="0" w:lastRowLastColumn="0"/>
            </w:pPr>
            <w:r>
              <w:t>Nicholas, Webster</w:t>
            </w:r>
          </w:p>
        </w:tc>
        <w:tc>
          <w:tcPr>
            <w:tcW w:w="1440" w:type="dxa"/>
            <w:vAlign w:val="center"/>
          </w:tcPr>
          <w:p w14:paraId="6C95F492" w14:textId="17AFCB7D" w:rsidR="00BD0029" w:rsidRPr="00C10EF7" w:rsidRDefault="00BD0029"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3739F0">
              <w:rPr>
                <w:b/>
                <w:sz w:val="24"/>
                <w:szCs w:val="24"/>
              </w:rPr>
              <w:t>6,</w:t>
            </w:r>
            <w:r>
              <w:rPr>
                <w:b/>
                <w:sz w:val="24"/>
                <w:szCs w:val="24"/>
              </w:rPr>
              <w:t>475</w:t>
            </w:r>
          </w:p>
        </w:tc>
        <w:tc>
          <w:tcPr>
            <w:tcW w:w="1440" w:type="dxa"/>
            <w:vAlign w:val="center"/>
          </w:tcPr>
          <w:p w14:paraId="4FD487B7" w14:textId="42591F05" w:rsidR="00BD0029" w:rsidRPr="00C10EF7" w:rsidRDefault="00174567"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272</w:t>
            </w:r>
          </w:p>
        </w:tc>
        <w:tc>
          <w:tcPr>
            <w:tcW w:w="1728" w:type="dxa"/>
            <w:vAlign w:val="center"/>
          </w:tcPr>
          <w:p w14:paraId="276748EE" w14:textId="60018A6A" w:rsidR="00BD0029" w:rsidRPr="00C10EF7" w:rsidRDefault="002D73A6" w:rsidP="00BD0029">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42.01</w:t>
            </w:r>
          </w:p>
        </w:tc>
      </w:tr>
      <w:tr w:rsidR="00E96D37" w14:paraId="3FECCB7E" w14:textId="77777777" w:rsidTr="50FF052B">
        <w:tc>
          <w:tcPr>
            <w:cnfStyle w:val="001000000000" w:firstRow="0" w:lastRow="0" w:firstColumn="1" w:lastColumn="0" w:oddVBand="0" w:evenVBand="0" w:oddHBand="0" w:evenHBand="0" w:firstRowFirstColumn="0" w:firstRowLastColumn="0" w:lastRowFirstColumn="0" w:lastRowLastColumn="0"/>
            <w:tcW w:w="9360" w:type="dxa"/>
            <w:gridSpan w:val="5"/>
          </w:tcPr>
          <w:p w14:paraId="145C9C81" w14:textId="77777777" w:rsidR="00E96D37" w:rsidRPr="00AB1412" w:rsidRDefault="00E96D37" w:rsidP="00E96D37">
            <w:pPr>
              <w:rPr>
                <w:b w:val="0"/>
                <w:sz w:val="20"/>
              </w:rPr>
            </w:pPr>
            <w:r w:rsidRPr="00AB1412">
              <w:rPr>
                <w:sz w:val="20"/>
              </w:rPr>
              <w:t>* Pop</w:t>
            </w:r>
            <w:r>
              <w:rPr>
                <w:sz w:val="20"/>
              </w:rPr>
              <w:t xml:space="preserve">ulations based on estimates </w:t>
            </w:r>
            <w:r w:rsidRPr="00AB1412">
              <w:rPr>
                <w:sz w:val="20"/>
              </w:rPr>
              <w:t xml:space="preserve">of individuals under age 18 per county from </w:t>
            </w:r>
            <w:r>
              <w:rPr>
                <w:sz w:val="20"/>
              </w:rPr>
              <w:t>US Census Data</w:t>
            </w:r>
            <w:r w:rsidRPr="00AB1412">
              <w:rPr>
                <w:sz w:val="20"/>
              </w:rPr>
              <w:t xml:space="preserve"> for all counties officially served by a particular CAC.</w:t>
            </w:r>
            <w:r>
              <w:rPr>
                <w:sz w:val="20"/>
              </w:rPr>
              <w:t xml:space="preserve"> Rates per 1,000 children in population of official service area.</w:t>
            </w:r>
          </w:p>
        </w:tc>
      </w:tr>
    </w:tbl>
    <w:p w14:paraId="7A477750" w14:textId="77777777" w:rsidR="00811353" w:rsidRDefault="00811353"/>
    <w:p w14:paraId="22B93066" w14:textId="77777777" w:rsidR="00811353" w:rsidRDefault="00811353"/>
    <w:p w14:paraId="358287F5" w14:textId="77777777" w:rsidR="00811353" w:rsidRDefault="00811353"/>
    <w:p w14:paraId="6BA67FBE" w14:textId="77777777" w:rsidR="00AF3ECB" w:rsidRDefault="00A8280F" w:rsidP="00A8280F">
      <w:pPr>
        <w:pStyle w:val="Heading2"/>
      </w:pPr>
      <w:bookmarkStart w:id="3" w:name="_Toc1370980640"/>
      <w:r>
        <w:lastRenderedPageBreak/>
        <w:t>Children with Disabilities</w:t>
      </w:r>
      <w:bookmarkEnd w:id="3"/>
    </w:p>
    <w:p w14:paraId="6D7F8FA3" w14:textId="77777777" w:rsidR="00826019" w:rsidRPr="00826019" w:rsidRDefault="000636BA" w:rsidP="00826019">
      <w:r>
        <w:rPr>
          <w:noProof/>
          <w:color w:val="2B579A"/>
          <w:shd w:val="clear" w:color="auto" w:fill="E6E6E6"/>
        </w:rPr>
        <mc:AlternateContent>
          <mc:Choice Requires="wps">
            <w:drawing>
              <wp:anchor distT="91440" distB="91440" distL="114300" distR="114300" simplePos="0" relativeHeight="251658241" behindDoc="0" locked="0" layoutInCell="1" allowOverlap="1" wp14:anchorId="4B52481D" wp14:editId="136399AC">
                <wp:simplePos x="0" y="0"/>
                <wp:positionH relativeFrom="page">
                  <wp:posOffset>3981450</wp:posOffset>
                </wp:positionH>
                <wp:positionV relativeFrom="paragraph">
                  <wp:posOffset>-9525</wp:posOffset>
                </wp:positionV>
                <wp:extent cx="2909570" cy="343814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09570" cy="3438144"/>
                        </a:xfrm>
                        <a:prstGeom prst="rect">
                          <a:avLst/>
                        </a:prstGeom>
                        <a:noFill/>
                        <a:ln w="9525">
                          <a:noFill/>
                          <a:miter/>
                        </a:ln>
                      </wps:spPr>
                      <wps:txbx>
                        <w:txbxContent>
                          <w:p w14:paraId="1D8F4489" w14:textId="40D80C9B" w:rsidR="00C37E4E" w:rsidRDefault="004E37DC" w:rsidP="004E37DC">
                            <w:pPr>
                              <w:spacing w:line="256" w:lineRule="auto"/>
                              <w:rPr>
                                <w:rFonts w:ascii="Calibri" w:hAnsi="Calibri" w:cs="Calibri"/>
                                <w:color w:val="5B9BD5"/>
                                <w:sz w:val="28"/>
                                <w:szCs w:val="28"/>
                              </w:rPr>
                            </w:pPr>
                            <w:r>
                              <w:rPr>
                                <w:rFonts w:ascii="Calibri" w:hAnsi="Calibri" w:cs="Calibri"/>
                                <w:color w:val="5B9BD5"/>
                                <w:sz w:val="28"/>
                                <w:szCs w:val="28"/>
                              </w:rPr>
                              <w:t>In the 2023-2024 fiscal year, approximately 3</w:t>
                            </w:r>
                            <w:r w:rsidR="00D360F6">
                              <w:rPr>
                                <w:rFonts w:ascii="Calibri" w:hAnsi="Calibri" w:cs="Calibri"/>
                                <w:color w:val="5B9BD5"/>
                                <w:sz w:val="28"/>
                                <w:szCs w:val="28"/>
                              </w:rPr>
                              <w:t>0</w:t>
                            </w:r>
                            <w:r>
                              <w:rPr>
                                <w:rFonts w:ascii="Calibri" w:hAnsi="Calibri" w:cs="Calibri"/>
                                <w:color w:val="5B9BD5"/>
                                <w:sz w:val="28"/>
                                <w:szCs w:val="28"/>
                              </w:rPr>
                              <w:t>% of children served by WV’s CACs had at least one reported or suspected disabilities. From available data on WV’s public schools, it is estimated that 19% of children enrolled in public schools have some form of disability (ideadata.org). Due to differences in how CACs and the Department of Education collect/report these numbers, this is only a rough comparison.</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B52481D" id="Text Box 307" o:spid="_x0000_s1030" style="position:absolute;margin-left:313.5pt;margin-top:-.75pt;width:229.1pt;height:270.7pt;z-index:251658241;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" filled="f" stroked="f">
                <v:textbox>
                  <w:txbxContent>
                    <w:p w14:paraId="1D8F4489" w14:textId="40D80C9B" w:rsidR="00C37E4E" w:rsidRDefault="004E37DC" w:rsidP="004E37DC">
                      <w:pPr>
                        <w:spacing w:line="256" w:lineRule="auto"/>
                        <w:rPr>
                          <w:rFonts w:ascii="Calibri" w:hAnsi="Calibri" w:cs="Calibri"/>
                          <w:color w:val="5B9BD5"/>
                          <w:sz w:val="28"/>
                          <w:szCs w:val="28"/>
                        </w:rPr>
                      </w:pPr>
                      <w:r>
                        <w:rPr>
                          <w:rFonts w:ascii="Calibri" w:hAnsi="Calibri" w:cs="Calibri"/>
                          <w:color w:val="5B9BD5"/>
                          <w:sz w:val="28"/>
                          <w:szCs w:val="28"/>
                        </w:rPr>
                        <w:t>In the 2023-2024 fiscal year, approximately 3</w:t>
                      </w:r>
                      <w:r w:rsidR="00D360F6">
                        <w:rPr>
                          <w:rFonts w:ascii="Calibri" w:hAnsi="Calibri" w:cs="Calibri"/>
                          <w:color w:val="5B9BD5"/>
                          <w:sz w:val="28"/>
                          <w:szCs w:val="28"/>
                        </w:rPr>
                        <w:t>0</w:t>
                      </w:r>
                      <w:r>
                        <w:rPr>
                          <w:rFonts w:ascii="Calibri" w:hAnsi="Calibri" w:cs="Calibri"/>
                          <w:color w:val="5B9BD5"/>
                          <w:sz w:val="28"/>
                          <w:szCs w:val="28"/>
                        </w:rPr>
                        <w:t>% of children served by WV’s CACs had at least one reported or suspected disabilities. From available data on WV’s public schools, it is estimated that 19% of children enrolled in public schools have some form of disability (ideadata.org). Due to differences in how CACs and the Department of Education collect/report these numbers, this is only a rough comparison.</w:t>
                      </w:r>
                    </w:p>
                  </w:txbxContent>
                </v:textbox>
                <w10:wrap anchorx="page"/>
              </v:rect>
            </w:pict>
          </mc:Fallback>
        </mc:AlternateContent>
      </w:r>
      <w:r>
        <w:rPr>
          <w:noProof/>
          <w:color w:val="2B579A"/>
          <w:shd w:val="clear" w:color="auto" w:fill="E6E6E6"/>
        </w:rPr>
        <w:drawing>
          <wp:inline distT="0" distB="0" distL="0" distR="0" wp14:anchorId="181E8B56" wp14:editId="0BFFE798">
            <wp:extent cx="2878372" cy="3200400"/>
            <wp:effectExtent l="0" t="0" r="1778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B6448B" w14:textId="77777777" w:rsidR="005D3540" w:rsidRPr="00C51566" w:rsidRDefault="000636BA" w:rsidP="00C51566">
      <w:pPr>
        <w:pStyle w:val="Heading1"/>
        <w:rPr>
          <w:sz w:val="52"/>
          <w:szCs w:val="52"/>
        </w:rPr>
      </w:pPr>
      <w:bookmarkStart w:id="4" w:name="_Toc2056748043"/>
      <w:r w:rsidRPr="0FC2657F">
        <w:rPr>
          <w:sz w:val="52"/>
          <w:szCs w:val="52"/>
        </w:rPr>
        <w:t>Alleged Offenders</w:t>
      </w:r>
      <w:bookmarkEnd w:id="4"/>
    </w:p>
    <w:tbl>
      <w:tblPr>
        <w:tblStyle w:val="GridTable5Dark-Accent1"/>
        <w:tblW w:w="0" w:type="auto"/>
        <w:tblLook w:val="04A0" w:firstRow="1" w:lastRow="0" w:firstColumn="1" w:lastColumn="0" w:noHBand="0" w:noVBand="1"/>
      </w:tblPr>
      <w:tblGrid>
        <w:gridCol w:w="2749"/>
        <w:gridCol w:w="2376"/>
        <w:gridCol w:w="2070"/>
        <w:gridCol w:w="2155"/>
      </w:tblGrid>
      <w:tr w:rsidR="00AB266C" w14:paraId="6BBB406D" w14:textId="77777777" w:rsidTr="62F68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58706ABA" w14:textId="77777777" w:rsidR="00AB266C" w:rsidRPr="00945B98" w:rsidRDefault="00AB266C" w:rsidP="00945B98">
            <w:pPr>
              <w:jc w:val="center"/>
              <w:rPr>
                <w:sz w:val="28"/>
              </w:rPr>
            </w:pPr>
            <w:r w:rsidRPr="00945B98">
              <w:rPr>
                <w:sz w:val="28"/>
              </w:rPr>
              <w:t>Alleged Offender Relationships</w:t>
            </w:r>
          </w:p>
        </w:tc>
      </w:tr>
      <w:tr w:rsidR="00AB266C" w14:paraId="19C0E439"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09A39428" w14:textId="77777777" w:rsidR="00AB266C" w:rsidRPr="00945B98" w:rsidRDefault="00AB266C" w:rsidP="000636BA">
            <w:pPr>
              <w:rPr>
                <w:sz w:val="24"/>
              </w:rPr>
            </w:pPr>
          </w:p>
        </w:tc>
        <w:tc>
          <w:tcPr>
            <w:tcW w:w="2376" w:type="dxa"/>
            <w:vAlign w:val="bottom"/>
          </w:tcPr>
          <w:p w14:paraId="63776E10"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sidRPr="00945B98">
              <w:rPr>
                <w:b/>
                <w:sz w:val="24"/>
              </w:rPr>
              <w:t>Individuals</w:t>
            </w:r>
          </w:p>
        </w:tc>
        <w:tc>
          <w:tcPr>
            <w:tcW w:w="2070" w:type="dxa"/>
            <w:vAlign w:val="bottom"/>
          </w:tcPr>
          <w:p w14:paraId="77C64A1B"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Pr>
                <w:b/>
                <w:sz w:val="24"/>
              </w:rPr>
              <w:t>% of Total Alleged Offenders in WV CACs</w:t>
            </w:r>
            <w:r w:rsidR="006E62C7">
              <w:rPr>
                <w:b/>
                <w:sz w:val="24"/>
              </w:rPr>
              <w:t>*</w:t>
            </w:r>
          </w:p>
        </w:tc>
        <w:tc>
          <w:tcPr>
            <w:tcW w:w="2155" w:type="dxa"/>
            <w:vAlign w:val="bottom"/>
          </w:tcPr>
          <w:p w14:paraId="0D15D60A"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Pr>
                <w:b/>
                <w:sz w:val="24"/>
              </w:rPr>
              <w:t>% of Total Alleged Offenders in CACs Nationally</w:t>
            </w:r>
            <w:r w:rsidR="006E62C7">
              <w:rPr>
                <w:b/>
                <w:sz w:val="24"/>
              </w:rPr>
              <w:t>*</w:t>
            </w:r>
          </w:p>
        </w:tc>
      </w:tr>
      <w:tr w:rsidR="00B26F27" w14:paraId="3E5EC805" w14:textId="77777777" w:rsidTr="62F6879C">
        <w:tc>
          <w:tcPr>
            <w:cnfStyle w:val="001000000000" w:firstRow="0" w:lastRow="0" w:firstColumn="1" w:lastColumn="0" w:oddVBand="0" w:evenVBand="0" w:oddHBand="0" w:evenHBand="0" w:firstRowFirstColumn="0" w:firstRowLastColumn="0" w:lastRowFirstColumn="0" w:lastRowLastColumn="0"/>
            <w:tcW w:w="2749" w:type="dxa"/>
          </w:tcPr>
          <w:p w14:paraId="18002717" w14:textId="77777777" w:rsidR="00B26F27" w:rsidRPr="00945B98" w:rsidRDefault="00B26F27" w:rsidP="00B26F27">
            <w:pPr>
              <w:rPr>
                <w:sz w:val="24"/>
              </w:rPr>
            </w:pPr>
            <w:r w:rsidRPr="00945B98">
              <w:rPr>
                <w:sz w:val="24"/>
              </w:rPr>
              <w:t>Total</w:t>
            </w:r>
          </w:p>
        </w:tc>
        <w:tc>
          <w:tcPr>
            <w:tcW w:w="2376" w:type="dxa"/>
            <w:vAlign w:val="center"/>
          </w:tcPr>
          <w:p w14:paraId="58E862AA" w14:textId="5F6C3BE2" w:rsidR="00B26F27" w:rsidRPr="00C50142" w:rsidRDefault="00B26F27" w:rsidP="00B26F27">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4,260</w:t>
            </w:r>
          </w:p>
        </w:tc>
        <w:tc>
          <w:tcPr>
            <w:tcW w:w="2070" w:type="dxa"/>
            <w:vAlign w:val="center"/>
          </w:tcPr>
          <w:p w14:paraId="661DEE45" w14:textId="77777777" w:rsidR="00B26F27" w:rsidRPr="00C50142" w:rsidRDefault="00B26F27" w:rsidP="00B26F27">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50142">
              <w:rPr>
                <w:b/>
                <w:bCs/>
                <w:sz w:val="24"/>
                <w:szCs w:val="24"/>
              </w:rPr>
              <w:t>-</w:t>
            </w:r>
          </w:p>
        </w:tc>
        <w:tc>
          <w:tcPr>
            <w:tcW w:w="2155" w:type="dxa"/>
            <w:vAlign w:val="center"/>
          </w:tcPr>
          <w:p w14:paraId="254AB718" w14:textId="77777777" w:rsidR="00B26F27" w:rsidRPr="00306259" w:rsidRDefault="00B26F27" w:rsidP="00B26F27">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FE1310" w14:paraId="67C3F6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552C396A" w14:textId="77777777" w:rsidR="00FE1310" w:rsidRPr="00945B98" w:rsidRDefault="00FE1310" w:rsidP="00FE1310">
            <w:pPr>
              <w:rPr>
                <w:sz w:val="24"/>
              </w:rPr>
            </w:pPr>
            <w:r w:rsidRPr="007A13F8">
              <w:t>Parent</w:t>
            </w:r>
          </w:p>
        </w:tc>
        <w:tc>
          <w:tcPr>
            <w:tcW w:w="2376" w:type="dxa"/>
            <w:vAlign w:val="center"/>
          </w:tcPr>
          <w:p w14:paraId="1CA369EE" w14:textId="47210C14"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2,071</w:t>
            </w:r>
          </w:p>
        </w:tc>
        <w:tc>
          <w:tcPr>
            <w:tcW w:w="2070" w:type="dxa"/>
            <w:vAlign w:val="bottom"/>
          </w:tcPr>
          <w:p w14:paraId="4423A1CF" w14:textId="6E26B6A4"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ascii="Calibri" w:hAnsi="Calibri" w:cs="Calibri"/>
                <w:b/>
                <w:bCs/>
                <w:color w:val="000000"/>
              </w:rPr>
              <w:t>49</w:t>
            </w:r>
            <w:r w:rsidRPr="002B6A71">
              <w:rPr>
                <w:rFonts w:ascii="Calibri" w:hAnsi="Calibri" w:cs="Calibri"/>
                <w:b/>
                <w:bCs/>
                <w:color w:val="000000"/>
              </w:rPr>
              <w:t>%</w:t>
            </w:r>
          </w:p>
        </w:tc>
        <w:tc>
          <w:tcPr>
            <w:tcW w:w="2155" w:type="dxa"/>
            <w:vAlign w:val="center"/>
          </w:tcPr>
          <w:p w14:paraId="26034D94" w14:textId="77777777" w:rsidR="00FE1310" w:rsidRPr="00306259" w:rsidRDefault="00FE1310" w:rsidP="00FE131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34</w:t>
            </w:r>
            <w:r w:rsidRPr="083EECE3">
              <w:rPr>
                <w:sz w:val="24"/>
                <w:szCs w:val="24"/>
              </w:rPr>
              <w:t>%</w:t>
            </w:r>
          </w:p>
        </w:tc>
      </w:tr>
      <w:tr w:rsidR="00FE1310" w14:paraId="1B7C477D" w14:textId="77777777">
        <w:tc>
          <w:tcPr>
            <w:cnfStyle w:val="001000000000" w:firstRow="0" w:lastRow="0" w:firstColumn="1" w:lastColumn="0" w:oddVBand="0" w:evenVBand="0" w:oddHBand="0" w:evenHBand="0" w:firstRowFirstColumn="0" w:firstRowLastColumn="0" w:lastRowFirstColumn="0" w:lastRowLastColumn="0"/>
            <w:tcW w:w="2749" w:type="dxa"/>
          </w:tcPr>
          <w:p w14:paraId="63CB5DD3" w14:textId="77777777" w:rsidR="00FE1310" w:rsidRPr="00945B98" w:rsidRDefault="00FE1310" w:rsidP="00FE1310">
            <w:pPr>
              <w:rPr>
                <w:sz w:val="24"/>
              </w:rPr>
            </w:pPr>
            <w:r w:rsidRPr="007A13F8">
              <w:t>Step-Parent</w:t>
            </w:r>
          </w:p>
        </w:tc>
        <w:tc>
          <w:tcPr>
            <w:tcW w:w="2376" w:type="dxa"/>
            <w:vAlign w:val="center"/>
          </w:tcPr>
          <w:p w14:paraId="0BDB60AA" w14:textId="540BAEE1" w:rsidR="00FE1310" w:rsidRPr="00C50142" w:rsidRDefault="5336B23F"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51253DD">
              <w:rPr>
                <w:b/>
                <w:bCs/>
                <w:sz w:val="24"/>
                <w:szCs w:val="24"/>
              </w:rPr>
              <w:t>3</w:t>
            </w:r>
            <w:r w:rsidR="55707704" w:rsidRPr="551253DD">
              <w:rPr>
                <w:b/>
                <w:bCs/>
                <w:sz w:val="24"/>
                <w:szCs w:val="24"/>
              </w:rPr>
              <w:t>71</w:t>
            </w:r>
          </w:p>
        </w:tc>
        <w:tc>
          <w:tcPr>
            <w:tcW w:w="2070" w:type="dxa"/>
            <w:vAlign w:val="bottom"/>
          </w:tcPr>
          <w:p w14:paraId="7A181AA4" w14:textId="63AB96C1" w:rsidR="00FE1310" w:rsidRPr="00C50142" w:rsidRDefault="00FE1310"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ascii="Calibri" w:hAnsi="Calibri" w:cs="Calibri"/>
                <w:b/>
                <w:bCs/>
                <w:color w:val="000000"/>
              </w:rPr>
              <w:t>9</w:t>
            </w:r>
            <w:r w:rsidRPr="002B6A71">
              <w:rPr>
                <w:rFonts w:ascii="Calibri" w:hAnsi="Calibri" w:cs="Calibri"/>
                <w:b/>
                <w:bCs/>
                <w:color w:val="000000"/>
              </w:rPr>
              <w:t>%</w:t>
            </w:r>
          </w:p>
        </w:tc>
        <w:tc>
          <w:tcPr>
            <w:tcW w:w="2155" w:type="dxa"/>
            <w:vAlign w:val="center"/>
          </w:tcPr>
          <w:p w14:paraId="09C31153" w14:textId="77777777" w:rsidR="00FE1310" w:rsidRPr="00306259" w:rsidRDefault="00FE1310" w:rsidP="00FE131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r>
      <w:tr w:rsidR="00FE1310" w14:paraId="485AF3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09CF51F1" w14:textId="77777777" w:rsidR="00FE1310" w:rsidRPr="00945B98" w:rsidRDefault="00FE1310" w:rsidP="00FE1310">
            <w:pPr>
              <w:rPr>
                <w:sz w:val="24"/>
              </w:rPr>
            </w:pPr>
            <w:r w:rsidRPr="007A13F8">
              <w:t>Other Relative</w:t>
            </w:r>
          </w:p>
        </w:tc>
        <w:tc>
          <w:tcPr>
            <w:tcW w:w="2376" w:type="dxa"/>
            <w:vAlign w:val="center"/>
          </w:tcPr>
          <w:p w14:paraId="7187419F" w14:textId="76F5EABB"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6C111DA3">
              <w:rPr>
                <w:b/>
                <w:bCs/>
                <w:sz w:val="24"/>
                <w:szCs w:val="24"/>
              </w:rPr>
              <w:t>8</w:t>
            </w:r>
            <w:r w:rsidR="238622B3" w:rsidRPr="6C111DA3">
              <w:rPr>
                <w:b/>
                <w:bCs/>
                <w:sz w:val="24"/>
                <w:szCs w:val="24"/>
              </w:rPr>
              <w:t>52</w:t>
            </w:r>
          </w:p>
        </w:tc>
        <w:tc>
          <w:tcPr>
            <w:tcW w:w="2070" w:type="dxa"/>
            <w:vAlign w:val="bottom"/>
          </w:tcPr>
          <w:p w14:paraId="6CED5E01" w14:textId="0699D33D"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ascii="Calibri" w:hAnsi="Calibri" w:cs="Calibri"/>
                <w:b/>
                <w:bCs/>
                <w:color w:val="000000"/>
              </w:rPr>
              <w:t>20</w:t>
            </w:r>
            <w:r w:rsidRPr="002B6A71">
              <w:rPr>
                <w:rFonts w:ascii="Calibri" w:hAnsi="Calibri" w:cs="Calibri"/>
                <w:b/>
                <w:bCs/>
                <w:color w:val="000000"/>
              </w:rPr>
              <w:t>%</w:t>
            </w:r>
          </w:p>
        </w:tc>
        <w:tc>
          <w:tcPr>
            <w:tcW w:w="2155" w:type="dxa"/>
            <w:vAlign w:val="center"/>
          </w:tcPr>
          <w:p w14:paraId="693C461F" w14:textId="77777777" w:rsidR="00FE1310" w:rsidRPr="00306259" w:rsidRDefault="00FE1310" w:rsidP="00FE131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FE1310" w14:paraId="33AF0808" w14:textId="77777777" w:rsidTr="62F6879C">
        <w:trPr>
          <w:trHeight w:val="548"/>
        </w:trPr>
        <w:tc>
          <w:tcPr>
            <w:cnfStyle w:val="001000000000" w:firstRow="0" w:lastRow="0" w:firstColumn="1" w:lastColumn="0" w:oddVBand="0" w:evenVBand="0" w:oddHBand="0" w:evenHBand="0" w:firstRowFirstColumn="0" w:firstRowLastColumn="0" w:lastRowFirstColumn="0" w:lastRowLastColumn="0"/>
            <w:tcW w:w="2749" w:type="dxa"/>
          </w:tcPr>
          <w:p w14:paraId="643E04FE" w14:textId="77777777" w:rsidR="00FE1310" w:rsidRPr="00945B98" w:rsidRDefault="00FE1310" w:rsidP="00FE1310">
            <w:pPr>
              <w:rPr>
                <w:sz w:val="24"/>
              </w:rPr>
            </w:pPr>
            <w:r w:rsidRPr="007A13F8">
              <w:t>Parent's Boyfriend/Girlfriend</w:t>
            </w:r>
          </w:p>
        </w:tc>
        <w:tc>
          <w:tcPr>
            <w:tcW w:w="2376" w:type="dxa"/>
            <w:vAlign w:val="center"/>
          </w:tcPr>
          <w:p w14:paraId="3A527AE3" w14:textId="4CE3011C" w:rsidR="00FE1310" w:rsidRPr="00C50142" w:rsidRDefault="5336B23F"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51253DD">
              <w:rPr>
                <w:b/>
                <w:bCs/>
                <w:sz w:val="24"/>
                <w:szCs w:val="24"/>
              </w:rPr>
              <w:t>4</w:t>
            </w:r>
            <w:r w:rsidR="77331B1C" w:rsidRPr="551253DD">
              <w:rPr>
                <w:b/>
                <w:bCs/>
                <w:sz w:val="24"/>
                <w:szCs w:val="24"/>
              </w:rPr>
              <w:t>1</w:t>
            </w:r>
            <w:r w:rsidRPr="551253DD">
              <w:rPr>
                <w:b/>
                <w:bCs/>
                <w:sz w:val="24"/>
                <w:szCs w:val="24"/>
              </w:rPr>
              <w:t>4</w:t>
            </w:r>
          </w:p>
        </w:tc>
        <w:tc>
          <w:tcPr>
            <w:tcW w:w="2070" w:type="dxa"/>
            <w:vAlign w:val="center"/>
          </w:tcPr>
          <w:p w14:paraId="09411E8D" w14:textId="522AE9EA" w:rsidR="00FE1310" w:rsidRPr="00C50142" w:rsidRDefault="04873582"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51253DD">
              <w:rPr>
                <w:rFonts w:ascii="Calibri" w:hAnsi="Calibri" w:cs="Calibri"/>
                <w:b/>
                <w:bCs/>
                <w:color w:val="000000" w:themeColor="text1"/>
              </w:rPr>
              <w:t>10</w:t>
            </w:r>
            <w:r w:rsidR="00FE1310" w:rsidRPr="551253DD">
              <w:rPr>
                <w:rFonts w:ascii="Calibri" w:hAnsi="Calibri" w:cs="Calibri"/>
                <w:b/>
                <w:color w:val="000000" w:themeColor="text1"/>
              </w:rPr>
              <w:t>%</w:t>
            </w:r>
          </w:p>
        </w:tc>
        <w:tc>
          <w:tcPr>
            <w:tcW w:w="2155" w:type="dxa"/>
            <w:vAlign w:val="center"/>
          </w:tcPr>
          <w:p w14:paraId="223DB0A9" w14:textId="77777777" w:rsidR="00FE1310" w:rsidRPr="00306259" w:rsidRDefault="00FE1310" w:rsidP="00FE131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r>
      <w:tr w:rsidR="00FE1310" w14:paraId="61AE1F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5CD3DD11" w14:textId="77777777" w:rsidR="00FE1310" w:rsidRPr="00945B98" w:rsidRDefault="00FE1310" w:rsidP="00FE1310">
            <w:pPr>
              <w:rPr>
                <w:sz w:val="24"/>
              </w:rPr>
            </w:pPr>
            <w:r w:rsidRPr="007A13F8">
              <w:t>Other Known Person</w:t>
            </w:r>
          </w:p>
        </w:tc>
        <w:tc>
          <w:tcPr>
            <w:tcW w:w="2376" w:type="dxa"/>
            <w:vAlign w:val="center"/>
          </w:tcPr>
          <w:p w14:paraId="46D4BDED" w14:textId="501C8678"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892</w:t>
            </w:r>
          </w:p>
        </w:tc>
        <w:tc>
          <w:tcPr>
            <w:tcW w:w="2070" w:type="dxa"/>
            <w:vAlign w:val="bottom"/>
          </w:tcPr>
          <w:p w14:paraId="6A870463" w14:textId="0EA75680"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ascii="Calibri" w:hAnsi="Calibri" w:cs="Calibri"/>
                <w:b/>
                <w:bCs/>
                <w:color w:val="000000"/>
              </w:rPr>
              <w:t>21</w:t>
            </w:r>
            <w:r w:rsidRPr="002B6A71">
              <w:rPr>
                <w:rFonts w:ascii="Calibri" w:hAnsi="Calibri" w:cs="Calibri"/>
                <w:b/>
                <w:bCs/>
                <w:color w:val="000000"/>
              </w:rPr>
              <w:t>%</w:t>
            </w:r>
          </w:p>
        </w:tc>
        <w:tc>
          <w:tcPr>
            <w:tcW w:w="2155" w:type="dxa"/>
            <w:vAlign w:val="center"/>
          </w:tcPr>
          <w:p w14:paraId="58C03B41" w14:textId="77777777" w:rsidR="00FE1310" w:rsidRPr="00306259" w:rsidRDefault="00FE1310" w:rsidP="00FE131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p>
        </w:tc>
      </w:tr>
      <w:tr w:rsidR="00FE1310" w14:paraId="1B366C71" w14:textId="77777777" w:rsidTr="62F6879C">
        <w:trPr>
          <w:trHeight w:val="584"/>
        </w:trPr>
        <w:tc>
          <w:tcPr>
            <w:cnfStyle w:val="001000000000" w:firstRow="0" w:lastRow="0" w:firstColumn="1" w:lastColumn="0" w:oddVBand="0" w:evenVBand="0" w:oddHBand="0" w:evenHBand="0" w:firstRowFirstColumn="0" w:firstRowLastColumn="0" w:lastRowFirstColumn="0" w:lastRowLastColumn="0"/>
            <w:tcW w:w="2749" w:type="dxa"/>
          </w:tcPr>
          <w:p w14:paraId="6FE93764" w14:textId="77777777" w:rsidR="00FE1310" w:rsidRPr="00945B98" w:rsidRDefault="00FE1310" w:rsidP="00FE1310">
            <w:pPr>
              <w:rPr>
                <w:sz w:val="24"/>
              </w:rPr>
            </w:pPr>
            <w:r w:rsidRPr="007A13F8">
              <w:t>Unknown Person (UNIDENTIFIED)</w:t>
            </w:r>
          </w:p>
        </w:tc>
        <w:tc>
          <w:tcPr>
            <w:tcW w:w="2376" w:type="dxa"/>
            <w:vAlign w:val="center"/>
          </w:tcPr>
          <w:p w14:paraId="60FEEE16" w14:textId="7A10D62C" w:rsidR="00FE1310" w:rsidRPr="00C50142" w:rsidRDefault="00FE1310"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171</w:t>
            </w:r>
          </w:p>
        </w:tc>
        <w:tc>
          <w:tcPr>
            <w:tcW w:w="2070" w:type="dxa"/>
            <w:vAlign w:val="center"/>
          </w:tcPr>
          <w:p w14:paraId="2F00BE73" w14:textId="69CDCBCE" w:rsidR="00FE1310" w:rsidRPr="00C50142" w:rsidRDefault="00FE1310" w:rsidP="00FE1310">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ascii="Calibri" w:hAnsi="Calibri" w:cs="Calibri"/>
                <w:b/>
                <w:bCs/>
                <w:color w:val="000000"/>
              </w:rPr>
              <w:t>4</w:t>
            </w:r>
            <w:r w:rsidRPr="002B6A71">
              <w:rPr>
                <w:rFonts w:ascii="Calibri" w:hAnsi="Calibri" w:cs="Calibri"/>
                <w:b/>
                <w:bCs/>
                <w:color w:val="000000"/>
              </w:rPr>
              <w:t>%</w:t>
            </w:r>
          </w:p>
        </w:tc>
        <w:tc>
          <w:tcPr>
            <w:tcW w:w="2155" w:type="dxa"/>
            <w:vMerge w:val="restart"/>
            <w:vAlign w:val="center"/>
          </w:tcPr>
          <w:p w14:paraId="4A97104D" w14:textId="77777777" w:rsidR="00FE1310" w:rsidRPr="00306259" w:rsidRDefault="00FE1310" w:rsidP="00FE131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w:t>
            </w:r>
          </w:p>
          <w:p w14:paraId="2059419A" w14:textId="77777777" w:rsidR="00FE1310" w:rsidRPr="00306259" w:rsidRDefault="00FE1310" w:rsidP="00FE1310">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FE1310" w14:paraId="709F13D9" w14:textId="77777777" w:rsidTr="62F6879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749" w:type="dxa"/>
          </w:tcPr>
          <w:p w14:paraId="11EAE712" w14:textId="77777777" w:rsidR="00FE1310" w:rsidRPr="00945B98" w:rsidRDefault="00FE1310" w:rsidP="00FE1310">
            <w:pPr>
              <w:rPr>
                <w:sz w:val="24"/>
              </w:rPr>
            </w:pPr>
            <w:r w:rsidRPr="007A13F8">
              <w:t>Unknown Person (STRANGER)</w:t>
            </w:r>
          </w:p>
        </w:tc>
        <w:tc>
          <w:tcPr>
            <w:tcW w:w="2376" w:type="dxa"/>
            <w:vAlign w:val="center"/>
          </w:tcPr>
          <w:p w14:paraId="7BAF63F8" w14:textId="4737D55C"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64</w:t>
            </w:r>
          </w:p>
        </w:tc>
        <w:tc>
          <w:tcPr>
            <w:tcW w:w="2070" w:type="dxa"/>
            <w:vAlign w:val="center"/>
          </w:tcPr>
          <w:p w14:paraId="129B1769" w14:textId="71A5ED28" w:rsidR="00FE1310" w:rsidRPr="00C50142" w:rsidRDefault="00FE1310" w:rsidP="00FE1310">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ascii="Calibri" w:hAnsi="Calibri" w:cs="Calibri"/>
                <w:b/>
                <w:bCs/>
                <w:color w:val="000000"/>
              </w:rPr>
              <w:t>2</w:t>
            </w:r>
            <w:r w:rsidRPr="002B6A71">
              <w:rPr>
                <w:rFonts w:ascii="Calibri" w:hAnsi="Calibri" w:cs="Calibri"/>
                <w:b/>
                <w:bCs/>
                <w:color w:val="000000"/>
              </w:rPr>
              <w:t>%</w:t>
            </w:r>
          </w:p>
        </w:tc>
        <w:tc>
          <w:tcPr>
            <w:tcW w:w="2155" w:type="dxa"/>
            <w:vMerge/>
            <w:vAlign w:val="center"/>
          </w:tcPr>
          <w:p w14:paraId="62DDC36D" w14:textId="77777777" w:rsidR="00FE1310" w:rsidRPr="00306259" w:rsidRDefault="00FE1310" w:rsidP="00FE1310">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E7358" w14:paraId="22FECFF5" w14:textId="77777777" w:rsidTr="62F6879C">
        <w:tc>
          <w:tcPr>
            <w:cnfStyle w:val="001000000000" w:firstRow="0" w:lastRow="0" w:firstColumn="1" w:lastColumn="0" w:oddVBand="0" w:evenVBand="0" w:oddHBand="0" w:evenHBand="0" w:firstRowFirstColumn="0" w:firstRowLastColumn="0" w:lastRowFirstColumn="0" w:lastRowLastColumn="0"/>
            <w:tcW w:w="9350" w:type="dxa"/>
            <w:gridSpan w:val="4"/>
          </w:tcPr>
          <w:p w14:paraId="21C95136" w14:textId="77777777" w:rsidR="00EE7358" w:rsidRDefault="00EE7358" w:rsidP="00EE7358">
            <w:pPr>
              <w:rPr>
                <w:b w:val="0"/>
                <w:sz w:val="20"/>
              </w:rPr>
            </w:pPr>
            <w:r w:rsidRPr="006E62C7">
              <w:rPr>
                <w:b w:val="0"/>
                <w:sz w:val="20"/>
              </w:rPr>
              <w:t>* Alleged offenders may have multiple victims, and therefore different relationship to more than one child. This creates a slight discrepancy in the number of alleged offenders and the number of relationships reported.</w:t>
            </w:r>
          </w:p>
          <w:p w14:paraId="433D5551" w14:textId="77777777" w:rsidR="00EE7358" w:rsidRPr="006E62C7" w:rsidRDefault="00EE7358" w:rsidP="00EE7358">
            <w:pPr>
              <w:rPr>
                <w:b w:val="0"/>
              </w:rPr>
            </w:pPr>
            <w:r>
              <w:rPr>
                <w:b w:val="0"/>
                <w:sz w:val="20"/>
              </w:rPr>
              <w:t xml:space="preserve">** Nationally, unknown/unidentified and unknown/stranger are not separated. </w:t>
            </w:r>
          </w:p>
        </w:tc>
      </w:tr>
    </w:tbl>
    <w:p w14:paraId="247CA114" w14:textId="77777777" w:rsidR="000636BA" w:rsidRDefault="000636BA" w:rsidP="000636BA"/>
    <w:p w14:paraId="5C3C4325" w14:textId="77777777" w:rsidR="00D739D1" w:rsidRDefault="00D739D1" w:rsidP="000636BA">
      <w:r>
        <w:rPr>
          <w:noProof/>
          <w:color w:val="2B579A"/>
          <w:shd w:val="clear" w:color="auto" w:fill="E6E6E6"/>
        </w:rPr>
        <w:lastRenderedPageBreak/>
        <w:drawing>
          <wp:inline distT="0" distB="0" distL="0" distR="0" wp14:anchorId="711B67F8" wp14:editId="05CD78BF">
            <wp:extent cx="5933872" cy="3200400"/>
            <wp:effectExtent l="0" t="0" r="1016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GridTable5Dark-Accent1"/>
        <w:tblW w:w="0" w:type="auto"/>
        <w:tblLook w:val="04A0" w:firstRow="1" w:lastRow="0" w:firstColumn="1" w:lastColumn="0" w:noHBand="0" w:noVBand="1"/>
      </w:tblPr>
      <w:tblGrid>
        <w:gridCol w:w="2401"/>
        <w:gridCol w:w="2445"/>
        <w:gridCol w:w="2169"/>
        <w:gridCol w:w="2335"/>
      </w:tblGrid>
      <w:tr w:rsidR="00AB266C" w14:paraId="165470BD" w14:textId="77777777" w:rsidTr="62F68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EE8DC34" w14:textId="77777777" w:rsidR="00AB266C" w:rsidRPr="00945B98" w:rsidRDefault="00AB266C" w:rsidP="00945B98">
            <w:pPr>
              <w:jc w:val="center"/>
              <w:rPr>
                <w:sz w:val="28"/>
              </w:rPr>
            </w:pPr>
            <w:r w:rsidRPr="00945B98">
              <w:rPr>
                <w:sz w:val="28"/>
              </w:rPr>
              <w:t>Age of Alleged Offenders</w:t>
            </w:r>
          </w:p>
        </w:tc>
      </w:tr>
      <w:tr w:rsidR="00AB266C" w14:paraId="3B77BB76" w14:textId="77777777" w:rsidTr="62F6879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401" w:type="dxa"/>
          </w:tcPr>
          <w:p w14:paraId="4075BED4" w14:textId="77777777" w:rsidR="00AB266C" w:rsidRPr="00945B98" w:rsidRDefault="00AB266C" w:rsidP="00945B98">
            <w:pPr>
              <w:rPr>
                <w:sz w:val="24"/>
              </w:rPr>
            </w:pPr>
          </w:p>
        </w:tc>
        <w:tc>
          <w:tcPr>
            <w:tcW w:w="2445" w:type="dxa"/>
            <w:vAlign w:val="bottom"/>
          </w:tcPr>
          <w:p w14:paraId="00269F64"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sidRPr="00945B98">
              <w:rPr>
                <w:b/>
                <w:sz w:val="24"/>
              </w:rPr>
              <w:t>Individuals</w:t>
            </w:r>
          </w:p>
        </w:tc>
        <w:tc>
          <w:tcPr>
            <w:tcW w:w="2169" w:type="dxa"/>
            <w:vAlign w:val="bottom"/>
          </w:tcPr>
          <w:p w14:paraId="64BD60AB"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sidRPr="00AB266C">
              <w:rPr>
                <w:b/>
                <w:sz w:val="24"/>
              </w:rPr>
              <w:t>% of Total Alleged Offenders in WV CACs</w:t>
            </w:r>
          </w:p>
        </w:tc>
        <w:tc>
          <w:tcPr>
            <w:tcW w:w="2335" w:type="dxa"/>
            <w:vAlign w:val="bottom"/>
          </w:tcPr>
          <w:p w14:paraId="503279CE" w14:textId="77777777" w:rsidR="00AB266C" w:rsidRPr="00945B98" w:rsidRDefault="00AB266C" w:rsidP="006E62C7">
            <w:pPr>
              <w:jc w:val="center"/>
              <w:cnfStyle w:val="000000100000" w:firstRow="0" w:lastRow="0" w:firstColumn="0" w:lastColumn="0" w:oddVBand="0" w:evenVBand="0" w:oddHBand="1" w:evenHBand="0" w:firstRowFirstColumn="0" w:firstRowLastColumn="0" w:lastRowFirstColumn="0" w:lastRowLastColumn="0"/>
              <w:rPr>
                <w:b/>
                <w:sz w:val="24"/>
              </w:rPr>
            </w:pPr>
            <w:r w:rsidRPr="00AB266C">
              <w:rPr>
                <w:b/>
                <w:sz w:val="24"/>
              </w:rPr>
              <w:t>% of Total Alleged Offenders in CACs Nationally</w:t>
            </w:r>
          </w:p>
        </w:tc>
      </w:tr>
      <w:tr w:rsidR="00181A24" w14:paraId="3F0F4AD7" w14:textId="77777777" w:rsidTr="62F6879C">
        <w:tc>
          <w:tcPr>
            <w:cnfStyle w:val="001000000000" w:firstRow="0" w:lastRow="0" w:firstColumn="1" w:lastColumn="0" w:oddVBand="0" w:evenVBand="0" w:oddHBand="0" w:evenHBand="0" w:firstRowFirstColumn="0" w:firstRowLastColumn="0" w:lastRowFirstColumn="0" w:lastRowLastColumn="0"/>
            <w:tcW w:w="2401" w:type="dxa"/>
          </w:tcPr>
          <w:p w14:paraId="7B5F7FB8" w14:textId="77777777" w:rsidR="00181A24" w:rsidRPr="00945B98" w:rsidRDefault="00181A24" w:rsidP="00181A24">
            <w:pPr>
              <w:rPr>
                <w:sz w:val="24"/>
              </w:rPr>
            </w:pPr>
            <w:r w:rsidRPr="00945B98">
              <w:rPr>
                <w:sz w:val="24"/>
              </w:rPr>
              <w:t>Under 13</w:t>
            </w:r>
          </w:p>
        </w:tc>
        <w:tc>
          <w:tcPr>
            <w:tcW w:w="2445" w:type="dxa"/>
            <w:vAlign w:val="center"/>
          </w:tcPr>
          <w:p w14:paraId="19B3BE97" w14:textId="73566C50"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rPr>
            </w:pPr>
            <w:r>
              <w:rPr>
                <w:sz w:val="24"/>
                <w:szCs w:val="24"/>
              </w:rPr>
              <w:t>210</w:t>
            </w:r>
          </w:p>
        </w:tc>
        <w:tc>
          <w:tcPr>
            <w:tcW w:w="2169" w:type="dxa"/>
            <w:vAlign w:val="bottom"/>
          </w:tcPr>
          <w:p w14:paraId="1FA36D5E" w14:textId="47E9FDC5"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rPr>
            </w:pPr>
            <w:r>
              <w:rPr>
                <w:rFonts w:ascii="Calibri" w:hAnsi="Calibri" w:cs="Calibri"/>
                <w:color w:val="000000"/>
              </w:rPr>
              <w:t>5%</w:t>
            </w:r>
          </w:p>
        </w:tc>
        <w:tc>
          <w:tcPr>
            <w:tcW w:w="2335" w:type="dxa"/>
            <w:vAlign w:val="center"/>
          </w:tcPr>
          <w:p w14:paraId="5BA75FB3" w14:textId="77777777"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r w:rsidRPr="1F4B1B50">
              <w:rPr>
                <w:sz w:val="24"/>
                <w:szCs w:val="24"/>
              </w:rPr>
              <w:t>%</w:t>
            </w:r>
          </w:p>
        </w:tc>
      </w:tr>
      <w:tr w:rsidR="00181A24" w14:paraId="1C4463ED"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14:paraId="48B6FAC3" w14:textId="77777777" w:rsidR="00181A24" w:rsidRPr="00945B98" w:rsidRDefault="00181A24" w:rsidP="00181A24">
            <w:pPr>
              <w:rPr>
                <w:sz w:val="24"/>
              </w:rPr>
            </w:pPr>
            <w:r w:rsidRPr="00945B98">
              <w:rPr>
                <w:sz w:val="24"/>
              </w:rPr>
              <w:t>13 to 17</w:t>
            </w:r>
          </w:p>
        </w:tc>
        <w:tc>
          <w:tcPr>
            <w:tcW w:w="2445" w:type="dxa"/>
            <w:vAlign w:val="center"/>
          </w:tcPr>
          <w:p w14:paraId="2EBEF0D2" w14:textId="1A46EC55"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rPr>
            </w:pPr>
            <w:r>
              <w:rPr>
                <w:sz w:val="24"/>
                <w:szCs w:val="24"/>
              </w:rPr>
              <w:t>386</w:t>
            </w:r>
          </w:p>
        </w:tc>
        <w:tc>
          <w:tcPr>
            <w:tcW w:w="2169" w:type="dxa"/>
            <w:vAlign w:val="bottom"/>
          </w:tcPr>
          <w:p w14:paraId="6E2963EE" w14:textId="3BBCDF3B"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rPr>
            </w:pPr>
            <w:r>
              <w:rPr>
                <w:rFonts w:ascii="Calibri" w:hAnsi="Calibri" w:cs="Calibri"/>
                <w:color w:val="000000"/>
              </w:rPr>
              <w:t>9%</w:t>
            </w:r>
          </w:p>
        </w:tc>
        <w:tc>
          <w:tcPr>
            <w:tcW w:w="2335" w:type="dxa"/>
            <w:vAlign w:val="center"/>
          </w:tcPr>
          <w:p w14:paraId="44EB91C7" w14:textId="77777777"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11</w:t>
            </w:r>
            <w:r w:rsidRPr="1F4B1B50">
              <w:rPr>
                <w:sz w:val="24"/>
                <w:szCs w:val="24"/>
              </w:rPr>
              <w:t>%</w:t>
            </w:r>
          </w:p>
        </w:tc>
      </w:tr>
      <w:tr w:rsidR="00181A24" w14:paraId="2AB91403" w14:textId="77777777" w:rsidTr="62F6879C">
        <w:tc>
          <w:tcPr>
            <w:cnfStyle w:val="001000000000" w:firstRow="0" w:lastRow="0" w:firstColumn="1" w:lastColumn="0" w:oddVBand="0" w:evenVBand="0" w:oddHBand="0" w:evenHBand="0" w:firstRowFirstColumn="0" w:firstRowLastColumn="0" w:lastRowFirstColumn="0" w:lastRowLastColumn="0"/>
            <w:tcW w:w="2401" w:type="dxa"/>
          </w:tcPr>
          <w:p w14:paraId="06BA2C68" w14:textId="77777777" w:rsidR="00181A24" w:rsidRPr="00945B98" w:rsidRDefault="00181A24" w:rsidP="00181A24">
            <w:pPr>
              <w:rPr>
                <w:sz w:val="24"/>
              </w:rPr>
            </w:pPr>
            <w:r w:rsidRPr="00945B98">
              <w:rPr>
                <w:sz w:val="24"/>
              </w:rPr>
              <w:t>18+</w:t>
            </w:r>
          </w:p>
        </w:tc>
        <w:tc>
          <w:tcPr>
            <w:tcW w:w="2445" w:type="dxa"/>
            <w:vAlign w:val="center"/>
          </w:tcPr>
          <w:p w14:paraId="2F4632D3" w14:textId="4B7ED542"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szCs w:val="24"/>
              </w:rPr>
            </w:pPr>
            <w:r w:rsidRPr="658E1E02">
              <w:rPr>
                <w:sz w:val="24"/>
                <w:szCs w:val="24"/>
              </w:rPr>
              <w:t>3,4</w:t>
            </w:r>
            <w:r>
              <w:rPr>
                <w:sz w:val="24"/>
                <w:szCs w:val="24"/>
              </w:rPr>
              <w:t>12</w:t>
            </w:r>
          </w:p>
        </w:tc>
        <w:tc>
          <w:tcPr>
            <w:tcW w:w="2169" w:type="dxa"/>
            <w:vAlign w:val="bottom"/>
          </w:tcPr>
          <w:p w14:paraId="3318A677" w14:textId="63B6ACE4"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rPr>
            </w:pPr>
            <w:r>
              <w:rPr>
                <w:rFonts w:ascii="Calibri" w:hAnsi="Calibri" w:cs="Calibri"/>
                <w:color w:val="000000"/>
              </w:rPr>
              <w:t>80%</w:t>
            </w:r>
          </w:p>
        </w:tc>
        <w:tc>
          <w:tcPr>
            <w:tcW w:w="2335" w:type="dxa"/>
            <w:vAlign w:val="center"/>
          </w:tcPr>
          <w:p w14:paraId="53B6E697" w14:textId="77777777" w:rsidR="00181A24" w:rsidRPr="00306259" w:rsidRDefault="00181A24" w:rsidP="00181A2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65</w:t>
            </w:r>
            <w:r w:rsidRPr="1F4B1B50">
              <w:rPr>
                <w:sz w:val="24"/>
                <w:szCs w:val="24"/>
              </w:rPr>
              <w:t>%</w:t>
            </w:r>
          </w:p>
        </w:tc>
      </w:tr>
      <w:tr w:rsidR="00181A24" w14:paraId="1C5C108A"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14:paraId="194172CF" w14:textId="77777777" w:rsidR="00181A24" w:rsidRPr="00945B98" w:rsidRDefault="00181A24" w:rsidP="00181A24">
            <w:pPr>
              <w:rPr>
                <w:sz w:val="24"/>
              </w:rPr>
            </w:pPr>
            <w:r w:rsidRPr="00945B98">
              <w:rPr>
                <w:sz w:val="24"/>
              </w:rPr>
              <w:t>Unknown</w:t>
            </w:r>
          </w:p>
        </w:tc>
        <w:tc>
          <w:tcPr>
            <w:tcW w:w="2445" w:type="dxa"/>
            <w:vAlign w:val="center"/>
          </w:tcPr>
          <w:p w14:paraId="7EDE401E" w14:textId="25E03A48"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rPr>
            </w:pPr>
            <w:r>
              <w:rPr>
                <w:sz w:val="24"/>
                <w:szCs w:val="24"/>
              </w:rPr>
              <w:t>252</w:t>
            </w:r>
          </w:p>
        </w:tc>
        <w:tc>
          <w:tcPr>
            <w:tcW w:w="2169" w:type="dxa"/>
            <w:vAlign w:val="bottom"/>
          </w:tcPr>
          <w:p w14:paraId="2F4EC5B2" w14:textId="76047AB2"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rPr>
            </w:pPr>
            <w:r>
              <w:rPr>
                <w:rFonts w:ascii="Calibri" w:hAnsi="Calibri" w:cs="Calibri"/>
                <w:color w:val="000000"/>
              </w:rPr>
              <w:t>6%</w:t>
            </w:r>
          </w:p>
        </w:tc>
        <w:tc>
          <w:tcPr>
            <w:tcW w:w="2335" w:type="dxa"/>
            <w:vAlign w:val="center"/>
          </w:tcPr>
          <w:p w14:paraId="7C030ECF" w14:textId="77777777" w:rsidR="00181A24" w:rsidRPr="00306259" w:rsidRDefault="00181A24" w:rsidP="00181A24">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w:t>
            </w:r>
            <w:r w:rsidRPr="1F4B1B50">
              <w:rPr>
                <w:sz w:val="24"/>
                <w:szCs w:val="24"/>
              </w:rPr>
              <w:t>%</w:t>
            </w:r>
          </w:p>
        </w:tc>
      </w:tr>
    </w:tbl>
    <w:p w14:paraId="12F342D8" w14:textId="77777777" w:rsidR="00945B98" w:rsidRPr="00F75A58" w:rsidRDefault="00945B98" w:rsidP="00945B98">
      <w:pPr>
        <w:rPr>
          <w:sz w:val="10"/>
        </w:rPr>
      </w:pPr>
    </w:p>
    <w:p w14:paraId="1958219A" w14:textId="77777777" w:rsidR="00945B98" w:rsidRDefault="00945B98" w:rsidP="00945B98">
      <w:r>
        <w:rPr>
          <w:noProof/>
          <w:color w:val="2B579A"/>
          <w:shd w:val="clear" w:color="auto" w:fill="E6E6E6"/>
        </w:rPr>
        <w:drawing>
          <wp:inline distT="0" distB="0" distL="0" distR="0" wp14:anchorId="51477457" wp14:editId="5A00B242">
            <wp:extent cx="5943600" cy="2542478"/>
            <wp:effectExtent l="0" t="0" r="1270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0DCF35" w14:textId="77777777" w:rsidR="00344453" w:rsidRDefault="00344453">
      <w:pPr>
        <w:rPr>
          <w:rFonts w:asciiTheme="majorHAnsi" w:eastAsiaTheme="majorEastAsia" w:hAnsiTheme="majorHAnsi" w:cstheme="majorBidi"/>
          <w:color w:val="2E74B5" w:themeColor="accent1" w:themeShade="BF"/>
          <w:sz w:val="52"/>
          <w:szCs w:val="52"/>
        </w:rPr>
      </w:pPr>
      <w:r>
        <w:rPr>
          <w:sz w:val="52"/>
          <w:szCs w:val="52"/>
        </w:rPr>
        <w:br w:type="page"/>
      </w:r>
    </w:p>
    <w:p w14:paraId="5DD32248" w14:textId="07897972" w:rsidR="00AB1412" w:rsidRPr="00C51566" w:rsidRDefault="00F6572C" w:rsidP="00721828">
      <w:pPr>
        <w:pStyle w:val="Heading1"/>
        <w:rPr>
          <w:sz w:val="52"/>
          <w:szCs w:val="52"/>
        </w:rPr>
      </w:pPr>
      <w:bookmarkStart w:id="5" w:name="_Toc422067733"/>
      <w:r w:rsidRPr="18D6620F">
        <w:rPr>
          <w:sz w:val="52"/>
          <w:szCs w:val="52"/>
        </w:rPr>
        <w:lastRenderedPageBreak/>
        <w:t>20</w:t>
      </w:r>
      <w:r w:rsidR="00523346" w:rsidRPr="18D6620F">
        <w:rPr>
          <w:sz w:val="52"/>
          <w:szCs w:val="52"/>
        </w:rPr>
        <w:t>2</w:t>
      </w:r>
      <w:r w:rsidR="29DC974C" w:rsidRPr="18D6620F">
        <w:rPr>
          <w:sz w:val="52"/>
          <w:szCs w:val="52"/>
        </w:rPr>
        <w:t>3</w:t>
      </w:r>
      <w:r w:rsidRPr="18D6620F">
        <w:rPr>
          <w:sz w:val="52"/>
          <w:szCs w:val="52"/>
        </w:rPr>
        <w:t>-20</w:t>
      </w:r>
      <w:r w:rsidR="00BB5C77" w:rsidRPr="18D6620F">
        <w:rPr>
          <w:sz w:val="52"/>
          <w:szCs w:val="52"/>
        </w:rPr>
        <w:t>2</w:t>
      </w:r>
      <w:r w:rsidR="68ACA78E" w:rsidRPr="18D6620F">
        <w:rPr>
          <w:sz w:val="52"/>
          <w:szCs w:val="52"/>
        </w:rPr>
        <w:t>4</w:t>
      </w:r>
      <w:r w:rsidR="00AB1412" w:rsidRPr="18D6620F">
        <w:rPr>
          <w:sz w:val="52"/>
          <w:szCs w:val="52"/>
        </w:rPr>
        <w:t xml:space="preserve"> Reported Abuse</w:t>
      </w:r>
      <w:bookmarkEnd w:id="5"/>
    </w:p>
    <w:tbl>
      <w:tblPr>
        <w:tblStyle w:val="GridTable5Dark-Accent1"/>
        <w:tblW w:w="9350" w:type="dxa"/>
        <w:tblLook w:val="04A0" w:firstRow="1" w:lastRow="0" w:firstColumn="1" w:lastColumn="0" w:noHBand="0" w:noVBand="1"/>
      </w:tblPr>
      <w:tblGrid>
        <w:gridCol w:w="2695"/>
        <w:gridCol w:w="1170"/>
        <w:gridCol w:w="1440"/>
        <w:gridCol w:w="1260"/>
        <w:gridCol w:w="274"/>
        <w:gridCol w:w="1170"/>
        <w:gridCol w:w="1341"/>
      </w:tblGrid>
      <w:tr w:rsidR="0025398F" w14:paraId="60D78EE8" w14:textId="77777777" w:rsidTr="3C17F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14:paraId="07D711EE" w14:textId="77777777" w:rsidR="0025398F" w:rsidRPr="009C19F5" w:rsidRDefault="0025398F" w:rsidP="009C19F5">
            <w:pPr>
              <w:jc w:val="center"/>
              <w:rPr>
                <w:sz w:val="28"/>
              </w:rPr>
            </w:pPr>
            <w:r>
              <w:rPr>
                <w:sz w:val="28"/>
              </w:rPr>
              <w:t>Alleged and Disclosed</w:t>
            </w:r>
            <w:r w:rsidR="00D11099">
              <w:rPr>
                <w:sz w:val="28"/>
                <w:vertAlign w:val="superscript"/>
              </w:rPr>
              <w:t>1</w:t>
            </w:r>
            <w:r>
              <w:rPr>
                <w:sz w:val="28"/>
              </w:rPr>
              <w:t xml:space="preserve"> Abuse by Type</w:t>
            </w:r>
          </w:p>
        </w:tc>
      </w:tr>
      <w:tr w:rsidR="003D6FE2" w14:paraId="2B3BAF3C"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8924401" w14:textId="77777777" w:rsidR="0025398F" w:rsidRPr="009C19F5" w:rsidRDefault="0025398F" w:rsidP="00AB1412">
            <w:pPr>
              <w:rPr>
                <w:sz w:val="24"/>
              </w:rPr>
            </w:pPr>
          </w:p>
        </w:tc>
        <w:tc>
          <w:tcPr>
            <w:tcW w:w="3870" w:type="dxa"/>
            <w:gridSpan w:val="3"/>
            <w:shd w:val="clear" w:color="auto" w:fill="5B9BD5" w:themeFill="accent1"/>
            <w:vAlign w:val="center"/>
          </w:tcPr>
          <w:p w14:paraId="2E47BF85" w14:textId="77777777" w:rsidR="0025398F" w:rsidRPr="003D6FE2" w:rsidRDefault="0025398F" w:rsidP="0028024A">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4"/>
              </w:rPr>
            </w:pPr>
            <w:r w:rsidRPr="003D6FE2">
              <w:rPr>
                <w:b/>
                <w:color w:val="FFFFFF" w:themeColor="background1"/>
                <w:sz w:val="24"/>
              </w:rPr>
              <w:t>ALLEGED (Reported) Abuse</w:t>
            </w:r>
          </w:p>
        </w:tc>
        <w:tc>
          <w:tcPr>
            <w:tcW w:w="274" w:type="dxa"/>
            <w:vMerge w:val="restart"/>
            <w:shd w:val="clear" w:color="auto" w:fill="5B9BD5" w:themeFill="accent1"/>
          </w:tcPr>
          <w:p w14:paraId="118B0D0A" w14:textId="77777777" w:rsidR="0025398F" w:rsidRPr="003D6FE2" w:rsidRDefault="0025398F" w:rsidP="0028024A">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4"/>
              </w:rPr>
            </w:pPr>
          </w:p>
        </w:tc>
        <w:tc>
          <w:tcPr>
            <w:tcW w:w="2511" w:type="dxa"/>
            <w:gridSpan w:val="2"/>
            <w:shd w:val="clear" w:color="auto" w:fill="5B9BD5" w:themeFill="accent1"/>
            <w:vAlign w:val="center"/>
          </w:tcPr>
          <w:p w14:paraId="1E7FE332" w14:textId="77777777" w:rsidR="0025398F" w:rsidRPr="00D11099" w:rsidRDefault="0025398F" w:rsidP="0028024A">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4"/>
                <w:vertAlign w:val="superscript"/>
              </w:rPr>
            </w:pPr>
            <w:r w:rsidRPr="003D6FE2">
              <w:rPr>
                <w:b/>
                <w:color w:val="FFFFFF" w:themeColor="background1"/>
                <w:sz w:val="24"/>
              </w:rPr>
              <w:t>DISCLOSED Abuse</w:t>
            </w:r>
            <w:r w:rsidR="00D11099">
              <w:rPr>
                <w:b/>
                <w:color w:val="FFFFFF" w:themeColor="background1"/>
                <w:sz w:val="24"/>
                <w:vertAlign w:val="superscript"/>
              </w:rPr>
              <w:t>2</w:t>
            </w:r>
          </w:p>
        </w:tc>
      </w:tr>
      <w:tr w:rsidR="003D6FE2" w14:paraId="51CD31C6" w14:textId="77777777" w:rsidTr="3C17F1EA">
        <w:tc>
          <w:tcPr>
            <w:cnfStyle w:val="001000000000" w:firstRow="0" w:lastRow="0" w:firstColumn="1" w:lastColumn="0" w:oddVBand="0" w:evenVBand="0" w:oddHBand="0" w:evenHBand="0" w:firstRowFirstColumn="0" w:firstRowLastColumn="0" w:lastRowFirstColumn="0" w:lastRowLastColumn="0"/>
            <w:tcW w:w="2695" w:type="dxa"/>
          </w:tcPr>
          <w:p w14:paraId="2BBE61DF" w14:textId="77777777" w:rsidR="0025398F" w:rsidRPr="009C19F5" w:rsidRDefault="0025398F" w:rsidP="00AB1412">
            <w:pPr>
              <w:rPr>
                <w:sz w:val="24"/>
              </w:rPr>
            </w:pPr>
          </w:p>
        </w:tc>
        <w:tc>
          <w:tcPr>
            <w:tcW w:w="1170" w:type="dxa"/>
            <w:vAlign w:val="center"/>
          </w:tcPr>
          <w:p w14:paraId="41BD7005" w14:textId="77777777" w:rsidR="0025398F" w:rsidRPr="0028024A" w:rsidRDefault="0025398F" w:rsidP="0028024A">
            <w:pPr>
              <w:jc w:val="center"/>
              <w:cnfStyle w:val="000000000000" w:firstRow="0" w:lastRow="0" w:firstColumn="0" w:lastColumn="0" w:oddVBand="0" w:evenVBand="0" w:oddHBand="0" w:evenHBand="0" w:firstRowFirstColumn="0" w:firstRowLastColumn="0" w:lastRowFirstColumn="0" w:lastRowLastColumn="0"/>
              <w:rPr>
                <w:b/>
                <w:sz w:val="24"/>
              </w:rPr>
            </w:pPr>
            <w:r>
              <w:rPr>
                <w:b/>
                <w:sz w:val="24"/>
              </w:rPr>
              <w:t>Number of New Children Served</w:t>
            </w:r>
          </w:p>
        </w:tc>
        <w:tc>
          <w:tcPr>
            <w:tcW w:w="1440" w:type="dxa"/>
            <w:vAlign w:val="center"/>
          </w:tcPr>
          <w:p w14:paraId="1B7F38A6" w14:textId="77777777" w:rsidR="0025398F" w:rsidRPr="00D11099" w:rsidRDefault="0025398F" w:rsidP="0025398F">
            <w:pPr>
              <w:jc w:val="center"/>
              <w:cnfStyle w:val="000000000000" w:firstRow="0" w:lastRow="0" w:firstColumn="0" w:lastColumn="0" w:oddVBand="0" w:evenVBand="0" w:oddHBand="0" w:evenHBand="0" w:firstRowFirstColumn="0" w:firstRowLastColumn="0" w:lastRowFirstColumn="0" w:lastRowLastColumn="0"/>
              <w:rPr>
                <w:b/>
                <w:sz w:val="24"/>
                <w:vertAlign w:val="superscript"/>
              </w:rPr>
            </w:pPr>
            <w:r w:rsidRPr="0028024A">
              <w:rPr>
                <w:b/>
                <w:sz w:val="24"/>
              </w:rPr>
              <w:t>% New Children Served</w:t>
            </w:r>
            <w:r>
              <w:rPr>
                <w:b/>
                <w:sz w:val="24"/>
              </w:rPr>
              <w:t xml:space="preserve"> in WV CACs</w:t>
            </w:r>
            <w:r w:rsidR="00D11099">
              <w:rPr>
                <w:b/>
                <w:sz w:val="24"/>
                <w:vertAlign w:val="superscript"/>
              </w:rPr>
              <w:t>3</w:t>
            </w:r>
          </w:p>
        </w:tc>
        <w:tc>
          <w:tcPr>
            <w:tcW w:w="1260" w:type="dxa"/>
          </w:tcPr>
          <w:p w14:paraId="7AAD010F" w14:textId="77777777" w:rsidR="0025398F" w:rsidRPr="0028024A" w:rsidRDefault="0025398F" w:rsidP="0028024A">
            <w:pPr>
              <w:jc w:val="center"/>
              <w:cnfStyle w:val="000000000000" w:firstRow="0" w:lastRow="0" w:firstColumn="0" w:lastColumn="0" w:oddVBand="0" w:evenVBand="0" w:oddHBand="0" w:evenHBand="0" w:firstRowFirstColumn="0" w:firstRowLastColumn="0" w:lastRowFirstColumn="0" w:lastRowLastColumn="0"/>
              <w:rPr>
                <w:b/>
                <w:sz w:val="24"/>
              </w:rPr>
            </w:pPr>
            <w:r>
              <w:rPr>
                <w:b/>
                <w:sz w:val="24"/>
              </w:rPr>
              <w:t>% CAC-Served Children Nationally</w:t>
            </w:r>
          </w:p>
        </w:tc>
        <w:tc>
          <w:tcPr>
            <w:tcW w:w="274" w:type="dxa"/>
            <w:vMerge/>
          </w:tcPr>
          <w:p w14:paraId="5A0E8499" w14:textId="77777777" w:rsidR="0025398F" w:rsidRPr="0028024A" w:rsidRDefault="0025398F" w:rsidP="0028024A">
            <w:pPr>
              <w:jc w:val="center"/>
              <w:cnfStyle w:val="000000000000" w:firstRow="0" w:lastRow="0" w:firstColumn="0" w:lastColumn="0" w:oddVBand="0" w:evenVBand="0" w:oddHBand="0" w:evenHBand="0" w:firstRowFirstColumn="0" w:firstRowLastColumn="0" w:lastRowFirstColumn="0" w:lastRowLastColumn="0"/>
              <w:rPr>
                <w:b/>
                <w:sz w:val="24"/>
              </w:rPr>
            </w:pPr>
          </w:p>
        </w:tc>
        <w:tc>
          <w:tcPr>
            <w:tcW w:w="1170" w:type="dxa"/>
            <w:vAlign w:val="center"/>
          </w:tcPr>
          <w:p w14:paraId="7A01CDDA" w14:textId="77777777" w:rsidR="0025398F" w:rsidRPr="0028024A" w:rsidRDefault="0025398F" w:rsidP="11EE3487">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11EE3487">
              <w:rPr>
                <w:b/>
                <w:bCs/>
                <w:sz w:val="24"/>
                <w:szCs w:val="24"/>
              </w:rPr>
              <w:t>Number of New Childr</w:t>
            </w:r>
            <w:r w:rsidR="52802CDD" w:rsidRPr="11EE3487">
              <w:rPr>
                <w:b/>
                <w:bCs/>
                <w:sz w:val="24"/>
                <w:szCs w:val="24"/>
              </w:rPr>
              <w:t>e</w:t>
            </w:r>
            <w:r w:rsidRPr="11EE3487">
              <w:rPr>
                <w:b/>
                <w:bCs/>
                <w:sz w:val="24"/>
                <w:szCs w:val="24"/>
              </w:rPr>
              <w:t>n Served</w:t>
            </w:r>
          </w:p>
        </w:tc>
        <w:tc>
          <w:tcPr>
            <w:tcW w:w="1341" w:type="dxa"/>
            <w:vAlign w:val="center"/>
          </w:tcPr>
          <w:p w14:paraId="32431018" w14:textId="77777777" w:rsidR="0025398F" w:rsidRPr="00D11099" w:rsidRDefault="0025398F" w:rsidP="0025398F">
            <w:pPr>
              <w:jc w:val="center"/>
              <w:cnfStyle w:val="000000000000" w:firstRow="0" w:lastRow="0" w:firstColumn="0" w:lastColumn="0" w:oddVBand="0" w:evenVBand="0" w:oddHBand="0" w:evenHBand="0" w:firstRowFirstColumn="0" w:firstRowLastColumn="0" w:lastRowFirstColumn="0" w:lastRowLastColumn="0"/>
              <w:rPr>
                <w:b/>
                <w:sz w:val="24"/>
                <w:vertAlign w:val="superscript"/>
              </w:rPr>
            </w:pPr>
            <w:r w:rsidRPr="0028024A">
              <w:rPr>
                <w:b/>
                <w:sz w:val="24"/>
              </w:rPr>
              <w:t>% New Children Served</w:t>
            </w:r>
            <w:r>
              <w:rPr>
                <w:b/>
                <w:sz w:val="24"/>
              </w:rPr>
              <w:t xml:space="preserve"> in WV CACs</w:t>
            </w:r>
            <w:r w:rsidR="00D11099">
              <w:rPr>
                <w:b/>
                <w:sz w:val="24"/>
                <w:vertAlign w:val="superscript"/>
              </w:rPr>
              <w:t>3</w:t>
            </w:r>
          </w:p>
        </w:tc>
      </w:tr>
      <w:tr w:rsidR="00C7773A" w14:paraId="370485D9"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7FB5697" w14:textId="77777777" w:rsidR="00C7773A" w:rsidRPr="009C19F5" w:rsidRDefault="00C7773A" w:rsidP="00C7773A">
            <w:pPr>
              <w:rPr>
                <w:sz w:val="24"/>
              </w:rPr>
            </w:pPr>
            <w:r w:rsidRPr="009C19F5">
              <w:rPr>
                <w:sz w:val="24"/>
              </w:rPr>
              <w:t>Sexual Abuse</w:t>
            </w:r>
          </w:p>
        </w:tc>
        <w:tc>
          <w:tcPr>
            <w:tcW w:w="1170" w:type="dxa"/>
            <w:vAlign w:val="center"/>
          </w:tcPr>
          <w:p w14:paraId="1035BAA5" w14:textId="762D3530" w:rsidR="00C7773A" w:rsidRPr="003F5B40"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2,368</w:t>
            </w:r>
          </w:p>
        </w:tc>
        <w:tc>
          <w:tcPr>
            <w:tcW w:w="1440" w:type="dxa"/>
            <w:vAlign w:val="center"/>
          </w:tcPr>
          <w:p w14:paraId="784612F8" w14:textId="24471C00"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w:t>
            </w:r>
          </w:p>
        </w:tc>
        <w:tc>
          <w:tcPr>
            <w:tcW w:w="1260" w:type="dxa"/>
            <w:vAlign w:val="center"/>
          </w:tcPr>
          <w:p w14:paraId="3352BBCA" w14:textId="34D14ED3"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62%</w:t>
            </w:r>
          </w:p>
        </w:tc>
        <w:tc>
          <w:tcPr>
            <w:tcW w:w="274" w:type="dxa"/>
            <w:vMerge/>
            <w:vAlign w:val="center"/>
          </w:tcPr>
          <w:p w14:paraId="07FB0C6D" w14:textId="7777777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14:paraId="4518757C" w14:textId="32E21E98" w:rsidR="00C7773A" w:rsidRPr="0070053A"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1,298</w:t>
            </w:r>
          </w:p>
        </w:tc>
        <w:tc>
          <w:tcPr>
            <w:tcW w:w="1341" w:type="dxa"/>
            <w:vAlign w:val="center"/>
          </w:tcPr>
          <w:p w14:paraId="565FDF40" w14:textId="0659D5D8"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rStyle w:val="normaltextrun"/>
                <w:rFonts w:ascii="Calibri" w:hAnsi="Calibri" w:cs="Calibri"/>
              </w:rPr>
              <w:t>26%</w:t>
            </w:r>
          </w:p>
        </w:tc>
      </w:tr>
      <w:tr w:rsidR="00C7773A" w14:paraId="036BC459" w14:textId="77777777" w:rsidTr="3C17F1EA">
        <w:tc>
          <w:tcPr>
            <w:cnfStyle w:val="001000000000" w:firstRow="0" w:lastRow="0" w:firstColumn="1" w:lastColumn="0" w:oddVBand="0" w:evenVBand="0" w:oddHBand="0" w:evenHBand="0" w:firstRowFirstColumn="0" w:firstRowLastColumn="0" w:lastRowFirstColumn="0" w:lastRowLastColumn="0"/>
            <w:tcW w:w="2695" w:type="dxa"/>
          </w:tcPr>
          <w:p w14:paraId="438FA961" w14:textId="77777777" w:rsidR="00C7773A" w:rsidRPr="009C19F5" w:rsidRDefault="00C7773A" w:rsidP="00C7773A">
            <w:pPr>
              <w:rPr>
                <w:sz w:val="24"/>
              </w:rPr>
            </w:pPr>
            <w:r w:rsidRPr="009C19F5">
              <w:rPr>
                <w:sz w:val="24"/>
              </w:rPr>
              <w:t>Physical Abuse</w:t>
            </w:r>
          </w:p>
        </w:tc>
        <w:tc>
          <w:tcPr>
            <w:tcW w:w="1170" w:type="dxa"/>
            <w:vAlign w:val="center"/>
          </w:tcPr>
          <w:p w14:paraId="7961B604" w14:textId="42EFC15F" w:rsidR="00C7773A" w:rsidRPr="003F5B40"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1,416</w:t>
            </w:r>
          </w:p>
        </w:tc>
        <w:tc>
          <w:tcPr>
            <w:tcW w:w="1440" w:type="dxa"/>
            <w:vAlign w:val="center"/>
          </w:tcPr>
          <w:p w14:paraId="3490B81B" w14:textId="0724BE8E"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w:t>
            </w:r>
          </w:p>
        </w:tc>
        <w:tc>
          <w:tcPr>
            <w:tcW w:w="1260" w:type="dxa"/>
            <w:vAlign w:val="center"/>
          </w:tcPr>
          <w:p w14:paraId="2EF3B901" w14:textId="7D9264F4"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22%</w:t>
            </w:r>
          </w:p>
        </w:tc>
        <w:tc>
          <w:tcPr>
            <w:tcW w:w="274" w:type="dxa"/>
            <w:vMerge/>
            <w:vAlign w:val="center"/>
          </w:tcPr>
          <w:p w14:paraId="570D22FE" w14:textId="77777777"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14:paraId="2E045CFD" w14:textId="64EAFF11" w:rsidR="00C7773A" w:rsidRPr="0070053A"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1,163</w:t>
            </w:r>
          </w:p>
        </w:tc>
        <w:tc>
          <w:tcPr>
            <w:tcW w:w="1341" w:type="dxa"/>
            <w:vAlign w:val="center"/>
          </w:tcPr>
          <w:p w14:paraId="78703345" w14:textId="37C4CB23"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rStyle w:val="normaltextrun"/>
                <w:rFonts w:ascii="Calibri" w:hAnsi="Calibri" w:cs="Calibri"/>
              </w:rPr>
              <w:t>24%</w:t>
            </w:r>
          </w:p>
        </w:tc>
      </w:tr>
      <w:tr w:rsidR="00C7773A" w14:paraId="16E9DCB2"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58583B8F" w14:textId="77777777" w:rsidR="00C7773A" w:rsidRPr="009C19F5" w:rsidRDefault="00C7773A" w:rsidP="00C7773A">
            <w:pPr>
              <w:rPr>
                <w:sz w:val="24"/>
              </w:rPr>
            </w:pPr>
            <w:r w:rsidRPr="009C19F5">
              <w:rPr>
                <w:sz w:val="24"/>
              </w:rPr>
              <w:t>Drug Endangerment</w:t>
            </w:r>
          </w:p>
        </w:tc>
        <w:tc>
          <w:tcPr>
            <w:tcW w:w="1170" w:type="dxa"/>
            <w:vAlign w:val="center"/>
          </w:tcPr>
          <w:p w14:paraId="4BF1C3C0" w14:textId="1C8B9430" w:rsidR="00C7773A" w:rsidRPr="003F5B40"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779</w:t>
            </w:r>
          </w:p>
        </w:tc>
        <w:tc>
          <w:tcPr>
            <w:tcW w:w="1440" w:type="dxa"/>
            <w:vAlign w:val="center"/>
          </w:tcPr>
          <w:p w14:paraId="14EF7EAF" w14:textId="4AF3FE73"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w:t>
            </w:r>
          </w:p>
        </w:tc>
        <w:tc>
          <w:tcPr>
            <w:tcW w:w="1260" w:type="dxa"/>
            <w:vAlign w:val="center"/>
          </w:tcPr>
          <w:p w14:paraId="42DBC28F" w14:textId="6BB87D84"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c>
          <w:tcPr>
            <w:tcW w:w="274" w:type="dxa"/>
            <w:vMerge/>
            <w:vAlign w:val="center"/>
          </w:tcPr>
          <w:p w14:paraId="03C3D0A1" w14:textId="7777777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14:paraId="0A275A74" w14:textId="2A2E22AC" w:rsidR="00C7773A" w:rsidRPr="0070053A"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677</w:t>
            </w:r>
          </w:p>
        </w:tc>
        <w:tc>
          <w:tcPr>
            <w:tcW w:w="1341" w:type="dxa"/>
            <w:vAlign w:val="center"/>
          </w:tcPr>
          <w:p w14:paraId="22C5BCD4" w14:textId="3BA1FCF3"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rStyle w:val="normaltextrun"/>
                <w:rFonts w:ascii="Calibri" w:hAnsi="Calibri" w:cs="Calibri"/>
              </w:rPr>
              <w:t>14%</w:t>
            </w:r>
          </w:p>
        </w:tc>
      </w:tr>
      <w:tr w:rsidR="00C7773A" w14:paraId="63DD985D" w14:textId="77777777" w:rsidTr="3C17F1EA">
        <w:tc>
          <w:tcPr>
            <w:cnfStyle w:val="001000000000" w:firstRow="0" w:lastRow="0" w:firstColumn="1" w:lastColumn="0" w:oddVBand="0" w:evenVBand="0" w:oddHBand="0" w:evenHBand="0" w:firstRowFirstColumn="0" w:firstRowLastColumn="0" w:lastRowFirstColumn="0" w:lastRowLastColumn="0"/>
            <w:tcW w:w="2695" w:type="dxa"/>
          </w:tcPr>
          <w:p w14:paraId="24C45DAD" w14:textId="77777777" w:rsidR="00C7773A" w:rsidRPr="009C19F5" w:rsidRDefault="00C7773A" w:rsidP="00C7773A">
            <w:pPr>
              <w:rPr>
                <w:sz w:val="24"/>
              </w:rPr>
            </w:pPr>
            <w:r w:rsidRPr="009C19F5">
              <w:rPr>
                <w:sz w:val="24"/>
              </w:rPr>
              <w:t>Neglect</w:t>
            </w:r>
          </w:p>
        </w:tc>
        <w:tc>
          <w:tcPr>
            <w:tcW w:w="1170" w:type="dxa"/>
            <w:vAlign w:val="center"/>
          </w:tcPr>
          <w:p w14:paraId="1C4A747D" w14:textId="5A6D8FB7" w:rsidR="00C7773A" w:rsidRPr="003F5B40"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802</w:t>
            </w:r>
          </w:p>
        </w:tc>
        <w:tc>
          <w:tcPr>
            <w:tcW w:w="1440" w:type="dxa"/>
            <w:vAlign w:val="center"/>
          </w:tcPr>
          <w:p w14:paraId="6F63B38D" w14:textId="0715AC32"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w:t>
            </w:r>
          </w:p>
        </w:tc>
        <w:tc>
          <w:tcPr>
            <w:tcW w:w="1260" w:type="dxa"/>
            <w:vAlign w:val="center"/>
          </w:tcPr>
          <w:p w14:paraId="5EEC27C0" w14:textId="574DC0E4"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r w:rsidRPr="357A8341">
              <w:rPr>
                <w:sz w:val="24"/>
                <w:szCs w:val="24"/>
              </w:rPr>
              <w:t>%</w:t>
            </w:r>
          </w:p>
        </w:tc>
        <w:tc>
          <w:tcPr>
            <w:tcW w:w="274" w:type="dxa"/>
            <w:vMerge/>
            <w:vAlign w:val="center"/>
          </w:tcPr>
          <w:p w14:paraId="24BDD06F" w14:textId="77777777"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14:paraId="20F20A71" w14:textId="3A2456BE" w:rsidR="00C7773A" w:rsidRPr="0070053A"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690</w:t>
            </w:r>
          </w:p>
        </w:tc>
        <w:tc>
          <w:tcPr>
            <w:tcW w:w="1341" w:type="dxa"/>
            <w:vAlign w:val="center"/>
          </w:tcPr>
          <w:p w14:paraId="00875BE9" w14:textId="3E5F8B99"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rStyle w:val="normaltextrun"/>
                <w:rFonts w:ascii="Calibri" w:hAnsi="Calibri" w:cs="Calibri"/>
              </w:rPr>
              <w:t>14%</w:t>
            </w:r>
          </w:p>
        </w:tc>
      </w:tr>
      <w:tr w:rsidR="00C7773A" w14:paraId="6A2FFE8D"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72B13C2" w14:textId="77777777" w:rsidR="00C7773A" w:rsidRPr="009C19F5" w:rsidRDefault="00C7773A" w:rsidP="00C7773A">
            <w:pPr>
              <w:rPr>
                <w:sz w:val="24"/>
              </w:rPr>
            </w:pPr>
            <w:r w:rsidRPr="009C19F5">
              <w:rPr>
                <w:sz w:val="24"/>
              </w:rPr>
              <w:t>Witness to Violence</w:t>
            </w:r>
          </w:p>
        </w:tc>
        <w:tc>
          <w:tcPr>
            <w:tcW w:w="1170" w:type="dxa"/>
            <w:vAlign w:val="center"/>
          </w:tcPr>
          <w:p w14:paraId="5AA1D4F6" w14:textId="2C16DDD5" w:rsidR="00C7773A" w:rsidRPr="003F5B40"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1,040</w:t>
            </w:r>
          </w:p>
        </w:tc>
        <w:tc>
          <w:tcPr>
            <w:tcW w:w="1440" w:type="dxa"/>
            <w:vAlign w:val="center"/>
          </w:tcPr>
          <w:p w14:paraId="0D73D942" w14:textId="00857999"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w:t>
            </w:r>
          </w:p>
        </w:tc>
        <w:tc>
          <w:tcPr>
            <w:tcW w:w="1260" w:type="dxa"/>
            <w:vAlign w:val="center"/>
          </w:tcPr>
          <w:p w14:paraId="30625E11" w14:textId="7C915D6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w:t>
            </w:r>
            <w:r w:rsidRPr="357A8341">
              <w:rPr>
                <w:sz w:val="24"/>
                <w:szCs w:val="24"/>
              </w:rPr>
              <w:t>%</w:t>
            </w:r>
          </w:p>
        </w:tc>
        <w:tc>
          <w:tcPr>
            <w:tcW w:w="274" w:type="dxa"/>
            <w:vMerge/>
            <w:vAlign w:val="center"/>
          </w:tcPr>
          <w:p w14:paraId="48BF88A5" w14:textId="7777777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14:paraId="76E9ECF1" w14:textId="7C4F85AA" w:rsidR="00C7773A" w:rsidRPr="0070053A"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1,126</w:t>
            </w:r>
          </w:p>
        </w:tc>
        <w:tc>
          <w:tcPr>
            <w:tcW w:w="1341" w:type="dxa"/>
            <w:vAlign w:val="center"/>
          </w:tcPr>
          <w:p w14:paraId="0733D2F0" w14:textId="3826D819"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rStyle w:val="normaltextrun"/>
                <w:rFonts w:ascii="Calibri" w:hAnsi="Calibri" w:cs="Calibri"/>
              </w:rPr>
              <w:t>23%</w:t>
            </w:r>
          </w:p>
        </w:tc>
      </w:tr>
      <w:tr w:rsidR="00C7773A" w14:paraId="61A390A6" w14:textId="77777777" w:rsidTr="3C17F1EA">
        <w:tc>
          <w:tcPr>
            <w:cnfStyle w:val="001000000000" w:firstRow="0" w:lastRow="0" w:firstColumn="1" w:lastColumn="0" w:oddVBand="0" w:evenVBand="0" w:oddHBand="0" w:evenHBand="0" w:firstRowFirstColumn="0" w:firstRowLastColumn="0" w:lastRowFirstColumn="0" w:lastRowLastColumn="0"/>
            <w:tcW w:w="2695" w:type="dxa"/>
          </w:tcPr>
          <w:p w14:paraId="4E455E5C" w14:textId="77777777" w:rsidR="00C7773A" w:rsidRPr="00D11099" w:rsidRDefault="00C7773A" w:rsidP="00C7773A">
            <w:pPr>
              <w:rPr>
                <w:sz w:val="24"/>
                <w:vertAlign w:val="superscript"/>
              </w:rPr>
            </w:pPr>
            <w:r>
              <w:rPr>
                <w:sz w:val="24"/>
              </w:rPr>
              <w:t>Commercial Sexual Exploitation</w:t>
            </w:r>
            <w:r>
              <w:rPr>
                <w:sz w:val="24"/>
                <w:vertAlign w:val="superscript"/>
              </w:rPr>
              <w:t>4</w:t>
            </w:r>
          </w:p>
        </w:tc>
        <w:tc>
          <w:tcPr>
            <w:tcW w:w="1170" w:type="dxa"/>
            <w:vAlign w:val="center"/>
          </w:tcPr>
          <w:p w14:paraId="5641C1EB" w14:textId="2D4709DC" w:rsidR="00C7773A" w:rsidRPr="003F5B40"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w:t>
            </w:r>
          </w:p>
        </w:tc>
        <w:tc>
          <w:tcPr>
            <w:tcW w:w="1440" w:type="dxa"/>
            <w:vAlign w:val="center"/>
          </w:tcPr>
          <w:p w14:paraId="33B92DB0" w14:textId="7B4BDF03"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55254CA7">
              <w:rPr>
                <w:sz w:val="24"/>
                <w:szCs w:val="24"/>
              </w:rPr>
              <w:t>%</w:t>
            </w:r>
          </w:p>
        </w:tc>
        <w:tc>
          <w:tcPr>
            <w:tcW w:w="1260" w:type="dxa"/>
            <w:vAlign w:val="center"/>
          </w:tcPr>
          <w:p w14:paraId="621A8031" w14:textId="1F6A8234"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tcW w:w="274" w:type="dxa"/>
            <w:vMerge/>
            <w:vAlign w:val="center"/>
          </w:tcPr>
          <w:p w14:paraId="2DB4CE0A" w14:textId="77777777"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14:paraId="0C51213D" w14:textId="5293E158" w:rsidR="00C7773A" w:rsidRPr="0070053A"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w:t>
            </w:r>
          </w:p>
        </w:tc>
        <w:tc>
          <w:tcPr>
            <w:tcW w:w="1341" w:type="dxa"/>
            <w:vAlign w:val="center"/>
          </w:tcPr>
          <w:p w14:paraId="1F74DF34" w14:textId="36A23D2B"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sidRPr="47FE64FD">
              <w:rPr>
                <w:rStyle w:val="normaltextrun"/>
                <w:rFonts w:ascii="Calibri" w:hAnsi="Calibri" w:cs="Calibri"/>
              </w:rPr>
              <w:t>&lt;</w:t>
            </w:r>
            <w:r>
              <w:rPr>
                <w:rStyle w:val="normaltextrun"/>
                <w:rFonts w:ascii="Calibri" w:hAnsi="Calibri" w:cs="Calibri"/>
              </w:rPr>
              <w:t>1</w:t>
            </w:r>
            <w:r w:rsidRPr="47FE64FD">
              <w:rPr>
                <w:rStyle w:val="normaltextrun"/>
                <w:rFonts w:ascii="Calibri" w:hAnsi="Calibri" w:cs="Calibri"/>
              </w:rPr>
              <w:t>%</w:t>
            </w:r>
          </w:p>
        </w:tc>
      </w:tr>
      <w:tr w:rsidR="00C7773A" w14:paraId="10BB8F4D"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5AF12A70" w14:textId="77777777" w:rsidR="00C7773A" w:rsidRPr="00D11099" w:rsidRDefault="00C7773A" w:rsidP="00C7773A">
            <w:pPr>
              <w:rPr>
                <w:sz w:val="24"/>
                <w:vertAlign w:val="superscript"/>
              </w:rPr>
            </w:pPr>
            <w:r>
              <w:rPr>
                <w:sz w:val="24"/>
              </w:rPr>
              <w:t>Exposure to Pornography</w:t>
            </w:r>
            <w:r>
              <w:rPr>
                <w:sz w:val="24"/>
                <w:vertAlign w:val="superscript"/>
              </w:rPr>
              <w:t>4</w:t>
            </w:r>
          </w:p>
        </w:tc>
        <w:tc>
          <w:tcPr>
            <w:tcW w:w="1170" w:type="dxa"/>
            <w:vAlign w:val="center"/>
          </w:tcPr>
          <w:p w14:paraId="70F5E75F" w14:textId="4B612BB4" w:rsidR="00C7773A" w:rsidRPr="003F5B40"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133</w:t>
            </w:r>
          </w:p>
        </w:tc>
        <w:tc>
          <w:tcPr>
            <w:tcW w:w="1440" w:type="dxa"/>
            <w:vAlign w:val="center"/>
          </w:tcPr>
          <w:p w14:paraId="24BA1BCD" w14:textId="612B8726"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260" w:type="dxa"/>
            <w:vAlign w:val="center"/>
          </w:tcPr>
          <w:p w14:paraId="12C95DB8" w14:textId="5C07FF53"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274" w:type="dxa"/>
            <w:vMerge/>
            <w:vAlign w:val="center"/>
          </w:tcPr>
          <w:p w14:paraId="521D11F1" w14:textId="7777777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14:paraId="404629EF" w14:textId="7DBC03E4" w:rsidR="00C7773A" w:rsidRPr="0070053A"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177</w:t>
            </w:r>
          </w:p>
        </w:tc>
        <w:tc>
          <w:tcPr>
            <w:tcW w:w="1341" w:type="dxa"/>
            <w:vAlign w:val="center"/>
          </w:tcPr>
          <w:p w14:paraId="5EC3986E" w14:textId="3C4042EB"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rStyle w:val="normaltextrun"/>
                <w:rFonts w:ascii="Calibri" w:hAnsi="Calibri" w:cs="Calibri"/>
              </w:rPr>
              <w:t>4%</w:t>
            </w:r>
          </w:p>
        </w:tc>
      </w:tr>
      <w:tr w:rsidR="00C7773A" w14:paraId="3D772E83" w14:textId="77777777" w:rsidTr="3C17F1EA">
        <w:tc>
          <w:tcPr>
            <w:cnfStyle w:val="001000000000" w:firstRow="0" w:lastRow="0" w:firstColumn="1" w:lastColumn="0" w:oddVBand="0" w:evenVBand="0" w:oddHBand="0" w:evenHBand="0" w:firstRowFirstColumn="0" w:firstRowLastColumn="0" w:lastRowFirstColumn="0" w:lastRowLastColumn="0"/>
            <w:tcW w:w="2695" w:type="dxa"/>
          </w:tcPr>
          <w:p w14:paraId="06754090" w14:textId="77777777" w:rsidR="00C7773A" w:rsidRPr="00D11099" w:rsidRDefault="00C7773A" w:rsidP="00C7773A">
            <w:pPr>
              <w:rPr>
                <w:sz w:val="24"/>
                <w:vertAlign w:val="superscript"/>
              </w:rPr>
            </w:pPr>
            <w:r>
              <w:rPr>
                <w:sz w:val="24"/>
              </w:rPr>
              <w:t>Depiction in Pornography</w:t>
            </w:r>
            <w:r>
              <w:rPr>
                <w:sz w:val="24"/>
                <w:vertAlign w:val="superscript"/>
              </w:rPr>
              <w:t>4</w:t>
            </w:r>
          </w:p>
        </w:tc>
        <w:tc>
          <w:tcPr>
            <w:tcW w:w="1170" w:type="dxa"/>
            <w:vAlign w:val="center"/>
          </w:tcPr>
          <w:p w14:paraId="5B3A81A5" w14:textId="1DF68721" w:rsidR="00C7773A" w:rsidRPr="003F5B40"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71</w:t>
            </w:r>
          </w:p>
        </w:tc>
        <w:tc>
          <w:tcPr>
            <w:tcW w:w="1440" w:type="dxa"/>
            <w:vAlign w:val="center"/>
          </w:tcPr>
          <w:p w14:paraId="6E8C6CA8" w14:textId="53CA0E2A"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1260" w:type="dxa"/>
            <w:vAlign w:val="center"/>
          </w:tcPr>
          <w:p w14:paraId="1C316172" w14:textId="315B55CC"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tcW w:w="274" w:type="dxa"/>
            <w:vMerge/>
            <w:vAlign w:val="center"/>
          </w:tcPr>
          <w:p w14:paraId="2D7401FF" w14:textId="77777777"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14:paraId="567D5439" w14:textId="1C3EBCC8" w:rsidR="00C7773A" w:rsidRPr="0070053A"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71</w:t>
            </w:r>
          </w:p>
        </w:tc>
        <w:tc>
          <w:tcPr>
            <w:tcW w:w="1341" w:type="dxa"/>
            <w:vAlign w:val="center"/>
          </w:tcPr>
          <w:p w14:paraId="2114FE94" w14:textId="139D85B4" w:rsidR="00C7773A" w:rsidRPr="00306259" w:rsidRDefault="00C7773A" w:rsidP="00C7773A">
            <w:pPr>
              <w:jc w:val="center"/>
              <w:cnfStyle w:val="000000000000" w:firstRow="0" w:lastRow="0" w:firstColumn="0" w:lastColumn="0" w:oddVBand="0" w:evenVBand="0" w:oddHBand="0" w:evenHBand="0" w:firstRowFirstColumn="0" w:firstRowLastColumn="0" w:lastRowFirstColumn="0" w:lastRowLastColumn="0"/>
              <w:rPr>
                <w:sz w:val="24"/>
                <w:szCs w:val="24"/>
              </w:rPr>
            </w:pPr>
            <w:r>
              <w:rPr>
                <w:rStyle w:val="normaltextrun"/>
                <w:rFonts w:ascii="Calibri" w:hAnsi="Calibri" w:cs="Calibri"/>
              </w:rPr>
              <w:t>1%</w:t>
            </w:r>
          </w:p>
        </w:tc>
      </w:tr>
      <w:tr w:rsidR="00C7773A" w14:paraId="00D7D4CF" w14:textId="77777777" w:rsidTr="3C17F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0401AA7" w14:textId="77777777" w:rsidR="00C7773A" w:rsidRPr="009C19F5" w:rsidRDefault="00C7773A" w:rsidP="00C7773A">
            <w:pPr>
              <w:rPr>
                <w:sz w:val="24"/>
              </w:rPr>
            </w:pPr>
            <w:r w:rsidRPr="009C19F5">
              <w:rPr>
                <w:sz w:val="24"/>
              </w:rPr>
              <w:t>Other</w:t>
            </w:r>
          </w:p>
        </w:tc>
        <w:tc>
          <w:tcPr>
            <w:tcW w:w="1170" w:type="dxa"/>
            <w:vAlign w:val="center"/>
          </w:tcPr>
          <w:p w14:paraId="564B41F2" w14:textId="03AF0AB5" w:rsidR="00C7773A" w:rsidRPr="003F5B40"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649</w:t>
            </w:r>
          </w:p>
        </w:tc>
        <w:tc>
          <w:tcPr>
            <w:tcW w:w="1440" w:type="dxa"/>
            <w:vAlign w:val="center"/>
          </w:tcPr>
          <w:p w14:paraId="202DD37B" w14:textId="742F26F1"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13%</w:t>
            </w:r>
          </w:p>
        </w:tc>
        <w:tc>
          <w:tcPr>
            <w:tcW w:w="1260" w:type="dxa"/>
            <w:vAlign w:val="center"/>
          </w:tcPr>
          <w:p w14:paraId="1916E51C" w14:textId="2811A07C"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w:t>
            </w:r>
            <w:r w:rsidRPr="4F671F8F">
              <w:rPr>
                <w:sz w:val="24"/>
                <w:szCs w:val="24"/>
              </w:rPr>
              <w:t>%</w:t>
            </w:r>
          </w:p>
        </w:tc>
        <w:tc>
          <w:tcPr>
            <w:tcW w:w="274" w:type="dxa"/>
            <w:vMerge/>
            <w:vAlign w:val="center"/>
          </w:tcPr>
          <w:p w14:paraId="1E602B55" w14:textId="77777777"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14:paraId="6A6B0C48" w14:textId="4BA740AB" w:rsidR="00C7773A" w:rsidRPr="0070053A"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545</w:t>
            </w:r>
          </w:p>
        </w:tc>
        <w:tc>
          <w:tcPr>
            <w:tcW w:w="1341" w:type="dxa"/>
            <w:vAlign w:val="center"/>
          </w:tcPr>
          <w:p w14:paraId="27C30D09" w14:textId="51BDE0FE" w:rsidR="00C7773A" w:rsidRPr="00306259" w:rsidRDefault="00C7773A" w:rsidP="00C7773A">
            <w:pPr>
              <w:jc w:val="center"/>
              <w:cnfStyle w:val="000000100000" w:firstRow="0" w:lastRow="0" w:firstColumn="0" w:lastColumn="0" w:oddVBand="0" w:evenVBand="0" w:oddHBand="1" w:evenHBand="0" w:firstRowFirstColumn="0" w:firstRowLastColumn="0" w:lastRowFirstColumn="0" w:lastRowLastColumn="0"/>
              <w:rPr>
                <w:sz w:val="24"/>
                <w:szCs w:val="24"/>
              </w:rPr>
            </w:pPr>
            <w:r>
              <w:rPr>
                <w:rStyle w:val="normaltextrun"/>
                <w:rFonts w:ascii="Calibri" w:hAnsi="Calibri" w:cs="Calibri"/>
              </w:rPr>
              <w:t>11%</w:t>
            </w:r>
          </w:p>
        </w:tc>
      </w:tr>
      <w:tr w:rsidR="0025398F" w14:paraId="2FCE8630" w14:textId="77777777" w:rsidTr="3C17F1EA">
        <w:tc>
          <w:tcPr>
            <w:cnfStyle w:val="001000000000" w:firstRow="0" w:lastRow="0" w:firstColumn="1" w:lastColumn="0" w:oddVBand="0" w:evenVBand="0" w:oddHBand="0" w:evenHBand="0" w:firstRowFirstColumn="0" w:firstRowLastColumn="0" w:lastRowFirstColumn="0" w:lastRowLastColumn="0"/>
            <w:tcW w:w="9350" w:type="dxa"/>
            <w:gridSpan w:val="7"/>
          </w:tcPr>
          <w:p w14:paraId="730BC810" w14:textId="77777777" w:rsidR="0025398F" w:rsidRDefault="00D11099" w:rsidP="3C17F1EA">
            <w:pPr>
              <w:rPr>
                <w:b w:val="0"/>
                <w:bCs w:val="0"/>
                <w:sz w:val="20"/>
                <w:szCs w:val="20"/>
              </w:rPr>
            </w:pPr>
            <w:r w:rsidRPr="3C17F1EA">
              <w:rPr>
                <w:sz w:val="20"/>
                <w:szCs w:val="20"/>
                <w:vertAlign w:val="superscript"/>
              </w:rPr>
              <w:t>1</w:t>
            </w:r>
            <w:r w:rsidR="0025398F" w:rsidRPr="3C17F1EA">
              <w:rPr>
                <w:sz w:val="20"/>
                <w:szCs w:val="20"/>
              </w:rPr>
              <w:t xml:space="preserve"> Alleged abuse refers to the concerns/reports that brought a child to the CAC in the first place. Disclosed abuse refers to what the child disclosed during the forensic </w:t>
            </w:r>
            <w:bookmarkStart w:id="6" w:name="_Int_D3qw7Td6"/>
            <w:r w:rsidR="0025398F" w:rsidRPr="3C17F1EA">
              <w:rPr>
                <w:sz w:val="20"/>
                <w:szCs w:val="20"/>
              </w:rPr>
              <w:t>interview, but</w:t>
            </w:r>
            <w:bookmarkEnd w:id="6"/>
            <w:r w:rsidR="0025398F" w:rsidRPr="3C17F1EA">
              <w:rPr>
                <w:sz w:val="20"/>
                <w:szCs w:val="20"/>
              </w:rPr>
              <w:t xml:space="preserve"> does not include what may have been uncovered by the MDIT investigation. Regardless of the severity, number of events, etc. an individual child is only counted once in each broad category.</w:t>
            </w:r>
            <w:r w:rsidR="003D6FE2" w:rsidRPr="3C17F1EA">
              <w:rPr>
                <w:sz w:val="20"/>
                <w:szCs w:val="20"/>
              </w:rPr>
              <w:t xml:space="preserve"> Disclosed abuse is not tracked nationally.</w:t>
            </w:r>
          </w:p>
          <w:p w14:paraId="2606F6DD" w14:textId="77777777" w:rsidR="00D11099" w:rsidRDefault="00D11099" w:rsidP="3C17F1EA">
            <w:pPr>
              <w:rPr>
                <w:sz w:val="20"/>
                <w:szCs w:val="20"/>
              </w:rPr>
            </w:pPr>
            <w:r w:rsidRPr="3C17F1EA">
              <w:rPr>
                <w:sz w:val="20"/>
                <w:szCs w:val="20"/>
                <w:vertAlign w:val="superscript"/>
              </w:rPr>
              <w:t>2</w:t>
            </w:r>
            <w:r w:rsidRPr="3C17F1EA">
              <w:rPr>
                <w:sz w:val="20"/>
                <w:szCs w:val="20"/>
              </w:rPr>
              <w:t xml:space="preserve"> Both columns under disclosed abuse only include data from 2</w:t>
            </w:r>
            <w:r w:rsidR="64560787" w:rsidRPr="3C17F1EA">
              <w:rPr>
                <w:sz w:val="20"/>
                <w:szCs w:val="20"/>
              </w:rPr>
              <w:t>2</w:t>
            </w:r>
            <w:r w:rsidRPr="3C17F1EA">
              <w:rPr>
                <w:sz w:val="20"/>
                <w:szCs w:val="20"/>
              </w:rPr>
              <w:t>/2</w:t>
            </w:r>
            <w:r w:rsidR="6A253D5C" w:rsidRPr="3C17F1EA">
              <w:rPr>
                <w:sz w:val="20"/>
                <w:szCs w:val="20"/>
              </w:rPr>
              <w:t>3</w:t>
            </w:r>
            <w:r w:rsidRPr="3C17F1EA">
              <w:rPr>
                <w:sz w:val="20"/>
                <w:szCs w:val="20"/>
              </w:rPr>
              <w:t xml:space="preserve"> WV CACs.</w:t>
            </w:r>
          </w:p>
          <w:p w14:paraId="7439549F" w14:textId="77777777" w:rsidR="0025398F" w:rsidRDefault="00D11099" w:rsidP="00DE60EA">
            <w:pPr>
              <w:rPr>
                <w:sz w:val="20"/>
              </w:rPr>
            </w:pPr>
            <w:r w:rsidRPr="00D11099">
              <w:rPr>
                <w:sz w:val="20"/>
                <w:vertAlign w:val="superscript"/>
              </w:rPr>
              <w:t>3</w:t>
            </w:r>
            <w:r>
              <w:rPr>
                <w:sz w:val="20"/>
              </w:rPr>
              <w:t xml:space="preserve"> </w:t>
            </w:r>
            <w:r w:rsidR="0025398F" w:rsidRPr="009C19F5">
              <w:rPr>
                <w:sz w:val="20"/>
              </w:rPr>
              <w:t xml:space="preserve">A child may have experienced more than one type of abuse, so this column is not meant to add up to 100%. For example, 70% of kids served by WV’s CACs last year were there due to allegations of sexual abuse, but they may also be included in the percentages </w:t>
            </w:r>
            <w:r w:rsidR="0025398F">
              <w:rPr>
                <w:sz w:val="20"/>
              </w:rPr>
              <w:t>of children served due to reports</w:t>
            </w:r>
            <w:r w:rsidR="0025398F" w:rsidRPr="009C19F5">
              <w:rPr>
                <w:sz w:val="20"/>
              </w:rPr>
              <w:t xml:space="preserve"> of neglect.</w:t>
            </w:r>
          </w:p>
          <w:p w14:paraId="56705DE2" w14:textId="77777777" w:rsidR="000821EA" w:rsidRPr="009C19F5" w:rsidRDefault="00D11099" w:rsidP="00DE60EA">
            <w:pPr>
              <w:rPr>
                <w:b w:val="0"/>
                <w:sz w:val="20"/>
              </w:rPr>
            </w:pPr>
            <w:r w:rsidRPr="00D11099">
              <w:rPr>
                <w:sz w:val="20"/>
                <w:vertAlign w:val="superscript"/>
              </w:rPr>
              <w:t>4</w:t>
            </w:r>
            <w:r w:rsidR="000821EA">
              <w:rPr>
                <w:sz w:val="20"/>
              </w:rPr>
              <w:t xml:space="preserve"> These are not tracked separately from sexual abuse on the national level. </w:t>
            </w:r>
          </w:p>
        </w:tc>
      </w:tr>
    </w:tbl>
    <w:p w14:paraId="20FEA62C" w14:textId="77777777" w:rsidR="00AB1412" w:rsidRPr="002974D1" w:rsidRDefault="00AB1412" w:rsidP="00AB1412">
      <w:pPr>
        <w:rPr>
          <w:sz w:val="16"/>
        </w:rPr>
      </w:pPr>
    </w:p>
    <w:p w14:paraId="6439AB71" w14:textId="77777777" w:rsidR="009C19F5" w:rsidRDefault="009C19F5" w:rsidP="009C19F5">
      <w:pPr>
        <w:jc w:val="center"/>
      </w:pPr>
      <w:r>
        <w:rPr>
          <w:noProof/>
          <w:color w:val="2B579A"/>
          <w:shd w:val="clear" w:color="auto" w:fill="E6E6E6"/>
        </w:rPr>
        <w:lastRenderedPageBreak/>
        <w:drawing>
          <wp:inline distT="0" distB="0" distL="0" distR="0" wp14:anchorId="6B203920" wp14:editId="4E3C6447">
            <wp:extent cx="4610100" cy="3905250"/>
            <wp:effectExtent l="0" t="0" r="1270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72F681" w14:textId="77777777" w:rsidR="00AB1412" w:rsidRDefault="002974D1">
      <w:r>
        <w:rPr>
          <w:noProof/>
          <w:color w:val="2B579A"/>
          <w:shd w:val="clear" w:color="auto" w:fill="E6E6E6"/>
        </w:rPr>
        <mc:AlternateContent>
          <mc:Choice Requires="wps">
            <w:drawing>
              <wp:anchor distT="91440" distB="91440" distL="114300" distR="114300" simplePos="0" relativeHeight="251658242" behindDoc="0" locked="0" layoutInCell="1" allowOverlap="1" wp14:anchorId="7DDFE7F5" wp14:editId="11D29EFD">
                <wp:simplePos x="0" y="0"/>
                <wp:positionH relativeFrom="page">
                  <wp:posOffset>826770</wp:posOffset>
                </wp:positionH>
                <wp:positionV relativeFrom="paragraph">
                  <wp:posOffset>55668</wp:posOffset>
                </wp:positionV>
                <wp:extent cx="6082665" cy="198444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1984443"/>
                        </a:xfrm>
                        <a:prstGeom prst="rect">
                          <a:avLst/>
                        </a:prstGeom>
                        <a:noFill/>
                        <a:ln w="9525">
                          <a:noFill/>
                          <a:miter lim="800000"/>
                          <a:headEnd/>
                          <a:tailEnd/>
                        </a:ln>
                      </wps:spPr>
                      <wps:txbx>
                        <w:txbxContent>
                          <w:p w14:paraId="6FC0B3E9" w14:textId="6287D353" w:rsidR="0031424A" w:rsidRPr="0052752B" w:rsidRDefault="0031424A" w:rsidP="002974D1">
                            <w:pPr>
                              <w:pBdr>
                                <w:top w:val="single" w:sz="24" w:space="8" w:color="5B9BD5" w:themeColor="accent1"/>
                                <w:bottom w:val="single" w:sz="24" w:space="8" w:color="5B9BD5" w:themeColor="accent1"/>
                              </w:pBdr>
                              <w:spacing w:after="0"/>
                              <w:jc w:val="center"/>
                              <w:rPr>
                                <w:iCs/>
                                <w:color w:val="5B9BD5" w:themeColor="accent1"/>
                                <w:sz w:val="32"/>
                              </w:rPr>
                            </w:pPr>
                            <w:r w:rsidRPr="0052752B">
                              <w:rPr>
                                <w:iCs/>
                                <w:color w:val="5B9BD5" w:themeColor="accent1"/>
                                <w:sz w:val="32"/>
                                <w:szCs w:val="24"/>
                              </w:rPr>
                              <w:t xml:space="preserve">In the </w:t>
                            </w:r>
                            <w:r>
                              <w:rPr>
                                <w:iCs/>
                                <w:color w:val="5B9BD5" w:themeColor="accent1"/>
                                <w:sz w:val="32"/>
                                <w:szCs w:val="24"/>
                              </w:rPr>
                              <w:t>20</w:t>
                            </w:r>
                            <w:r w:rsidR="00523346">
                              <w:rPr>
                                <w:iCs/>
                                <w:color w:val="5B9BD5" w:themeColor="accent1"/>
                                <w:sz w:val="32"/>
                                <w:szCs w:val="24"/>
                              </w:rPr>
                              <w:t>2</w:t>
                            </w:r>
                            <w:r w:rsidR="00A61D68">
                              <w:rPr>
                                <w:iCs/>
                                <w:color w:val="5B9BD5" w:themeColor="accent1"/>
                                <w:sz w:val="32"/>
                                <w:szCs w:val="24"/>
                              </w:rPr>
                              <w:t>3</w:t>
                            </w:r>
                            <w:r>
                              <w:rPr>
                                <w:iCs/>
                                <w:color w:val="5B9BD5" w:themeColor="accent1"/>
                                <w:sz w:val="32"/>
                                <w:szCs w:val="24"/>
                              </w:rPr>
                              <w:t>-</w:t>
                            </w:r>
                            <w:r w:rsidR="00B4359C">
                              <w:rPr>
                                <w:iCs/>
                                <w:color w:val="5B9BD5" w:themeColor="accent1"/>
                                <w:sz w:val="32"/>
                                <w:szCs w:val="24"/>
                              </w:rPr>
                              <w:t>20</w:t>
                            </w:r>
                            <w:r>
                              <w:rPr>
                                <w:iCs/>
                                <w:color w:val="5B9BD5" w:themeColor="accent1"/>
                                <w:sz w:val="32"/>
                                <w:szCs w:val="24"/>
                              </w:rPr>
                              <w:t>2</w:t>
                            </w:r>
                            <w:r w:rsidR="00A61D68">
                              <w:rPr>
                                <w:iCs/>
                                <w:color w:val="5B9BD5" w:themeColor="accent1"/>
                                <w:sz w:val="32"/>
                                <w:szCs w:val="24"/>
                              </w:rPr>
                              <w:t>4</w:t>
                            </w:r>
                            <w:r>
                              <w:rPr>
                                <w:iCs/>
                                <w:color w:val="5B9BD5" w:themeColor="accent1"/>
                                <w:sz w:val="32"/>
                                <w:szCs w:val="24"/>
                              </w:rPr>
                              <w:t xml:space="preserve"> fiscal year, </w:t>
                            </w:r>
                            <w:r w:rsidR="00277FC3">
                              <w:rPr>
                                <w:iCs/>
                                <w:color w:val="5B9BD5" w:themeColor="accent1"/>
                                <w:sz w:val="32"/>
                                <w:szCs w:val="24"/>
                              </w:rPr>
                              <w:t>6</w:t>
                            </w:r>
                            <w:r w:rsidR="00397A72">
                              <w:rPr>
                                <w:iCs/>
                                <w:color w:val="5B9BD5" w:themeColor="accent1"/>
                                <w:sz w:val="32"/>
                                <w:szCs w:val="24"/>
                              </w:rPr>
                              <w:t>6</w:t>
                            </w:r>
                            <w:r w:rsidRPr="0052752B">
                              <w:rPr>
                                <w:iCs/>
                                <w:color w:val="5B9BD5" w:themeColor="accent1"/>
                                <w:sz w:val="32"/>
                                <w:szCs w:val="24"/>
                              </w:rPr>
                              <w:t>% of children who received a forensic interv</w:t>
                            </w:r>
                            <w:r>
                              <w:rPr>
                                <w:iCs/>
                                <w:color w:val="5B9BD5" w:themeColor="accent1"/>
                                <w:sz w:val="32"/>
                                <w:szCs w:val="24"/>
                              </w:rPr>
                              <w:t xml:space="preserve">iew at a CAC disclosed abuse. </w:t>
                            </w:r>
                            <w:r w:rsidR="00277FC3">
                              <w:rPr>
                                <w:iCs/>
                                <w:color w:val="5B9BD5" w:themeColor="accent1"/>
                                <w:sz w:val="32"/>
                                <w:szCs w:val="24"/>
                              </w:rPr>
                              <w:t>3</w:t>
                            </w:r>
                            <w:r w:rsidR="00397A72">
                              <w:rPr>
                                <w:iCs/>
                                <w:color w:val="5B9BD5" w:themeColor="accent1"/>
                                <w:sz w:val="32"/>
                                <w:szCs w:val="24"/>
                              </w:rPr>
                              <w:t>4</w:t>
                            </w:r>
                            <w:r w:rsidRPr="0052752B">
                              <w:rPr>
                                <w:iCs/>
                                <w:color w:val="5B9BD5" w:themeColor="accent1"/>
                                <w:sz w:val="32"/>
                                <w:szCs w:val="24"/>
                              </w:rPr>
                              <w:t>% of children interviewed made no disclosure of abuse during the</w:t>
                            </w:r>
                            <w:r>
                              <w:rPr>
                                <w:iCs/>
                                <w:color w:val="5B9BD5" w:themeColor="accent1"/>
                                <w:sz w:val="32"/>
                                <w:szCs w:val="24"/>
                              </w:rPr>
                              <w:t xml:space="preserve"> forensic</w:t>
                            </w:r>
                            <w:r w:rsidRPr="0052752B">
                              <w:rPr>
                                <w:iCs/>
                                <w:color w:val="5B9BD5" w:themeColor="accent1"/>
                                <w:sz w:val="32"/>
                                <w:szCs w:val="24"/>
                              </w:rPr>
                              <w:t xml:space="preserve"> interview. Even when a child does not disclose, the MDIT may still have good cause to investigate the reports that prompted the child’s services at the CAC. This breakdown is consistent with last fiscal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FE7F5" id="Text Box 7" o:spid="_x0000_s1031" type="#_x0000_t202" style="position:absolute;margin-left:65.1pt;margin-top:4.4pt;width:478.95pt;height:156.25pt;z-index:25165824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" filled="f" stroked="f">
                <v:textbox>
                  <w:txbxContent>
                    <w:p w14:paraId="6FC0B3E9" w14:textId="6287D353" w:rsidR="0031424A" w:rsidRPr="0052752B" w:rsidRDefault="0031424A" w:rsidP="002974D1">
                      <w:pPr>
                        <w:pBdr>
                          <w:top w:val="single" w:sz="24" w:space="8" w:color="5B9BD5" w:themeColor="accent1"/>
                          <w:bottom w:val="single" w:sz="24" w:space="8" w:color="5B9BD5" w:themeColor="accent1"/>
                        </w:pBdr>
                        <w:spacing w:after="0"/>
                        <w:jc w:val="center"/>
                        <w:rPr>
                          <w:iCs/>
                          <w:color w:val="5B9BD5" w:themeColor="accent1"/>
                          <w:sz w:val="32"/>
                        </w:rPr>
                      </w:pPr>
                      <w:r w:rsidRPr="0052752B">
                        <w:rPr>
                          <w:iCs/>
                          <w:color w:val="5B9BD5" w:themeColor="accent1"/>
                          <w:sz w:val="32"/>
                          <w:szCs w:val="24"/>
                        </w:rPr>
                        <w:t xml:space="preserve">In the </w:t>
                      </w:r>
                      <w:r>
                        <w:rPr>
                          <w:iCs/>
                          <w:color w:val="5B9BD5" w:themeColor="accent1"/>
                          <w:sz w:val="32"/>
                          <w:szCs w:val="24"/>
                        </w:rPr>
                        <w:t>20</w:t>
                      </w:r>
                      <w:r w:rsidR="00523346">
                        <w:rPr>
                          <w:iCs/>
                          <w:color w:val="5B9BD5" w:themeColor="accent1"/>
                          <w:sz w:val="32"/>
                          <w:szCs w:val="24"/>
                        </w:rPr>
                        <w:t>2</w:t>
                      </w:r>
                      <w:r w:rsidR="00A61D68">
                        <w:rPr>
                          <w:iCs/>
                          <w:color w:val="5B9BD5" w:themeColor="accent1"/>
                          <w:sz w:val="32"/>
                          <w:szCs w:val="24"/>
                        </w:rPr>
                        <w:t>3</w:t>
                      </w:r>
                      <w:r>
                        <w:rPr>
                          <w:iCs/>
                          <w:color w:val="5B9BD5" w:themeColor="accent1"/>
                          <w:sz w:val="32"/>
                          <w:szCs w:val="24"/>
                        </w:rPr>
                        <w:t>-</w:t>
                      </w:r>
                      <w:r w:rsidR="00B4359C">
                        <w:rPr>
                          <w:iCs/>
                          <w:color w:val="5B9BD5" w:themeColor="accent1"/>
                          <w:sz w:val="32"/>
                          <w:szCs w:val="24"/>
                        </w:rPr>
                        <w:t>20</w:t>
                      </w:r>
                      <w:r>
                        <w:rPr>
                          <w:iCs/>
                          <w:color w:val="5B9BD5" w:themeColor="accent1"/>
                          <w:sz w:val="32"/>
                          <w:szCs w:val="24"/>
                        </w:rPr>
                        <w:t>2</w:t>
                      </w:r>
                      <w:r w:rsidR="00A61D68">
                        <w:rPr>
                          <w:iCs/>
                          <w:color w:val="5B9BD5" w:themeColor="accent1"/>
                          <w:sz w:val="32"/>
                          <w:szCs w:val="24"/>
                        </w:rPr>
                        <w:t>4</w:t>
                      </w:r>
                      <w:r>
                        <w:rPr>
                          <w:iCs/>
                          <w:color w:val="5B9BD5" w:themeColor="accent1"/>
                          <w:sz w:val="32"/>
                          <w:szCs w:val="24"/>
                        </w:rPr>
                        <w:t xml:space="preserve"> fiscal year, </w:t>
                      </w:r>
                      <w:r w:rsidR="00277FC3">
                        <w:rPr>
                          <w:iCs/>
                          <w:color w:val="5B9BD5" w:themeColor="accent1"/>
                          <w:sz w:val="32"/>
                          <w:szCs w:val="24"/>
                        </w:rPr>
                        <w:t>6</w:t>
                      </w:r>
                      <w:r w:rsidR="00397A72">
                        <w:rPr>
                          <w:iCs/>
                          <w:color w:val="5B9BD5" w:themeColor="accent1"/>
                          <w:sz w:val="32"/>
                          <w:szCs w:val="24"/>
                        </w:rPr>
                        <w:t>6</w:t>
                      </w:r>
                      <w:r w:rsidRPr="0052752B">
                        <w:rPr>
                          <w:iCs/>
                          <w:color w:val="5B9BD5" w:themeColor="accent1"/>
                          <w:sz w:val="32"/>
                          <w:szCs w:val="24"/>
                        </w:rPr>
                        <w:t>% of children who received a forensic interv</w:t>
                      </w:r>
                      <w:r>
                        <w:rPr>
                          <w:iCs/>
                          <w:color w:val="5B9BD5" w:themeColor="accent1"/>
                          <w:sz w:val="32"/>
                          <w:szCs w:val="24"/>
                        </w:rPr>
                        <w:t xml:space="preserve">iew at a CAC disclosed abuse. </w:t>
                      </w:r>
                      <w:r w:rsidR="00277FC3">
                        <w:rPr>
                          <w:iCs/>
                          <w:color w:val="5B9BD5" w:themeColor="accent1"/>
                          <w:sz w:val="32"/>
                          <w:szCs w:val="24"/>
                        </w:rPr>
                        <w:t>3</w:t>
                      </w:r>
                      <w:r w:rsidR="00397A72">
                        <w:rPr>
                          <w:iCs/>
                          <w:color w:val="5B9BD5" w:themeColor="accent1"/>
                          <w:sz w:val="32"/>
                          <w:szCs w:val="24"/>
                        </w:rPr>
                        <w:t>4</w:t>
                      </w:r>
                      <w:r w:rsidRPr="0052752B">
                        <w:rPr>
                          <w:iCs/>
                          <w:color w:val="5B9BD5" w:themeColor="accent1"/>
                          <w:sz w:val="32"/>
                          <w:szCs w:val="24"/>
                        </w:rPr>
                        <w:t>% of children interviewed made no disclosure of abuse during the</w:t>
                      </w:r>
                      <w:r>
                        <w:rPr>
                          <w:iCs/>
                          <w:color w:val="5B9BD5" w:themeColor="accent1"/>
                          <w:sz w:val="32"/>
                          <w:szCs w:val="24"/>
                        </w:rPr>
                        <w:t xml:space="preserve"> forensic</w:t>
                      </w:r>
                      <w:r w:rsidRPr="0052752B">
                        <w:rPr>
                          <w:iCs/>
                          <w:color w:val="5B9BD5" w:themeColor="accent1"/>
                          <w:sz w:val="32"/>
                          <w:szCs w:val="24"/>
                        </w:rPr>
                        <w:t xml:space="preserve"> interview. Even when a child does not disclose, the MDIT may still have good cause to investigate the reports that prompted the child’s services at the CAC. This breakdown is consistent with last fiscal year.</w:t>
                      </w:r>
                    </w:p>
                  </w:txbxContent>
                </v:textbox>
                <w10:wrap anchorx="page"/>
              </v:shape>
            </w:pict>
          </mc:Fallback>
        </mc:AlternateContent>
      </w:r>
      <w:r w:rsidR="00AB1412">
        <w:br w:type="page"/>
      </w:r>
    </w:p>
    <w:p w14:paraId="3C676E48" w14:textId="77777777" w:rsidR="002370B1" w:rsidRDefault="00512F83">
      <w:pPr>
        <w:rPr>
          <w:sz w:val="52"/>
        </w:rPr>
      </w:pPr>
      <w:r>
        <w:rPr>
          <w:noProof/>
          <w:color w:val="2B579A"/>
          <w:sz w:val="52"/>
          <w:shd w:val="clear" w:color="auto" w:fill="E6E6E6"/>
        </w:rPr>
        <w:lastRenderedPageBreak/>
        <w:drawing>
          <wp:inline distT="0" distB="0" distL="0" distR="0" wp14:anchorId="582A027C" wp14:editId="67BB54A5">
            <wp:extent cx="6010275" cy="7210425"/>
            <wp:effectExtent l="0" t="0" r="9525" b="1587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FE9B91" w14:textId="77777777" w:rsidR="008D7A49" w:rsidRDefault="002370B1" w:rsidP="002370B1">
      <w:pPr>
        <w:rPr>
          <w:rFonts w:asciiTheme="majorHAnsi" w:eastAsiaTheme="majorEastAsia" w:hAnsiTheme="majorHAnsi" w:cstheme="majorBidi"/>
          <w:color w:val="2E74B5" w:themeColor="accent1" w:themeShade="BF"/>
          <w:szCs w:val="32"/>
        </w:rPr>
      </w:pPr>
      <w:r>
        <w:t xml:space="preserve">NOTE: Alleged Commercial Sexual Exploitation, Alleged Exposure to Pornography, and Alleged Depiction in Pornography </w:t>
      </w:r>
      <w:r w:rsidR="002B04AB">
        <w:t>are more recent additions to WVCAN’s data collection</w:t>
      </w:r>
      <w:r>
        <w:t>. Previously, these would have been counted under the general Alleged Sexual Abuse Category.</w:t>
      </w:r>
      <w:r w:rsidR="008D7A49">
        <w:br w:type="page"/>
      </w:r>
    </w:p>
    <w:p w14:paraId="50A2FA98" w14:textId="29E856C7" w:rsidR="00AB1412" w:rsidRPr="00C51566" w:rsidRDefault="00F6572C" w:rsidP="552953C0">
      <w:pPr>
        <w:pStyle w:val="Heading1"/>
        <w:rPr>
          <w:sz w:val="52"/>
          <w:szCs w:val="52"/>
        </w:rPr>
      </w:pPr>
      <w:bookmarkStart w:id="7" w:name="_Toc1338147251"/>
      <w:r w:rsidRPr="0FC2657F">
        <w:rPr>
          <w:sz w:val="52"/>
          <w:szCs w:val="52"/>
        </w:rPr>
        <w:lastRenderedPageBreak/>
        <w:t>20</w:t>
      </w:r>
      <w:r w:rsidR="00EE3FE4" w:rsidRPr="0FC2657F">
        <w:rPr>
          <w:sz w:val="52"/>
          <w:szCs w:val="52"/>
        </w:rPr>
        <w:t>2</w:t>
      </w:r>
      <w:r w:rsidR="00732CC8">
        <w:rPr>
          <w:sz w:val="52"/>
          <w:szCs w:val="52"/>
        </w:rPr>
        <w:t>3</w:t>
      </w:r>
      <w:r w:rsidRPr="0FC2657F">
        <w:rPr>
          <w:sz w:val="52"/>
          <w:szCs w:val="52"/>
        </w:rPr>
        <w:t>-20</w:t>
      </w:r>
      <w:r w:rsidR="00DE6125" w:rsidRPr="0FC2657F">
        <w:rPr>
          <w:sz w:val="52"/>
          <w:szCs w:val="52"/>
        </w:rPr>
        <w:t>2</w:t>
      </w:r>
      <w:r w:rsidR="00732CC8">
        <w:rPr>
          <w:sz w:val="52"/>
          <w:szCs w:val="52"/>
        </w:rPr>
        <w:t>4</w:t>
      </w:r>
      <w:r w:rsidR="00AB1412" w:rsidRPr="0FC2657F">
        <w:rPr>
          <w:sz w:val="52"/>
          <w:szCs w:val="52"/>
        </w:rPr>
        <w:t xml:space="preserve"> CAC Services Performed</w:t>
      </w:r>
      <w:bookmarkEnd w:id="7"/>
    </w:p>
    <w:tbl>
      <w:tblPr>
        <w:tblStyle w:val="GridTable5Dark-Accent1"/>
        <w:tblpPr w:leftFromText="180" w:rightFromText="180" w:vertAnchor="text" w:tblpY="1"/>
        <w:tblOverlap w:val="never"/>
        <w:tblW w:w="9355" w:type="dxa"/>
        <w:tblLayout w:type="fixed"/>
        <w:tblLook w:val="04A0" w:firstRow="1" w:lastRow="0" w:firstColumn="1" w:lastColumn="0" w:noHBand="0" w:noVBand="1"/>
      </w:tblPr>
      <w:tblGrid>
        <w:gridCol w:w="4353"/>
        <w:gridCol w:w="1667"/>
        <w:gridCol w:w="1667"/>
        <w:gridCol w:w="1668"/>
      </w:tblGrid>
      <w:tr w:rsidR="00700666" w:rsidRPr="00AB1412" w14:paraId="67E509D6" w14:textId="77777777" w:rsidTr="50FF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4"/>
            <w:tcBorders>
              <w:bottom w:val="single" w:sz="4" w:space="0" w:color="auto"/>
            </w:tcBorders>
          </w:tcPr>
          <w:p w14:paraId="177468CC" w14:textId="77777777" w:rsidR="00700666" w:rsidRPr="00CC476A" w:rsidRDefault="00700666" w:rsidP="0FC2657F">
            <w:pPr>
              <w:pStyle w:val="Heading3"/>
              <w:jc w:val="center"/>
              <w:rPr>
                <w:rFonts w:asciiTheme="minorHAnsi" w:hAnsiTheme="minorHAnsi"/>
                <w:color w:val="FFFFFF" w:themeColor="background1"/>
                <w:sz w:val="28"/>
                <w:szCs w:val="28"/>
              </w:rPr>
            </w:pPr>
            <w:bookmarkStart w:id="8" w:name="_Toc587123336"/>
            <w:r w:rsidRPr="0FC2657F">
              <w:rPr>
                <w:rFonts w:asciiTheme="minorHAnsi" w:hAnsiTheme="minorHAnsi"/>
                <w:color w:val="FFFFFF" w:themeColor="background1"/>
                <w:sz w:val="28"/>
                <w:szCs w:val="28"/>
              </w:rPr>
              <w:t>Services Provided</w:t>
            </w:r>
            <w:bookmarkEnd w:id="8"/>
          </w:p>
        </w:tc>
      </w:tr>
      <w:tr w:rsidR="000821EA" w:rsidRPr="00AB1412" w14:paraId="705E9F8C" w14:textId="77777777" w:rsidTr="50FF052B">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353" w:type="dxa"/>
            <w:tcBorders>
              <w:top w:val="single" w:sz="4" w:space="0" w:color="auto"/>
            </w:tcBorders>
          </w:tcPr>
          <w:p w14:paraId="58B74BA1" w14:textId="77777777" w:rsidR="000821EA" w:rsidRPr="00AB1412" w:rsidRDefault="000821EA" w:rsidP="000821EA">
            <w:pPr>
              <w:rPr>
                <w:sz w:val="24"/>
              </w:rPr>
            </w:pPr>
          </w:p>
        </w:tc>
        <w:tc>
          <w:tcPr>
            <w:tcW w:w="1667" w:type="dxa"/>
            <w:tcBorders>
              <w:top w:val="single" w:sz="4" w:space="0" w:color="auto"/>
            </w:tcBorders>
            <w:vAlign w:val="bottom"/>
          </w:tcPr>
          <w:p w14:paraId="0ADD471E" w14:textId="77777777" w:rsidR="000821EA" w:rsidRPr="000821EA" w:rsidRDefault="000821EA" w:rsidP="000821EA">
            <w:pPr>
              <w:jc w:val="center"/>
              <w:cnfStyle w:val="000000100000" w:firstRow="0" w:lastRow="0" w:firstColumn="0" w:lastColumn="0" w:oddVBand="0" w:evenVBand="0" w:oddHBand="1" w:evenHBand="0" w:firstRowFirstColumn="0" w:firstRowLastColumn="0" w:lastRowFirstColumn="0" w:lastRowLastColumn="0"/>
              <w:rPr>
                <w:b/>
                <w:sz w:val="24"/>
              </w:rPr>
            </w:pPr>
            <w:r w:rsidRPr="000821EA">
              <w:rPr>
                <w:b/>
              </w:rPr>
              <w:t>Number of New Children Served</w:t>
            </w:r>
          </w:p>
        </w:tc>
        <w:tc>
          <w:tcPr>
            <w:tcW w:w="1667" w:type="dxa"/>
            <w:tcBorders>
              <w:top w:val="single" w:sz="4" w:space="0" w:color="auto"/>
            </w:tcBorders>
            <w:vAlign w:val="bottom"/>
          </w:tcPr>
          <w:p w14:paraId="65FE0564" w14:textId="77777777" w:rsidR="000821EA" w:rsidRPr="000821EA" w:rsidRDefault="000821EA" w:rsidP="000821EA">
            <w:pPr>
              <w:jc w:val="center"/>
              <w:cnfStyle w:val="000000100000" w:firstRow="0" w:lastRow="0" w:firstColumn="0" w:lastColumn="0" w:oddVBand="0" w:evenVBand="0" w:oddHBand="1" w:evenHBand="0" w:firstRowFirstColumn="0" w:firstRowLastColumn="0" w:lastRowFirstColumn="0" w:lastRowLastColumn="0"/>
              <w:rPr>
                <w:b/>
                <w:sz w:val="24"/>
              </w:rPr>
            </w:pPr>
            <w:r w:rsidRPr="000821EA">
              <w:rPr>
                <w:b/>
              </w:rPr>
              <w:t>% New Children Served in WV CACs**</w:t>
            </w:r>
          </w:p>
        </w:tc>
        <w:tc>
          <w:tcPr>
            <w:tcW w:w="1668" w:type="dxa"/>
            <w:tcBorders>
              <w:top w:val="single" w:sz="4" w:space="0" w:color="auto"/>
            </w:tcBorders>
            <w:vAlign w:val="bottom"/>
          </w:tcPr>
          <w:p w14:paraId="5D21AFB5" w14:textId="77777777" w:rsidR="000821EA" w:rsidRPr="000821EA" w:rsidRDefault="000821EA" w:rsidP="000821EA">
            <w:pPr>
              <w:jc w:val="center"/>
              <w:cnfStyle w:val="000000100000" w:firstRow="0" w:lastRow="0" w:firstColumn="0" w:lastColumn="0" w:oddVBand="0" w:evenVBand="0" w:oddHBand="1" w:evenHBand="0" w:firstRowFirstColumn="0" w:firstRowLastColumn="0" w:lastRowFirstColumn="0" w:lastRowLastColumn="0"/>
              <w:rPr>
                <w:b/>
                <w:sz w:val="24"/>
              </w:rPr>
            </w:pPr>
            <w:r w:rsidRPr="000821EA">
              <w:rPr>
                <w:b/>
              </w:rPr>
              <w:t>% CAC-Served Children Nationally</w:t>
            </w:r>
          </w:p>
        </w:tc>
      </w:tr>
      <w:tr w:rsidR="004B3179" w:rsidRPr="00AB1412" w14:paraId="7A169725" w14:textId="77777777" w:rsidTr="50FF052B">
        <w:tc>
          <w:tcPr>
            <w:cnfStyle w:val="001000000000" w:firstRow="0" w:lastRow="0" w:firstColumn="1" w:lastColumn="0" w:oddVBand="0" w:evenVBand="0" w:oddHBand="0" w:evenHBand="0" w:firstRowFirstColumn="0" w:firstRowLastColumn="0" w:lastRowFirstColumn="0" w:lastRowLastColumn="0"/>
            <w:tcW w:w="4353" w:type="dxa"/>
            <w:tcBorders>
              <w:top w:val="single" w:sz="4" w:space="0" w:color="auto"/>
            </w:tcBorders>
          </w:tcPr>
          <w:p w14:paraId="791BB42B" w14:textId="77777777" w:rsidR="004B3179" w:rsidRPr="00AB1412" w:rsidRDefault="004B3179" w:rsidP="004B3179">
            <w:pPr>
              <w:rPr>
                <w:sz w:val="24"/>
              </w:rPr>
            </w:pPr>
            <w:r w:rsidRPr="00AB1412">
              <w:rPr>
                <w:sz w:val="24"/>
              </w:rPr>
              <w:t>Forensic Interviews (Total)</w:t>
            </w:r>
          </w:p>
        </w:tc>
        <w:tc>
          <w:tcPr>
            <w:tcW w:w="1667" w:type="dxa"/>
            <w:tcBorders>
              <w:top w:val="single" w:sz="4" w:space="0" w:color="auto"/>
            </w:tcBorders>
          </w:tcPr>
          <w:p w14:paraId="36DBCEA2" w14:textId="783A8FDC" w:rsidR="004B3179" w:rsidRPr="00182160" w:rsidRDefault="004B3179" w:rsidP="004B3179">
            <w:pPr>
              <w:jc w:val="center"/>
              <w:cnfStyle w:val="000000000000" w:firstRow="0" w:lastRow="0" w:firstColumn="0" w:lastColumn="0" w:oddVBand="0" w:evenVBand="0" w:oddHBand="0" w:evenHBand="0" w:firstRowFirstColumn="0" w:firstRowLastColumn="0" w:lastRowFirstColumn="0" w:lastRowLastColumn="0"/>
            </w:pPr>
            <w:r w:rsidRPr="50FF052B">
              <w:rPr>
                <w:sz w:val="24"/>
                <w:szCs w:val="24"/>
              </w:rPr>
              <w:t>4,</w:t>
            </w:r>
            <w:r w:rsidR="002E18B2" w:rsidRPr="50FF052B">
              <w:rPr>
                <w:sz w:val="24"/>
                <w:szCs w:val="24"/>
              </w:rPr>
              <w:t>70</w:t>
            </w:r>
            <w:r w:rsidR="6DDB349A" w:rsidRPr="50FF052B">
              <w:rPr>
                <w:sz w:val="24"/>
                <w:szCs w:val="24"/>
              </w:rPr>
              <w:t>2</w:t>
            </w:r>
          </w:p>
        </w:tc>
        <w:tc>
          <w:tcPr>
            <w:tcW w:w="1667" w:type="dxa"/>
            <w:tcBorders>
              <w:top w:val="single" w:sz="4" w:space="0" w:color="auto"/>
            </w:tcBorders>
          </w:tcPr>
          <w:p w14:paraId="2992DDD1" w14:textId="0369C2B3" w:rsidR="004B3179" w:rsidRPr="005D1181"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highlight w:val="red"/>
              </w:rPr>
            </w:pPr>
            <w:r>
              <w:rPr>
                <w:sz w:val="24"/>
                <w:szCs w:val="24"/>
              </w:rPr>
              <w:t>96</w:t>
            </w:r>
            <w:r w:rsidRPr="005D1181">
              <w:rPr>
                <w:sz w:val="24"/>
                <w:szCs w:val="24"/>
              </w:rPr>
              <w:t>%</w:t>
            </w:r>
          </w:p>
        </w:tc>
        <w:tc>
          <w:tcPr>
            <w:tcW w:w="1668" w:type="dxa"/>
            <w:tcBorders>
              <w:top w:val="single" w:sz="4" w:space="0" w:color="auto"/>
            </w:tcBorders>
            <w:vAlign w:val="center"/>
          </w:tcPr>
          <w:p w14:paraId="025460EA" w14:textId="0D4788F6" w:rsidR="004B3179" w:rsidRPr="00306259" w:rsidRDefault="00F53536"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89</w:t>
            </w:r>
            <w:r w:rsidR="004B3179" w:rsidRPr="1F4B1B50">
              <w:rPr>
                <w:sz w:val="24"/>
                <w:szCs w:val="24"/>
              </w:rPr>
              <w:t>%</w:t>
            </w:r>
          </w:p>
        </w:tc>
      </w:tr>
      <w:tr w:rsidR="004B3179" w:rsidRPr="00AB1412" w14:paraId="6782A480"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dxa"/>
          </w:tcPr>
          <w:p w14:paraId="4FB151BE" w14:textId="77777777" w:rsidR="004B3179" w:rsidRPr="00AB1412" w:rsidRDefault="004B3179" w:rsidP="004B3179">
            <w:pPr>
              <w:ind w:left="720"/>
              <w:rPr>
                <w:sz w:val="24"/>
              </w:rPr>
            </w:pPr>
            <w:r w:rsidRPr="00AB1412">
              <w:rPr>
                <w:sz w:val="24"/>
              </w:rPr>
              <w:t>Forensic Interviews On-site</w:t>
            </w:r>
          </w:p>
        </w:tc>
        <w:tc>
          <w:tcPr>
            <w:tcW w:w="1667" w:type="dxa"/>
          </w:tcPr>
          <w:p w14:paraId="6099B49F" w14:textId="209EFAFD" w:rsidR="004B3179" w:rsidRPr="00182160"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r w:rsidR="000014D3">
              <w:rPr>
                <w:sz w:val="24"/>
                <w:szCs w:val="24"/>
              </w:rPr>
              <w:t>615</w:t>
            </w:r>
          </w:p>
        </w:tc>
        <w:tc>
          <w:tcPr>
            <w:tcW w:w="1667" w:type="dxa"/>
          </w:tcPr>
          <w:p w14:paraId="03B3265C" w14:textId="79335C9D" w:rsidR="004B3179" w:rsidRPr="005D1181"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highlight w:val="red"/>
              </w:rPr>
            </w:pPr>
            <w:r w:rsidRPr="31C5D064">
              <w:rPr>
                <w:sz w:val="24"/>
                <w:szCs w:val="24"/>
              </w:rPr>
              <w:t>9</w:t>
            </w:r>
            <w:r w:rsidR="5996CD9B" w:rsidRPr="31C5D064">
              <w:rPr>
                <w:sz w:val="24"/>
                <w:szCs w:val="24"/>
              </w:rPr>
              <w:t>4</w:t>
            </w:r>
            <w:r w:rsidRPr="005D1181">
              <w:rPr>
                <w:sz w:val="24"/>
                <w:szCs w:val="24"/>
              </w:rPr>
              <w:t>%</w:t>
            </w:r>
          </w:p>
        </w:tc>
        <w:tc>
          <w:tcPr>
            <w:tcW w:w="1668" w:type="dxa"/>
            <w:vAlign w:val="center"/>
          </w:tcPr>
          <w:p w14:paraId="0AD34ECC" w14:textId="77777777"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87</w:t>
            </w:r>
            <w:r w:rsidRPr="1F4B1B50">
              <w:rPr>
                <w:sz w:val="24"/>
                <w:szCs w:val="24"/>
              </w:rPr>
              <w:t>%</w:t>
            </w:r>
          </w:p>
        </w:tc>
      </w:tr>
      <w:tr w:rsidR="004B3179" w:rsidRPr="00AB1412" w14:paraId="190540BE" w14:textId="77777777" w:rsidTr="50FF052B">
        <w:tc>
          <w:tcPr>
            <w:cnfStyle w:val="001000000000" w:firstRow="0" w:lastRow="0" w:firstColumn="1" w:lastColumn="0" w:oddVBand="0" w:evenVBand="0" w:oddHBand="0" w:evenHBand="0" w:firstRowFirstColumn="0" w:firstRowLastColumn="0" w:lastRowFirstColumn="0" w:lastRowLastColumn="0"/>
            <w:tcW w:w="4353" w:type="dxa"/>
          </w:tcPr>
          <w:p w14:paraId="19EDABC7" w14:textId="77777777" w:rsidR="004B3179" w:rsidRPr="00AB1412" w:rsidRDefault="004B3179" w:rsidP="004B3179">
            <w:pPr>
              <w:ind w:left="720"/>
              <w:rPr>
                <w:sz w:val="24"/>
              </w:rPr>
            </w:pPr>
            <w:r w:rsidRPr="00AB1412">
              <w:rPr>
                <w:sz w:val="24"/>
              </w:rPr>
              <w:t>Forensic Interviews Off-site</w:t>
            </w:r>
          </w:p>
        </w:tc>
        <w:tc>
          <w:tcPr>
            <w:tcW w:w="1667" w:type="dxa"/>
          </w:tcPr>
          <w:p w14:paraId="4DE3ACA3" w14:textId="62C81DD0" w:rsidR="004B3179" w:rsidRPr="00182160"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w:t>
            </w:r>
          </w:p>
        </w:tc>
        <w:tc>
          <w:tcPr>
            <w:tcW w:w="1667" w:type="dxa"/>
          </w:tcPr>
          <w:p w14:paraId="3262BDA9" w14:textId="74DDFA60"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sidRPr="55254CA7">
              <w:rPr>
                <w:sz w:val="24"/>
                <w:szCs w:val="24"/>
              </w:rPr>
              <w:t>&lt;</w:t>
            </w:r>
            <w:r>
              <w:rPr>
                <w:sz w:val="24"/>
                <w:szCs w:val="24"/>
              </w:rPr>
              <w:t>1</w:t>
            </w:r>
            <w:r w:rsidRPr="55254CA7">
              <w:rPr>
                <w:sz w:val="24"/>
                <w:szCs w:val="24"/>
              </w:rPr>
              <w:t>%</w:t>
            </w:r>
          </w:p>
        </w:tc>
        <w:tc>
          <w:tcPr>
            <w:tcW w:w="1668" w:type="dxa"/>
            <w:vAlign w:val="center"/>
          </w:tcPr>
          <w:p w14:paraId="1112CB13" w14:textId="77777777"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Pr="1F4B1B50">
              <w:rPr>
                <w:sz w:val="24"/>
                <w:szCs w:val="24"/>
              </w:rPr>
              <w:t>%</w:t>
            </w:r>
          </w:p>
        </w:tc>
      </w:tr>
      <w:tr w:rsidR="004B3179" w:rsidRPr="00AB1412" w14:paraId="0D1946FC"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dxa"/>
            <w:tcBorders>
              <w:bottom w:val="single" w:sz="4" w:space="0" w:color="auto"/>
            </w:tcBorders>
          </w:tcPr>
          <w:p w14:paraId="79916C45" w14:textId="77777777" w:rsidR="004B3179" w:rsidRPr="00AB1412" w:rsidRDefault="004B3179" w:rsidP="004B3179">
            <w:pPr>
              <w:ind w:left="720"/>
              <w:rPr>
                <w:sz w:val="24"/>
              </w:rPr>
            </w:pPr>
            <w:r w:rsidRPr="00AB1412">
              <w:rPr>
                <w:sz w:val="24"/>
              </w:rPr>
              <w:t>Extended Forensic Interviews</w:t>
            </w:r>
          </w:p>
        </w:tc>
        <w:tc>
          <w:tcPr>
            <w:tcW w:w="1667" w:type="dxa"/>
            <w:tcBorders>
              <w:bottom w:val="single" w:sz="4" w:space="0" w:color="auto"/>
            </w:tcBorders>
          </w:tcPr>
          <w:p w14:paraId="5AF39C8F" w14:textId="2F5F08B4" w:rsidR="004B3179" w:rsidRPr="00182160"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70</w:t>
            </w:r>
          </w:p>
        </w:tc>
        <w:tc>
          <w:tcPr>
            <w:tcW w:w="1667" w:type="dxa"/>
            <w:tcBorders>
              <w:bottom w:val="single" w:sz="4" w:space="0" w:color="auto"/>
            </w:tcBorders>
          </w:tcPr>
          <w:p w14:paraId="4EC9FFC7" w14:textId="3125F47C"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668" w:type="dxa"/>
            <w:tcBorders>
              <w:bottom w:val="single" w:sz="4" w:space="0" w:color="auto"/>
            </w:tcBorders>
            <w:vAlign w:val="center"/>
          </w:tcPr>
          <w:p w14:paraId="3666495D" w14:textId="77777777"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sidRPr="746B4DEB">
              <w:rPr>
                <w:sz w:val="24"/>
                <w:szCs w:val="24"/>
              </w:rPr>
              <w:t>-</w:t>
            </w:r>
          </w:p>
        </w:tc>
      </w:tr>
      <w:tr w:rsidR="004B3179" w:rsidRPr="00AB1412" w14:paraId="4B8896AC" w14:textId="77777777" w:rsidTr="50FF052B">
        <w:tc>
          <w:tcPr>
            <w:cnfStyle w:val="001000000000" w:firstRow="0" w:lastRow="0" w:firstColumn="1" w:lastColumn="0" w:oddVBand="0" w:evenVBand="0" w:oddHBand="0" w:evenHBand="0" w:firstRowFirstColumn="0" w:firstRowLastColumn="0" w:lastRowFirstColumn="0" w:lastRowLastColumn="0"/>
            <w:tcW w:w="4353" w:type="dxa"/>
            <w:tcBorders>
              <w:top w:val="single" w:sz="4" w:space="0" w:color="auto"/>
            </w:tcBorders>
          </w:tcPr>
          <w:p w14:paraId="1DC4EEFE" w14:textId="77777777" w:rsidR="004B3179" w:rsidRPr="00AB1412" w:rsidRDefault="004B3179" w:rsidP="004B3179">
            <w:pPr>
              <w:rPr>
                <w:sz w:val="24"/>
              </w:rPr>
            </w:pPr>
            <w:r w:rsidRPr="00AB1412">
              <w:rPr>
                <w:sz w:val="24"/>
              </w:rPr>
              <w:t>Medical Referrals</w:t>
            </w:r>
          </w:p>
        </w:tc>
        <w:tc>
          <w:tcPr>
            <w:tcW w:w="1667" w:type="dxa"/>
            <w:tcBorders>
              <w:top w:val="single" w:sz="4" w:space="0" w:color="auto"/>
            </w:tcBorders>
          </w:tcPr>
          <w:p w14:paraId="271137A7" w14:textId="46B36D96"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312</w:t>
            </w:r>
          </w:p>
        </w:tc>
        <w:tc>
          <w:tcPr>
            <w:tcW w:w="1667" w:type="dxa"/>
            <w:tcBorders>
              <w:top w:val="single" w:sz="4" w:space="0" w:color="auto"/>
            </w:tcBorders>
          </w:tcPr>
          <w:p w14:paraId="5A90D00B" w14:textId="03AC5CF3"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c>
          <w:tcPr>
            <w:tcW w:w="1668" w:type="dxa"/>
            <w:tcBorders>
              <w:top w:val="single" w:sz="4" w:space="0" w:color="auto"/>
            </w:tcBorders>
            <w:vAlign w:val="center"/>
          </w:tcPr>
          <w:p w14:paraId="008A0FB1" w14:textId="77777777"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4B3179" w:rsidRPr="00AB1412" w14:paraId="2ACCE2DC"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dxa"/>
          </w:tcPr>
          <w:p w14:paraId="5209261E" w14:textId="77777777" w:rsidR="004B3179" w:rsidRPr="00AB1412" w:rsidRDefault="004B3179" w:rsidP="004B3179">
            <w:pPr>
              <w:rPr>
                <w:sz w:val="24"/>
              </w:rPr>
            </w:pPr>
            <w:r w:rsidRPr="00AB1412">
              <w:rPr>
                <w:sz w:val="24"/>
              </w:rPr>
              <w:t>Medical Evaluation/Treatment Received</w:t>
            </w:r>
          </w:p>
        </w:tc>
        <w:tc>
          <w:tcPr>
            <w:tcW w:w="1667" w:type="dxa"/>
          </w:tcPr>
          <w:p w14:paraId="440825D7" w14:textId="0D97F6E4"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317</w:t>
            </w:r>
          </w:p>
        </w:tc>
        <w:tc>
          <w:tcPr>
            <w:tcW w:w="1667" w:type="dxa"/>
          </w:tcPr>
          <w:p w14:paraId="07A073E3" w14:textId="579C8706"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w:t>
            </w:r>
          </w:p>
        </w:tc>
        <w:tc>
          <w:tcPr>
            <w:tcW w:w="1668" w:type="dxa"/>
            <w:vAlign w:val="center"/>
          </w:tcPr>
          <w:p w14:paraId="318A8995" w14:textId="34C9B359" w:rsidR="004B3179" w:rsidRPr="00306259" w:rsidRDefault="007B6C94"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r w:rsidR="004B3179" w:rsidRPr="1F4B1B50">
              <w:rPr>
                <w:sz w:val="24"/>
                <w:szCs w:val="24"/>
              </w:rPr>
              <w:t>%</w:t>
            </w:r>
          </w:p>
        </w:tc>
      </w:tr>
      <w:tr w:rsidR="004B3179" w:rsidRPr="00AB1412" w14:paraId="4E34D3B7" w14:textId="77777777" w:rsidTr="50FF052B">
        <w:tc>
          <w:tcPr>
            <w:cnfStyle w:val="001000000000" w:firstRow="0" w:lastRow="0" w:firstColumn="1" w:lastColumn="0" w:oddVBand="0" w:evenVBand="0" w:oddHBand="0" w:evenHBand="0" w:firstRowFirstColumn="0" w:firstRowLastColumn="0" w:lastRowFirstColumn="0" w:lastRowLastColumn="0"/>
            <w:tcW w:w="4353" w:type="dxa"/>
          </w:tcPr>
          <w:p w14:paraId="1127E193" w14:textId="77777777" w:rsidR="004B3179" w:rsidRPr="00AB1412" w:rsidRDefault="004B3179" w:rsidP="004B3179">
            <w:pPr>
              <w:rPr>
                <w:sz w:val="24"/>
              </w:rPr>
            </w:pPr>
            <w:r w:rsidRPr="00AB1412">
              <w:rPr>
                <w:sz w:val="24"/>
              </w:rPr>
              <w:t>Referral to Therapy/Counseling</w:t>
            </w:r>
          </w:p>
        </w:tc>
        <w:tc>
          <w:tcPr>
            <w:tcW w:w="1667" w:type="dxa"/>
          </w:tcPr>
          <w:p w14:paraId="42057B1A" w14:textId="0D314414"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1,816</w:t>
            </w:r>
          </w:p>
        </w:tc>
        <w:tc>
          <w:tcPr>
            <w:tcW w:w="1667" w:type="dxa"/>
          </w:tcPr>
          <w:p w14:paraId="67505ED9" w14:textId="6F35306B"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r w:rsidR="00A05338">
              <w:rPr>
                <w:sz w:val="24"/>
                <w:szCs w:val="24"/>
              </w:rPr>
              <w:t>7</w:t>
            </w:r>
            <w:r>
              <w:rPr>
                <w:sz w:val="24"/>
                <w:szCs w:val="24"/>
              </w:rPr>
              <w:t>%</w:t>
            </w:r>
          </w:p>
        </w:tc>
        <w:tc>
          <w:tcPr>
            <w:tcW w:w="1668" w:type="dxa"/>
            <w:vAlign w:val="center"/>
          </w:tcPr>
          <w:p w14:paraId="115392D6" w14:textId="77777777" w:rsidR="004B3179" w:rsidRPr="00306259" w:rsidRDefault="004B3179" w:rsidP="004B317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38</w:t>
            </w:r>
            <w:r w:rsidRPr="1F4B1B50">
              <w:rPr>
                <w:sz w:val="24"/>
                <w:szCs w:val="24"/>
              </w:rPr>
              <w:t>%</w:t>
            </w:r>
          </w:p>
        </w:tc>
      </w:tr>
      <w:tr w:rsidR="004B3179" w:rsidRPr="00AB1412" w14:paraId="14749A3D"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3" w:type="dxa"/>
          </w:tcPr>
          <w:p w14:paraId="5BAAE141" w14:textId="77777777" w:rsidR="004B3179" w:rsidRPr="00AB1412" w:rsidRDefault="004B3179" w:rsidP="004B3179">
            <w:pPr>
              <w:rPr>
                <w:sz w:val="24"/>
              </w:rPr>
            </w:pPr>
            <w:r w:rsidRPr="00AB1412">
              <w:rPr>
                <w:sz w:val="24"/>
              </w:rPr>
              <w:t>Therapy/Counseling Initiated</w:t>
            </w:r>
          </w:p>
        </w:tc>
        <w:tc>
          <w:tcPr>
            <w:tcW w:w="1667" w:type="dxa"/>
          </w:tcPr>
          <w:p w14:paraId="45906948" w14:textId="61158299"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sidRPr="3DF567C5">
              <w:rPr>
                <w:sz w:val="24"/>
                <w:szCs w:val="24"/>
              </w:rPr>
              <w:t>8</w:t>
            </w:r>
            <w:r w:rsidR="138CFA40" w:rsidRPr="3DF567C5">
              <w:rPr>
                <w:sz w:val="24"/>
                <w:szCs w:val="24"/>
              </w:rPr>
              <w:t>8</w:t>
            </w:r>
            <w:r w:rsidR="0DCD0482" w:rsidRPr="3DF567C5">
              <w:rPr>
                <w:sz w:val="24"/>
                <w:szCs w:val="24"/>
              </w:rPr>
              <w:t>1</w:t>
            </w:r>
          </w:p>
        </w:tc>
        <w:tc>
          <w:tcPr>
            <w:tcW w:w="1667" w:type="dxa"/>
          </w:tcPr>
          <w:p w14:paraId="5023D3DC" w14:textId="600C386F"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w:t>
            </w:r>
          </w:p>
        </w:tc>
        <w:tc>
          <w:tcPr>
            <w:tcW w:w="1668" w:type="dxa"/>
            <w:vAlign w:val="center"/>
          </w:tcPr>
          <w:p w14:paraId="09837D8F" w14:textId="34703FDE" w:rsidR="004B3179" w:rsidRPr="00306259" w:rsidRDefault="004B3179" w:rsidP="004B317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r w:rsidR="00F53536">
              <w:rPr>
                <w:sz w:val="24"/>
                <w:szCs w:val="24"/>
              </w:rPr>
              <w:t>1</w:t>
            </w:r>
            <w:r w:rsidRPr="1F4B1B50">
              <w:rPr>
                <w:sz w:val="24"/>
                <w:szCs w:val="24"/>
              </w:rPr>
              <w:t>%</w:t>
            </w:r>
          </w:p>
        </w:tc>
      </w:tr>
    </w:tbl>
    <w:p w14:paraId="584DCDFB" w14:textId="77777777" w:rsidR="00AB1412" w:rsidRPr="00AB1412" w:rsidRDefault="00AB1412" w:rsidP="00AB1412"/>
    <w:tbl>
      <w:tblPr>
        <w:tblStyle w:val="GridTable5Dark-Accent1"/>
        <w:tblW w:w="0" w:type="auto"/>
        <w:tblLook w:val="04A0" w:firstRow="1" w:lastRow="0" w:firstColumn="1" w:lastColumn="0" w:noHBand="0" w:noVBand="1"/>
      </w:tblPr>
      <w:tblGrid>
        <w:gridCol w:w="2430"/>
        <w:gridCol w:w="988"/>
        <w:gridCol w:w="989"/>
        <w:gridCol w:w="988"/>
        <w:gridCol w:w="989"/>
        <w:gridCol w:w="988"/>
        <w:gridCol w:w="989"/>
        <w:gridCol w:w="989"/>
      </w:tblGrid>
      <w:tr w:rsidR="003376DA" w14:paraId="34563284" w14:textId="77777777" w:rsidTr="50FF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Pr>
          <w:p w14:paraId="3BE3FC63" w14:textId="77777777" w:rsidR="003376DA" w:rsidRPr="00CC476A" w:rsidRDefault="003376DA" w:rsidP="0FC2657F">
            <w:pPr>
              <w:pStyle w:val="Heading3"/>
              <w:jc w:val="center"/>
              <w:rPr>
                <w:rFonts w:asciiTheme="minorHAnsi" w:hAnsiTheme="minorHAnsi"/>
                <w:color w:val="FFFFFF" w:themeColor="background1"/>
                <w:sz w:val="28"/>
                <w:szCs w:val="28"/>
              </w:rPr>
            </w:pPr>
            <w:bookmarkStart w:id="9" w:name="_Toc634009693"/>
            <w:r w:rsidRPr="0FC2657F">
              <w:rPr>
                <w:rFonts w:asciiTheme="minorHAnsi" w:hAnsiTheme="minorHAnsi"/>
                <w:color w:val="FFFFFF" w:themeColor="background1"/>
                <w:sz w:val="28"/>
                <w:szCs w:val="28"/>
              </w:rPr>
              <w:t>Service Comparison by Year</w:t>
            </w:r>
            <w:bookmarkEnd w:id="9"/>
          </w:p>
        </w:tc>
      </w:tr>
      <w:tr w:rsidR="00534D09" w14:paraId="5B9ECD4F"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69DCAF8B" w14:textId="77777777" w:rsidR="00534D09" w:rsidRPr="00AB1412" w:rsidRDefault="00534D09" w:rsidP="00534D09">
            <w:pPr>
              <w:rPr>
                <w:sz w:val="24"/>
              </w:rPr>
            </w:pPr>
          </w:p>
        </w:tc>
        <w:tc>
          <w:tcPr>
            <w:tcW w:w="988" w:type="dxa"/>
          </w:tcPr>
          <w:p w14:paraId="52474D2C" w14:textId="1F2A1309" w:rsidR="00534D09" w:rsidRDefault="00534D09" w:rsidP="00534D0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23-24</w:t>
            </w:r>
          </w:p>
        </w:tc>
        <w:tc>
          <w:tcPr>
            <w:tcW w:w="989" w:type="dxa"/>
          </w:tcPr>
          <w:p w14:paraId="14687D7C" w14:textId="3C467F19"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rPr>
              <w:t>22-23</w:t>
            </w:r>
          </w:p>
        </w:tc>
        <w:tc>
          <w:tcPr>
            <w:tcW w:w="988" w:type="dxa"/>
          </w:tcPr>
          <w:p w14:paraId="07A2B220" w14:textId="085CAD78"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rPr>
              <w:t>21-22</w:t>
            </w:r>
          </w:p>
        </w:tc>
        <w:tc>
          <w:tcPr>
            <w:tcW w:w="989" w:type="dxa"/>
          </w:tcPr>
          <w:p w14:paraId="07983252" w14:textId="123331A5"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rPr>
              <w:t>20-21</w:t>
            </w:r>
          </w:p>
        </w:tc>
        <w:tc>
          <w:tcPr>
            <w:tcW w:w="988" w:type="dxa"/>
          </w:tcPr>
          <w:p w14:paraId="74CF2C35" w14:textId="2D21CB70"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rPr>
              <w:t>19-20</w:t>
            </w:r>
          </w:p>
        </w:tc>
        <w:tc>
          <w:tcPr>
            <w:tcW w:w="989" w:type="dxa"/>
          </w:tcPr>
          <w:p w14:paraId="4ADFE4D7" w14:textId="2F672B99"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rPr>
              <w:t>18-19</w:t>
            </w:r>
          </w:p>
        </w:tc>
        <w:tc>
          <w:tcPr>
            <w:tcW w:w="989" w:type="dxa"/>
          </w:tcPr>
          <w:p w14:paraId="0A5AE20D" w14:textId="3F29861D" w:rsidR="00534D09" w:rsidRPr="00732CC8" w:rsidRDefault="00534D09" w:rsidP="00534D09">
            <w:pPr>
              <w:jc w:val="center"/>
              <w:cnfStyle w:val="000000100000" w:firstRow="0" w:lastRow="0" w:firstColumn="0" w:lastColumn="0" w:oddVBand="0" w:evenVBand="0" w:oddHBand="1" w:evenHBand="0" w:firstRowFirstColumn="0" w:firstRowLastColumn="0" w:lastRowFirstColumn="0" w:lastRowLastColumn="0"/>
              <w:rPr>
                <w:bCs/>
                <w:sz w:val="28"/>
              </w:rPr>
            </w:pPr>
            <w:r w:rsidRPr="00FD14D1">
              <w:rPr>
                <w:bCs/>
                <w:sz w:val="28"/>
                <w:szCs w:val="28"/>
              </w:rPr>
              <w:t>17-18</w:t>
            </w:r>
          </w:p>
        </w:tc>
      </w:tr>
      <w:tr w:rsidR="00534D09" w14:paraId="73723CC6" w14:textId="77777777" w:rsidTr="50FF052B">
        <w:tc>
          <w:tcPr>
            <w:cnfStyle w:val="001000000000" w:firstRow="0" w:lastRow="0" w:firstColumn="1" w:lastColumn="0" w:oddVBand="0" w:evenVBand="0" w:oddHBand="0" w:evenHBand="0" w:firstRowFirstColumn="0" w:firstRowLastColumn="0" w:lastRowFirstColumn="0" w:lastRowLastColumn="0"/>
            <w:tcW w:w="2430" w:type="dxa"/>
          </w:tcPr>
          <w:p w14:paraId="76373F90" w14:textId="77777777" w:rsidR="00534D09" w:rsidRPr="00AB1412" w:rsidRDefault="00534D09" w:rsidP="00534D09">
            <w:pPr>
              <w:rPr>
                <w:sz w:val="24"/>
              </w:rPr>
            </w:pPr>
            <w:r w:rsidRPr="00AB1412">
              <w:rPr>
                <w:sz w:val="24"/>
              </w:rPr>
              <w:t>Forensic Interviews</w:t>
            </w:r>
          </w:p>
        </w:tc>
        <w:tc>
          <w:tcPr>
            <w:tcW w:w="988" w:type="dxa"/>
            <w:vAlign w:val="center"/>
          </w:tcPr>
          <w:p w14:paraId="408E7EC8" w14:textId="7FB070A8" w:rsidR="00534D09" w:rsidRPr="006054E7" w:rsidRDefault="26018657" w:rsidP="50FF052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0FF052B">
              <w:rPr>
                <w:b/>
                <w:bCs/>
                <w:sz w:val="24"/>
                <w:szCs w:val="24"/>
              </w:rPr>
              <w:t>4,</w:t>
            </w:r>
            <w:r w:rsidR="12CC05D6" w:rsidRPr="50FF052B">
              <w:rPr>
                <w:b/>
                <w:bCs/>
                <w:sz w:val="24"/>
                <w:szCs w:val="24"/>
              </w:rPr>
              <w:t>70</w:t>
            </w:r>
            <w:r w:rsidR="1636AC72" w:rsidRPr="50FF052B">
              <w:rPr>
                <w:b/>
                <w:bCs/>
                <w:sz w:val="24"/>
                <w:szCs w:val="24"/>
              </w:rPr>
              <w:t>2</w:t>
            </w:r>
          </w:p>
        </w:tc>
        <w:tc>
          <w:tcPr>
            <w:tcW w:w="989" w:type="dxa"/>
            <w:vAlign w:val="center"/>
          </w:tcPr>
          <w:p w14:paraId="35A2A815" w14:textId="4183DCA1" w:rsidR="00534D09" w:rsidRPr="002E09F3"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sidRPr="00315C97">
              <w:rPr>
                <w:rStyle w:val="normaltextrun"/>
                <w:rFonts w:ascii="Calibri" w:hAnsi="Calibri" w:cs="Calibri"/>
              </w:rPr>
              <w:t>4,596</w:t>
            </w:r>
            <w:r w:rsidRPr="00315C97">
              <w:rPr>
                <w:rStyle w:val="eop"/>
                <w:rFonts w:ascii="Calibri" w:hAnsi="Calibri" w:cs="Calibri"/>
              </w:rPr>
              <w:t> </w:t>
            </w:r>
          </w:p>
        </w:tc>
        <w:tc>
          <w:tcPr>
            <w:tcW w:w="988" w:type="dxa"/>
            <w:vAlign w:val="center"/>
          </w:tcPr>
          <w:p w14:paraId="3C16F6E9" w14:textId="5FBDD709"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4,374</w:t>
            </w:r>
            <w:r>
              <w:rPr>
                <w:rStyle w:val="eop"/>
                <w:rFonts w:ascii="Calibri" w:hAnsi="Calibri" w:cs="Calibri"/>
              </w:rPr>
              <w:t> </w:t>
            </w:r>
          </w:p>
        </w:tc>
        <w:tc>
          <w:tcPr>
            <w:tcW w:w="989" w:type="dxa"/>
            <w:vAlign w:val="center"/>
          </w:tcPr>
          <w:p w14:paraId="580B14D8" w14:textId="4926C7BD"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4,444 </w:t>
            </w:r>
            <w:r>
              <w:rPr>
                <w:rStyle w:val="eop"/>
                <w:rFonts w:ascii="Calibri" w:hAnsi="Calibri" w:cs="Calibri"/>
              </w:rPr>
              <w:t> </w:t>
            </w:r>
          </w:p>
        </w:tc>
        <w:tc>
          <w:tcPr>
            <w:tcW w:w="988" w:type="dxa"/>
            <w:vAlign w:val="center"/>
          </w:tcPr>
          <w:p w14:paraId="3C2B9842" w14:textId="1EAF7E89"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4,128</w:t>
            </w:r>
            <w:r>
              <w:rPr>
                <w:rStyle w:val="eop"/>
                <w:rFonts w:ascii="Calibri" w:hAnsi="Calibri" w:cs="Calibri"/>
              </w:rPr>
              <w:t> </w:t>
            </w:r>
          </w:p>
        </w:tc>
        <w:tc>
          <w:tcPr>
            <w:tcW w:w="989" w:type="dxa"/>
            <w:vAlign w:val="center"/>
          </w:tcPr>
          <w:p w14:paraId="6F7CE421" w14:textId="13386BD5"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4,156 </w:t>
            </w:r>
            <w:r>
              <w:rPr>
                <w:rStyle w:val="eop"/>
                <w:rFonts w:ascii="Calibri" w:hAnsi="Calibri" w:cs="Calibri"/>
              </w:rPr>
              <w:t> </w:t>
            </w:r>
          </w:p>
        </w:tc>
        <w:tc>
          <w:tcPr>
            <w:tcW w:w="989" w:type="dxa"/>
            <w:vAlign w:val="center"/>
          </w:tcPr>
          <w:p w14:paraId="2548C31F" w14:textId="2D3ECAF0"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4,067 </w:t>
            </w:r>
            <w:r>
              <w:rPr>
                <w:rStyle w:val="eop"/>
                <w:rFonts w:ascii="Calibri" w:hAnsi="Calibri" w:cs="Calibri"/>
              </w:rPr>
              <w:t> </w:t>
            </w:r>
          </w:p>
        </w:tc>
      </w:tr>
      <w:tr w:rsidR="00534D09" w14:paraId="151D6082"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09260D5" w14:textId="77777777" w:rsidR="00534D09" w:rsidRPr="00AB1412" w:rsidRDefault="00534D09" w:rsidP="00534D09">
            <w:pPr>
              <w:rPr>
                <w:sz w:val="24"/>
              </w:rPr>
            </w:pPr>
            <w:r w:rsidRPr="00AB1412">
              <w:rPr>
                <w:sz w:val="24"/>
              </w:rPr>
              <w:t>Medical Evaluation/Treatment</w:t>
            </w:r>
          </w:p>
        </w:tc>
        <w:tc>
          <w:tcPr>
            <w:tcW w:w="988" w:type="dxa"/>
            <w:vAlign w:val="center"/>
          </w:tcPr>
          <w:p w14:paraId="0A998A3F" w14:textId="51BFEAE8" w:rsidR="00534D09" w:rsidRPr="006054E7" w:rsidRDefault="00534D09" w:rsidP="00534D09">
            <w:pPr>
              <w:jc w:val="center"/>
              <w:cnfStyle w:val="000000100000" w:firstRow="0" w:lastRow="0" w:firstColumn="0" w:lastColumn="0" w:oddVBand="0" w:evenVBand="0" w:oddHBand="1" w:evenHBand="0" w:firstRowFirstColumn="0" w:firstRowLastColumn="0" w:lastRowFirstColumn="0" w:lastRowLastColumn="0"/>
              <w:rPr>
                <w:b/>
                <w:bCs/>
                <w:sz w:val="24"/>
              </w:rPr>
            </w:pPr>
            <w:r>
              <w:rPr>
                <w:b/>
                <w:bCs/>
                <w:sz w:val="24"/>
              </w:rPr>
              <w:t>317</w:t>
            </w:r>
          </w:p>
        </w:tc>
        <w:tc>
          <w:tcPr>
            <w:tcW w:w="989" w:type="dxa"/>
            <w:vAlign w:val="center"/>
          </w:tcPr>
          <w:p w14:paraId="3F595593" w14:textId="009EE9D2" w:rsidR="00534D09" w:rsidRPr="002E09F3"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sidRPr="00315C97">
              <w:rPr>
                <w:rStyle w:val="normaltextrun"/>
                <w:rFonts w:ascii="Calibri" w:hAnsi="Calibri" w:cs="Calibri"/>
              </w:rPr>
              <w:t>489</w:t>
            </w:r>
            <w:r w:rsidRPr="00315C97">
              <w:rPr>
                <w:rStyle w:val="eop"/>
                <w:rFonts w:ascii="Calibri" w:hAnsi="Calibri" w:cs="Calibri"/>
              </w:rPr>
              <w:t> </w:t>
            </w:r>
          </w:p>
        </w:tc>
        <w:tc>
          <w:tcPr>
            <w:tcW w:w="988" w:type="dxa"/>
            <w:vAlign w:val="center"/>
          </w:tcPr>
          <w:p w14:paraId="6134C0B4" w14:textId="2C7ED69B" w:rsidR="00534D09" w:rsidRPr="00A76765"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584</w:t>
            </w:r>
            <w:r>
              <w:rPr>
                <w:rStyle w:val="eop"/>
                <w:rFonts w:ascii="Calibri" w:hAnsi="Calibri" w:cs="Calibri"/>
              </w:rPr>
              <w:t> </w:t>
            </w:r>
          </w:p>
        </w:tc>
        <w:tc>
          <w:tcPr>
            <w:tcW w:w="989" w:type="dxa"/>
            <w:vAlign w:val="center"/>
          </w:tcPr>
          <w:p w14:paraId="3FD1A8E2" w14:textId="0BE87973" w:rsidR="00534D09" w:rsidRPr="00A76765"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631 </w:t>
            </w:r>
            <w:r>
              <w:rPr>
                <w:rStyle w:val="eop"/>
                <w:rFonts w:ascii="Calibri" w:hAnsi="Calibri" w:cs="Calibri"/>
              </w:rPr>
              <w:t> </w:t>
            </w:r>
          </w:p>
        </w:tc>
        <w:tc>
          <w:tcPr>
            <w:tcW w:w="988" w:type="dxa"/>
            <w:vAlign w:val="center"/>
          </w:tcPr>
          <w:p w14:paraId="6948CABA" w14:textId="2B3D8167" w:rsidR="00534D09" w:rsidRPr="00A76765"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644</w:t>
            </w:r>
            <w:r>
              <w:rPr>
                <w:rStyle w:val="eop"/>
                <w:rFonts w:ascii="Calibri" w:hAnsi="Calibri" w:cs="Calibri"/>
              </w:rPr>
              <w:t> </w:t>
            </w:r>
          </w:p>
        </w:tc>
        <w:tc>
          <w:tcPr>
            <w:tcW w:w="989" w:type="dxa"/>
            <w:vAlign w:val="center"/>
          </w:tcPr>
          <w:p w14:paraId="28963F9A" w14:textId="40D48DFF" w:rsidR="00534D09" w:rsidRPr="00A76765"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769 </w:t>
            </w:r>
            <w:r>
              <w:rPr>
                <w:rStyle w:val="eop"/>
                <w:rFonts w:ascii="Calibri" w:hAnsi="Calibri" w:cs="Calibri"/>
              </w:rPr>
              <w:t> </w:t>
            </w:r>
          </w:p>
        </w:tc>
        <w:tc>
          <w:tcPr>
            <w:tcW w:w="989" w:type="dxa"/>
            <w:vAlign w:val="center"/>
          </w:tcPr>
          <w:p w14:paraId="2712BE5B" w14:textId="14A07AAC" w:rsidR="00534D09" w:rsidRPr="00A76765" w:rsidRDefault="00534D09" w:rsidP="00534D09">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838 </w:t>
            </w:r>
            <w:r>
              <w:rPr>
                <w:rStyle w:val="eop"/>
                <w:rFonts w:ascii="Calibri" w:hAnsi="Calibri" w:cs="Calibri"/>
              </w:rPr>
              <w:t> </w:t>
            </w:r>
          </w:p>
        </w:tc>
      </w:tr>
      <w:tr w:rsidR="00534D09" w14:paraId="3A8A30C5" w14:textId="77777777" w:rsidTr="50FF052B">
        <w:tc>
          <w:tcPr>
            <w:cnfStyle w:val="001000000000" w:firstRow="0" w:lastRow="0" w:firstColumn="1" w:lastColumn="0" w:oddVBand="0" w:evenVBand="0" w:oddHBand="0" w:evenHBand="0" w:firstRowFirstColumn="0" w:firstRowLastColumn="0" w:lastRowFirstColumn="0" w:lastRowLastColumn="0"/>
            <w:tcW w:w="2430" w:type="dxa"/>
          </w:tcPr>
          <w:p w14:paraId="230C1E97" w14:textId="77777777" w:rsidR="00534D09" w:rsidRPr="00AB1412" w:rsidRDefault="00534D09" w:rsidP="00534D09">
            <w:pPr>
              <w:rPr>
                <w:sz w:val="24"/>
              </w:rPr>
            </w:pPr>
            <w:r w:rsidRPr="00AB1412">
              <w:rPr>
                <w:sz w:val="24"/>
              </w:rPr>
              <w:t>Therapy/Counseling Initiated</w:t>
            </w:r>
          </w:p>
        </w:tc>
        <w:tc>
          <w:tcPr>
            <w:tcW w:w="988" w:type="dxa"/>
            <w:vAlign w:val="center"/>
          </w:tcPr>
          <w:p w14:paraId="22FE45A6" w14:textId="384FE9F6" w:rsidR="00534D09" w:rsidRPr="006054E7" w:rsidRDefault="00534D09" w:rsidP="00534D09">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3DF567C5">
              <w:rPr>
                <w:b/>
                <w:bCs/>
                <w:sz w:val="24"/>
                <w:szCs w:val="24"/>
              </w:rPr>
              <w:t>8</w:t>
            </w:r>
            <w:r w:rsidR="535134CC" w:rsidRPr="3DF567C5">
              <w:rPr>
                <w:b/>
                <w:bCs/>
                <w:sz w:val="24"/>
                <w:szCs w:val="24"/>
              </w:rPr>
              <w:t>8</w:t>
            </w:r>
            <w:r w:rsidR="4CE772EA" w:rsidRPr="3DF567C5">
              <w:rPr>
                <w:b/>
                <w:bCs/>
                <w:sz w:val="24"/>
                <w:szCs w:val="24"/>
              </w:rPr>
              <w:t>1</w:t>
            </w:r>
          </w:p>
        </w:tc>
        <w:tc>
          <w:tcPr>
            <w:tcW w:w="989" w:type="dxa"/>
            <w:vAlign w:val="center"/>
          </w:tcPr>
          <w:p w14:paraId="0FC2AD07" w14:textId="7B7DA4F8" w:rsidR="00534D09" w:rsidRPr="002E09F3"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sidRPr="00315C97">
              <w:rPr>
                <w:rStyle w:val="normaltextrun"/>
                <w:rFonts w:ascii="Calibri" w:hAnsi="Calibri" w:cs="Calibri"/>
              </w:rPr>
              <w:t>827</w:t>
            </w:r>
            <w:r w:rsidRPr="00315C97">
              <w:rPr>
                <w:rStyle w:val="eop"/>
                <w:rFonts w:ascii="Calibri" w:hAnsi="Calibri" w:cs="Calibri"/>
              </w:rPr>
              <w:t> </w:t>
            </w:r>
          </w:p>
        </w:tc>
        <w:tc>
          <w:tcPr>
            <w:tcW w:w="988" w:type="dxa"/>
            <w:vAlign w:val="center"/>
          </w:tcPr>
          <w:p w14:paraId="3A74901A" w14:textId="00C04CF3"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1,027</w:t>
            </w:r>
            <w:r>
              <w:rPr>
                <w:rStyle w:val="eop"/>
                <w:rFonts w:ascii="Calibri" w:hAnsi="Calibri" w:cs="Calibri"/>
              </w:rPr>
              <w:t> </w:t>
            </w:r>
          </w:p>
        </w:tc>
        <w:tc>
          <w:tcPr>
            <w:tcW w:w="989" w:type="dxa"/>
            <w:vAlign w:val="center"/>
          </w:tcPr>
          <w:p w14:paraId="24C915E1" w14:textId="08222167"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1,163 </w:t>
            </w:r>
            <w:r>
              <w:rPr>
                <w:rStyle w:val="eop"/>
                <w:rFonts w:ascii="Calibri" w:hAnsi="Calibri" w:cs="Calibri"/>
              </w:rPr>
              <w:t> </w:t>
            </w:r>
          </w:p>
        </w:tc>
        <w:tc>
          <w:tcPr>
            <w:tcW w:w="988" w:type="dxa"/>
            <w:vAlign w:val="center"/>
          </w:tcPr>
          <w:p w14:paraId="515929CF" w14:textId="580F09AB"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1,281</w:t>
            </w:r>
            <w:r>
              <w:rPr>
                <w:rStyle w:val="eop"/>
                <w:rFonts w:ascii="Calibri" w:hAnsi="Calibri" w:cs="Calibri"/>
              </w:rPr>
              <w:t> </w:t>
            </w:r>
          </w:p>
        </w:tc>
        <w:tc>
          <w:tcPr>
            <w:tcW w:w="989" w:type="dxa"/>
            <w:vAlign w:val="center"/>
          </w:tcPr>
          <w:p w14:paraId="64A5D891" w14:textId="25DC0F47"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1,200 </w:t>
            </w:r>
            <w:r>
              <w:rPr>
                <w:rStyle w:val="eop"/>
                <w:rFonts w:ascii="Calibri" w:hAnsi="Calibri" w:cs="Calibri"/>
              </w:rPr>
              <w:t> </w:t>
            </w:r>
          </w:p>
        </w:tc>
        <w:tc>
          <w:tcPr>
            <w:tcW w:w="989" w:type="dxa"/>
            <w:vAlign w:val="center"/>
          </w:tcPr>
          <w:p w14:paraId="497221DE" w14:textId="4EE8A19D" w:rsidR="00534D09" w:rsidRPr="00A76765" w:rsidRDefault="00534D09" w:rsidP="00534D09">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1,109 </w:t>
            </w:r>
            <w:r>
              <w:rPr>
                <w:rStyle w:val="eop"/>
                <w:rFonts w:ascii="Calibri" w:hAnsi="Calibri" w:cs="Calibri"/>
              </w:rPr>
              <w:t> </w:t>
            </w:r>
          </w:p>
        </w:tc>
      </w:tr>
    </w:tbl>
    <w:p w14:paraId="627DB75A" w14:textId="77777777" w:rsidR="00A76765" w:rsidRDefault="00A76765" w:rsidP="00135EB7">
      <w:pPr>
        <w:pStyle w:val="Heading1"/>
      </w:pPr>
    </w:p>
    <w:p w14:paraId="0BEFE3F8" w14:textId="77777777" w:rsidR="00A76765" w:rsidRDefault="00A76765">
      <w:r>
        <w:br w:type="page"/>
      </w:r>
    </w:p>
    <w:p w14:paraId="0D0966A1" w14:textId="77777777" w:rsidR="008B525F" w:rsidRDefault="008B525F" w:rsidP="00AB1412">
      <w:r w:rsidRPr="00D9290D">
        <w:rPr>
          <w:noProof/>
          <w:color w:val="2B579A"/>
          <w:shd w:val="clear" w:color="auto" w:fill="A6A6A6" w:themeFill="background1" w:themeFillShade="A6"/>
        </w:rPr>
        <w:lastRenderedPageBreak/>
        <w:drawing>
          <wp:inline distT="0" distB="0" distL="0" distR="0" wp14:anchorId="5DE155EA" wp14:editId="7CBEDD0D">
            <wp:extent cx="5817870" cy="4085617"/>
            <wp:effectExtent l="0" t="0" r="1143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B2F78B" w14:textId="77777777" w:rsidR="00500445" w:rsidRPr="0023470C" w:rsidRDefault="00500445" w:rsidP="00AB1412">
      <w:pPr>
        <w:rPr>
          <w:sz w:val="6"/>
        </w:rPr>
      </w:pPr>
    </w:p>
    <w:p w14:paraId="38CF6D28" w14:textId="77777777" w:rsidR="008D51B6" w:rsidRDefault="00D73225">
      <w:r>
        <w:rPr>
          <w:noProof/>
          <w:color w:val="2B579A"/>
          <w:shd w:val="clear" w:color="auto" w:fill="E6E6E6"/>
        </w:rPr>
        <w:drawing>
          <wp:inline distT="0" distB="0" distL="0" distR="0" wp14:anchorId="1853CF19" wp14:editId="49FD356C">
            <wp:extent cx="5833110" cy="3573517"/>
            <wp:effectExtent l="0" t="0" r="8890" b="825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9B7352" w14:textId="77777777" w:rsidR="008D51B6" w:rsidRDefault="008D51B6" w:rsidP="00E908ED">
      <w:pPr>
        <w:pStyle w:val="Heading1"/>
      </w:pPr>
      <w:bookmarkStart w:id="10" w:name="_Toc2113436224"/>
      <w:r>
        <w:lastRenderedPageBreak/>
        <w:t>Service Caseloads</w:t>
      </w:r>
      <w:bookmarkEnd w:id="10"/>
    </w:p>
    <w:p w14:paraId="4EA3D7D2" w14:textId="77777777" w:rsidR="008D51B6" w:rsidRPr="00857885" w:rsidRDefault="008D51B6" w:rsidP="00E908ED">
      <w:pPr>
        <w:pStyle w:val="Heading2"/>
      </w:pPr>
      <w:bookmarkStart w:id="11" w:name="_Toc1428264149"/>
      <w:r>
        <w:t>Victim Advocacy</w:t>
      </w:r>
      <w:bookmarkEnd w:id="11"/>
    </w:p>
    <w:p w14:paraId="7E9B749E" w14:textId="77777777" w:rsidR="002E7241" w:rsidRDefault="008D51B6" w:rsidP="00A616E1">
      <w:pPr>
        <w:spacing w:line="240" w:lineRule="auto"/>
        <w:rPr>
          <w:color w:val="000000" w:themeColor="text1"/>
        </w:rPr>
      </w:pPr>
      <w:r w:rsidRPr="00857885">
        <w:rPr>
          <w:color w:val="000000" w:themeColor="text1"/>
        </w:rPr>
        <w:t xml:space="preserve">CACs report the number of alleged child victim clients and non-offending caregivers who received direct victim advocacy at the CAC </w:t>
      </w:r>
      <w:r w:rsidR="00C57A69" w:rsidRPr="00857885">
        <w:rPr>
          <w:color w:val="000000" w:themeColor="text1"/>
        </w:rPr>
        <w:t xml:space="preserve">during each </w:t>
      </w:r>
      <w:r w:rsidR="00580EE7" w:rsidRPr="00857885">
        <w:rPr>
          <w:color w:val="000000" w:themeColor="text1"/>
        </w:rPr>
        <w:t>6-month</w:t>
      </w:r>
      <w:r w:rsidRPr="00857885">
        <w:rPr>
          <w:color w:val="000000" w:themeColor="text1"/>
        </w:rPr>
        <w:t xml:space="preserve"> reporting period. </w:t>
      </w:r>
      <w:r w:rsidR="00085CDB" w:rsidRPr="00857885">
        <w:rPr>
          <w:color w:val="000000" w:themeColor="text1"/>
        </w:rPr>
        <w:t xml:space="preserve">However, advocacy services can have tremendous impact on more than just the individuals received (such as the siblings of a child receiving direct services). </w:t>
      </w:r>
      <w:r w:rsidRPr="00857885">
        <w:rPr>
          <w:color w:val="000000" w:themeColor="text1"/>
        </w:rPr>
        <w:t>Individuals are only counted once</w:t>
      </w:r>
      <w:r w:rsidR="00085CDB" w:rsidRPr="00857885">
        <w:rPr>
          <w:color w:val="000000" w:themeColor="text1"/>
        </w:rPr>
        <w:t xml:space="preserve"> per reporting period</w:t>
      </w:r>
      <w:r w:rsidRPr="00857885">
        <w:rPr>
          <w:color w:val="000000" w:themeColor="text1"/>
        </w:rPr>
        <w:t>, regardless of the number, type, or duration of advocacy services received.</w:t>
      </w:r>
      <w:r w:rsidR="00A616E1" w:rsidRPr="00857885">
        <w:rPr>
          <w:color w:val="000000" w:themeColor="text1"/>
        </w:rPr>
        <w:t xml:space="preserve"> </w:t>
      </w:r>
    </w:p>
    <w:p w14:paraId="2CD5CFBB" w14:textId="31DE7616" w:rsidR="00B869D8" w:rsidRPr="006E3362" w:rsidRDefault="508F5CC7" w:rsidP="00B869D8">
      <w:pPr>
        <w:spacing w:line="240" w:lineRule="auto"/>
        <w:rPr>
          <w:b/>
          <w:bCs/>
          <w:color w:val="000000" w:themeColor="text1"/>
        </w:rPr>
      </w:pPr>
      <w:r w:rsidRPr="11EE3487">
        <w:rPr>
          <w:b/>
          <w:bCs/>
          <w:color w:val="000000" w:themeColor="text1"/>
        </w:rPr>
        <w:t xml:space="preserve">On average, WV CACs </w:t>
      </w:r>
      <w:r w:rsidR="33216F3E" w:rsidRPr="11EE3487">
        <w:rPr>
          <w:b/>
          <w:bCs/>
          <w:color w:val="000000" w:themeColor="text1"/>
        </w:rPr>
        <w:t>provide advocacy to</w:t>
      </w:r>
      <w:r w:rsidR="04ADCE7F" w:rsidRPr="11EE3487">
        <w:rPr>
          <w:b/>
          <w:bCs/>
          <w:color w:val="000000" w:themeColor="text1"/>
        </w:rPr>
        <w:t xml:space="preserve"> </w:t>
      </w:r>
      <w:r w:rsidR="0041418D">
        <w:rPr>
          <w:b/>
          <w:bCs/>
          <w:color w:val="000000" w:themeColor="text1"/>
        </w:rPr>
        <w:t>326</w:t>
      </w:r>
      <w:r w:rsidR="04ADCE7F" w:rsidRPr="11EE3487">
        <w:rPr>
          <w:b/>
          <w:bCs/>
          <w:color w:val="000000" w:themeColor="text1"/>
        </w:rPr>
        <w:t xml:space="preserve"> </w:t>
      </w:r>
      <w:r w:rsidR="33216F3E" w:rsidRPr="11EE3487">
        <w:rPr>
          <w:b/>
          <w:bCs/>
          <w:color w:val="000000" w:themeColor="text1"/>
        </w:rPr>
        <w:t xml:space="preserve">individuals in a 6-month timeframe. </w:t>
      </w:r>
      <w:r w:rsidR="053A51F1" w:rsidRPr="11EE3487">
        <w:rPr>
          <w:b/>
          <w:bCs/>
          <w:color w:val="000000" w:themeColor="text1"/>
        </w:rPr>
        <w:t>Across the network, this</w:t>
      </w:r>
      <w:r w:rsidR="7240B4C7" w:rsidRPr="11EE3487">
        <w:rPr>
          <w:b/>
          <w:bCs/>
          <w:color w:val="000000" w:themeColor="text1"/>
        </w:rPr>
        <w:t xml:space="preserve"> 6-month average</w:t>
      </w:r>
      <w:r w:rsidR="053A51F1" w:rsidRPr="11EE3487">
        <w:rPr>
          <w:b/>
          <w:bCs/>
          <w:color w:val="000000" w:themeColor="text1"/>
        </w:rPr>
        <w:t xml:space="preserve"> caseload ranges from </w:t>
      </w:r>
      <w:r w:rsidR="0041418D">
        <w:rPr>
          <w:b/>
          <w:bCs/>
          <w:color w:val="000000" w:themeColor="text1"/>
        </w:rPr>
        <w:t>47</w:t>
      </w:r>
      <w:r w:rsidR="7C3DC3C9" w:rsidRPr="11EE3487">
        <w:rPr>
          <w:b/>
          <w:bCs/>
          <w:color w:val="000000" w:themeColor="text1"/>
        </w:rPr>
        <w:t xml:space="preserve"> to </w:t>
      </w:r>
      <w:r w:rsidR="0041418D">
        <w:rPr>
          <w:b/>
          <w:bCs/>
          <w:color w:val="000000" w:themeColor="text1"/>
        </w:rPr>
        <w:t>782</w:t>
      </w:r>
      <w:r w:rsidR="7C3DC3C9" w:rsidRPr="11EE3487">
        <w:rPr>
          <w:b/>
          <w:bCs/>
          <w:color w:val="000000" w:themeColor="text1"/>
        </w:rPr>
        <w:t xml:space="preserve"> people receiving advocacy services from a CAC</w:t>
      </w:r>
      <w:r w:rsidR="7240B4C7" w:rsidRPr="11EE3487">
        <w:rPr>
          <w:b/>
          <w:bCs/>
          <w:color w:val="000000" w:themeColor="text1"/>
        </w:rPr>
        <w:t>.</w:t>
      </w:r>
      <w:r w:rsidR="6FB9D3D3" w:rsidRPr="11EE3487">
        <w:rPr>
          <w:b/>
          <w:bCs/>
          <w:color w:val="000000" w:themeColor="text1"/>
        </w:rPr>
        <w:t xml:space="preserve"> The variation in advocacy caseloads between CACs is impacted by the number of counties officially served by that CAC, child population in the region, </w:t>
      </w:r>
      <w:r w:rsidR="7BE43A92" w:rsidRPr="11EE3487">
        <w:rPr>
          <w:b/>
          <w:bCs/>
          <w:color w:val="000000" w:themeColor="text1"/>
        </w:rPr>
        <w:t xml:space="preserve">the number of CAC </w:t>
      </w:r>
      <w:r w:rsidR="327DB94B" w:rsidRPr="11EE3487">
        <w:rPr>
          <w:b/>
          <w:bCs/>
          <w:color w:val="000000" w:themeColor="text1"/>
        </w:rPr>
        <w:t>advocates</w:t>
      </w:r>
      <w:r w:rsidR="7BE43A92" w:rsidRPr="11EE3487">
        <w:rPr>
          <w:b/>
          <w:bCs/>
          <w:color w:val="000000" w:themeColor="text1"/>
        </w:rPr>
        <w:t xml:space="preserve"> on-staff to meet the needs of the children and families they serve, and the availability of and partnership with other local victim-serving agencies. </w:t>
      </w:r>
    </w:p>
    <w:p w14:paraId="218EF5DA" w14:textId="77777777" w:rsidR="008D51B6" w:rsidRPr="00C66E56" w:rsidRDefault="008D51B6" w:rsidP="00A616E1">
      <w:pPr>
        <w:spacing w:line="240" w:lineRule="auto"/>
        <w:rPr>
          <w:b/>
          <w:bCs/>
          <w:color w:val="000000" w:themeColor="text1"/>
        </w:rPr>
      </w:pPr>
    </w:p>
    <w:p w14:paraId="047A7986" w14:textId="77777777" w:rsidR="00EF48FB" w:rsidRPr="00D11099" w:rsidRDefault="00EF48FB" w:rsidP="00EF48FB">
      <w:pPr>
        <w:rPr>
          <w:color w:val="FF0000"/>
          <w:sz w:val="2"/>
        </w:rPr>
      </w:pPr>
    </w:p>
    <w:p w14:paraId="6994CE89" w14:textId="77777777" w:rsidR="008D51B6" w:rsidRPr="00474A81" w:rsidRDefault="00C57A69" w:rsidP="00E908ED">
      <w:pPr>
        <w:pStyle w:val="Heading2"/>
      </w:pPr>
      <w:bookmarkStart w:id="12" w:name="_Toc938240655"/>
      <w:r>
        <w:t>Case Coordination</w:t>
      </w:r>
      <w:r w:rsidR="008D51B6">
        <w:t xml:space="preserve"> Caseload</w:t>
      </w:r>
      <w:bookmarkEnd w:id="12"/>
    </w:p>
    <w:p w14:paraId="0CC45B34" w14:textId="77777777" w:rsidR="008D51B6" w:rsidRDefault="00C57A69" w:rsidP="00A616E1">
      <w:pPr>
        <w:spacing w:line="240" w:lineRule="auto"/>
        <w:rPr>
          <w:color w:val="000000" w:themeColor="text1"/>
        </w:rPr>
      </w:pPr>
      <w:r w:rsidRPr="00474A81">
        <w:rPr>
          <w:color w:val="000000" w:themeColor="text1"/>
        </w:rPr>
        <w:t>Every 6 months, CACs report</w:t>
      </w:r>
      <w:r w:rsidR="008D51B6" w:rsidRPr="00474A81">
        <w:rPr>
          <w:color w:val="000000" w:themeColor="text1"/>
        </w:rPr>
        <w:t xml:space="preserve"> the number of all</w:t>
      </w:r>
      <w:r w:rsidRPr="00474A81">
        <w:rPr>
          <w:color w:val="000000" w:themeColor="text1"/>
        </w:rPr>
        <w:t xml:space="preserve"> non-duplicated</w:t>
      </w:r>
      <w:r w:rsidR="008D51B6" w:rsidRPr="00474A81">
        <w:rPr>
          <w:color w:val="000000" w:themeColor="text1"/>
        </w:rPr>
        <w:t xml:space="preserve"> cases for which the </w:t>
      </w:r>
      <w:r w:rsidRPr="00474A81">
        <w:rPr>
          <w:color w:val="000000" w:themeColor="text1"/>
        </w:rPr>
        <w:t>center</w:t>
      </w:r>
      <w:r w:rsidR="008D51B6" w:rsidRPr="00474A81">
        <w:rPr>
          <w:color w:val="000000" w:themeColor="text1"/>
        </w:rPr>
        <w:t xml:space="preserve"> provided case coordination</w:t>
      </w:r>
      <w:r w:rsidR="00BD5200" w:rsidRPr="00474A81">
        <w:rPr>
          <w:color w:val="000000" w:themeColor="text1"/>
        </w:rPr>
        <w:t>. This i</w:t>
      </w:r>
      <w:r w:rsidR="008D51B6" w:rsidRPr="00474A81">
        <w:rPr>
          <w:color w:val="000000" w:themeColor="text1"/>
        </w:rPr>
        <w:t>nclude</w:t>
      </w:r>
      <w:r w:rsidR="00BD5200" w:rsidRPr="00474A81">
        <w:rPr>
          <w:color w:val="000000" w:themeColor="text1"/>
        </w:rPr>
        <w:t>s</w:t>
      </w:r>
      <w:r w:rsidR="008D51B6" w:rsidRPr="00474A81">
        <w:rPr>
          <w:color w:val="000000" w:themeColor="text1"/>
        </w:rPr>
        <w:t xml:space="preserve"> only cases in which the CAC’s MDIT has conducted a case review where there has been a team discussion and information sharing about the case regarding the investigation, case status, and services needed by the child and family with recommendations communicated to appropriate parties for implementation; or, the CAC’s representative has taken an active role in coordinating and/or managing the team’s recommendations for implementation. </w:t>
      </w:r>
    </w:p>
    <w:p w14:paraId="63EB8FE9" w14:textId="0D1AD239" w:rsidR="006E3362" w:rsidRPr="006E3362" w:rsidRDefault="006E3362" w:rsidP="00A616E1">
      <w:pPr>
        <w:spacing w:line="240" w:lineRule="auto"/>
        <w:rPr>
          <w:b/>
          <w:bCs/>
          <w:color w:val="000000" w:themeColor="text1"/>
        </w:rPr>
      </w:pPr>
      <w:r w:rsidRPr="00C66E56">
        <w:rPr>
          <w:b/>
          <w:bCs/>
          <w:color w:val="000000" w:themeColor="text1"/>
        </w:rPr>
        <w:t xml:space="preserve">On average, WV CACs </w:t>
      </w:r>
      <w:r>
        <w:rPr>
          <w:b/>
          <w:bCs/>
          <w:color w:val="000000" w:themeColor="text1"/>
        </w:rPr>
        <w:t xml:space="preserve">and their partner MDITs are actively working on </w:t>
      </w:r>
      <w:r w:rsidR="0041418D">
        <w:rPr>
          <w:b/>
          <w:bCs/>
          <w:color w:val="000000" w:themeColor="text1"/>
        </w:rPr>
        <w:t>187</w:t>
      </w:r>
      <w:r w:rsidR="00A96D84">
        <w:rPr>
          <w:b/>
          <w:bCs/>
          <w:color w:val="000000" w:themeColor="text1"/>
        </w:rPr>
        <w:t xml:space="preserve"> children’s cases in </w:t>
      </w:r>
      <w:r w:rsidRPr="00C66E56">
        <w:rPr>
          <w:b/>
          <w:bCs/>
          <w:color w:val="000000" w:themeColor="text1"/>
        </w:rPr>
        <w:t xml:space="preserve">a 6-month timeframe. </w:t>
      </w:r>
      <w:r>
        <w:rPr>
          <w:b/>
          <w:bCs/>
          <w:color w:val="000000" w:themeColor="text1"/>
        </w:rPr>
        <w:t>Across the network, this 6-month average</w:t>
      </w:r>
      <w:r w:rsidR="00A96D84">
        <w:rPr>
          <w:b/>
          <w:bCs/>
          <w:color w:val="000000" w:themeColor="text1"/>
        </w:rPr>
        <w:t xml:space="preserve"> </w:t>
      </w:r>
      <w:r>
        <w:rPr>
          <w:b/>
          <w:bCs/>
          <w:color w:val="000000" w:themeColor="text1"/>
        </w:rPr>
        <w:t xml:space="preserve">caseload ranges from </w:t>
      </w:r>
      <w:r w:rsidR="0041418D">
        <w:rPr>
          <w:b/>
          <w:bCs/>
          <w:color w:val="000000" w:themeColor="text1"/>
        </w:rPr>
        <w:t>36</w:t>
      </w:r>
      <w:r>
        <w:rPr>
          <w:b/>
          <w:bCs/>
          <w:color w:val="000000" w:themeColor="text1"/>
        </w:rPr>
        <w:t xml:space="preserve"> to </w:t>
      </w:r>
      <w:r w:rsidR="66855E08" w:rsidRPr="3ACF5739">
        <w:rPr>
          <w:b/>
          <w:bCs/>
          <w:color w:val="000000" w:themeColor="text1"/>
        </w:rPr>
        <w:t>5</w:t>
      </w:r>
      <w:r w:rsidR="0041418D">
        <w:rPr>
          <w:b/>
          <w:bCs/>
          <w:color w:val="000000" w:themeColor="text1"/>
        </w:rPr>
        <w:t>3</w:t>
      </w:r>
      <w:r w:rsidR="66855E08" w:rsidRPr="3ACF5739">
        <w:rPr>
          <w:b/>
          <w:bCs/>
          <w:color w:val="000000" w:themeColor="text1"/>
        </w:rPr>
        <w:t>2</w:t>
      </w:r>
      <w:r>
        <w:rPr>
          <w:b/>
          <w:bCs/>
          <w:color w:val="000000" w:themeColor="text1"/>
        </w:rPr>
        <w:t xml:space="preserve"> </w:t>
      </w:r>
      <w:r w:rsidR="00001BEE">
        <w:rPr>
          <w:b/>
          <w:bCs/>
          <w:color w:val="000000" w:themeColor="text1"/>
        </w:rPr>
        <w:t xml:space="preserve">children’s cases </w:t>
      </w:r>
      <w:r w:rsidR="003D7AE6">
        <w:rPr>
          <w:b/>
          <w:bCs/>
          <w:color w:val="000000" w:themeColor="text1"/>
        </w:rPr>
        <w:t>receiving active services and case coordination from the MDITs an individual CAC partners with</w:t>
      </w:r>
      <w:r>
        <w:rPr>
          <w:b/>
          <w:bCs/>
          <w:color w:val="000000" w:themeColor="text1"/>
        </w:rPr>
        <w:t>.</w:t>
      </w:r>
      <w:r w:rsidR="00A73C8C">
        <w:rPr>
          <w:b/>
          <w:bCs/>
          <w:color w:val="000000" w:themeColor="text1"/>
        </w:rPr>
        <w:t xml:space="preserve"> Th</w:t>
      </w:r>
      <w:r w:rsidR="00B869D8">
        <w:rPr>
          <w:b/>
          <w:bCs/>
          <w:color w:val="000000" w:themeColor="text1"/>
        </w:rPr>
        <w:t>e variation in MDIT caseloads between CACs is impacted by the number of counties officially served by that CAC, child population in the region, and local CAC/MDIT referral protocols and practices.</w:t>
      </w:r>
    </w:p>
    <w:p w14:paraId="5EFCDC6C" w14:textId="77777777" w:rsidR="003750B4" w:rsidRDefault="003750B4" w:rsidP="008D51B6"/>
    <w:p w14:paraId="25A101F7" w14:textId="77777777" w:rsidR="002E3F7B" w:rsidRDefault="002E3F7B" w:rsidP="552953C0">
      <w:pPr>
        <w:rPr>
          <w:rFonts w:asciiTheme="majorHAnsi" w:eastAsiaTheme="majorEastAsia" w:hAnsiTheme="majorHAnsi" w:cstheme="majorBidi"/>
          <w:color w:val="2E74B5" w:themeColor="accent1" w:themeShade="BF"/>
          <w:sz w:val="52"/>
          <w:szCs w:val="52"/>
        </w:rPr>
      </w:pPr>
      <w:r w:rsidRPr="552953C0">
        <w:rPr>
          <w:sz w:val="52"/>
          <w:szCs w:val="52"/>
        </w:rPr>
        <w:br w:type="page"/>
      </w:r>
    </w:p>
    <w:p w14:paraId="2CD51555" w14:textId="40AE67EE" w:rsidR="00AB1412" w:rsidRPr="00C51566" w:rsidRDefault="00F6572C" w:rsidP="552953C0">
      <w:pPr>
        <w:pStyle w:val="Heading1"/>
        <w:rPr>
          <w:sz w:val="52"/>
          <w:szCs w:val="52"/>
        </w:rPr>
      </w:pPr>
      <w:bookmarkStart w:id="13" w:name="_Toc1738024650"/>
      <w:r w:rsidRPr="0FC2657F">
        <w:rPr>
          <w:sz w:val="52"/>
          <w:szCs w:val="52"/>
        </w:rPr>
        <w:lastRenderedPageBreak/>
        <w:t>20</w:t>
      </w:r>
      <w:r w:rsidR="00DA5093" w:rsidRPr="0FC2657F">
        <w:rPr>
          <w:sz w:val="52"/>
          <w:szCs w:val="52"/>
        </w:rPr>
        <w:t>2</w:t>
      </w:r>
      <w:r w:rsidR="00152FFC">
        <w:rPr>
          <w:sz w:val="52"/>
          <w:szCs w:val="52"/>
        </w:rPr>
        <w:t>3</w:t>
      </w:r>
      <w:r w:rsidRPr="0FC2657F">
        <w:rPr>
          <w:sz w:val="52"/>
          <w:szCs w:val="52"/>
        </w:rPr>
        <w:t>-20</w:t>
      </w:r>
      <w:r w:rsidR="00FA6A85" w:rsidRPr="0FC2657F">
        <w:rPr>
          <w:sz w:val="52"/>
          <w:szCs w:val="52"/>
        </w:rPr>
        <w:t>2</w:t>
      </w:r>
      <w:r w:rsidR="00152FFC">
        <w:rPr>
          <w:sz w:val="52"/>
          <w:szCs w:val="52"/>
        </w:rPr>
        <w:t>4</w:t>
      </w:r>
      <w:r w:rsidR="00C51566" w:rsidRPr="0FC2657F">
        <w:rPr>
          <w:sz w:val="52"/>
          <w:szCs w:val="52"/>
        </w:rPr>
        <w:t xml:space="preserve"> </w:t>
      </w:r>
      <w:r w:rsidR="00AB1412" w:rsidRPr="0FC2657F">
        <w:rPr>
          <w:sz w:val="52"/>
          <w:szCs w:val="52"/>
        </w:rPr>
        <w:t>Criminal Justice Response</w:t>
      </w:r>
      <w:bookmarkEnd w:id="13"/>
    </w:p>
    <w:tbl>
      <w:tblPr>
        <w:tblStyle w:val="GridTable5Dark-Accent1"/>
        <w:tblW w:w="9355" w:type="dxa"/>
        <w:tblLayout w:type="fixed"/>
        <w:tblLook w:val="04A0" w:firstRow="1" w:lastRow="0" w:firstColumn="1" w:lastColumn="0" w:noHBand="0" w:noVBand="1"/>
      </w:tblPr>
      <w:tblGrid>
        <w:gridCol w:w="2460"/>
        <w:gridCol w:w="1379"/>
        <w:gridCol w:w="1379"/>
        <w:gridCol w:w="1379"/>
        <w:gridCol w:w="1379"/>
        <w:gridCol w:w="1379"/>
      </w:tblGrid>
      <w:tr w:rsidR="001B673B" w:rsidRPr="00AB1412" w14:paraId="6BB7BFD8" w14:textId="77777777" w:rsidTr="62F68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05A024FD" w14:textId="77777777" w:rsidR="001B673B" w:rsidRPr="00AB1412" w:rsidRDefault="001B673B" w:rsidP="0052752B">
            <w:pPr>
              <w:jc w:val="center"/>
              <w:rPr>
                <w:sz w:val="28"/>
              </w:rPr>
            </w:pPr>
            <w:r>
              <w:rPr>
                <w:sz w:val="28"/>
              </w:rPr>
              <w:t>Cases Closed &amp; Criminal Justice Response</w:t>
            </w:r>
          </w:p>
        </w:tc>
      </w:tr>
      <w:tr w:rsidR="00152FFC" w:rsidRPr="00AB1412" w14:paraId="3CAEC6A4"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Borders>
              <w:bottom w:val="single" w:sz="4" w:space="0" w:color="auto"/>
            </w:tcBorders>
          </w:tcPr>
          <w:p w14:paraId="0347BBAE" w14:textId="77777777" w:rsidR="00152FFC" w:rsidRPr="00AB1412" w:rsidRDefault="00152FFC" w:rsidP="00152FFC">
            <w:pPr>
              <w:rPr>
                <w:sz w:val="24"/>
              </w:rPr>
            </w:pPr>
          </w:p>
        </w:tc>
        <w:tc>
          <w:tcPr>
            <w:tcW w:w="1379" w:type="dxa"/>
            <w:tcBorders>
              <w:bottom w:val="single" w:sz="4" w:space="0" w:color="auto"/>
            </w:tcBorders>
            <w:vAlign w:val="center"/>
          </w:tcPr>
          <w:p w14:paraId="71F7BF93" w14:textId="07E978A9" w:rsidR="00152FFC" w:rsidRPr="0028024A" w:rsidRDefault="00152FFC" w:rsidP="00152FFC">
            <w:pPr>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23-24</w:t>
            </w:r>
          </w:p>
        </w:tc>
        <w:tc>
          <w:tcPr>
            <w:tcW w:w="1379" w:type="dxa"/>
            <w:tcBorders>
              <w:bottom w:val="single" w:sz="4" w:space="0" w:color="auto"/>
            </w:tcBorders>
            <w:vAlign w:val="center"/>
          </w:tcPr>
          <w:p w14:paraId="487D618A" w14:textId="452B498E" w:rsidR="00152FFC" w:rsidRPr="0028024A" w:rsidRDefault="00152FFC" w:rsidP="00152FFC">
            <w:pPr>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22-23</w:t>
            </w:r>
          </w:p>
        </w:tc>
        <w:tc>
          <w:tcPr>
            <w:tcW w:w="1379" w:type="dxa"/>
            <w:tcBorders>
              <w:bottom w:val="single" w:sz="4" w:space="0" w:color="auto"/>
            </w:tcBorders>
            <w:vAlign w:val="center"/>
          </w:tcPr>
          <w:p w14:paraId="0D13D48F" w14:textId="45163511" w:rsidR="00152FFC" w:rsidRPr="0028024A" w:rsidRDefault="00152FFC" w:rsidP="00152FFC">
            <w:pPr>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21-22</w:t>
            </w:r>
          </w:p>
        </w:tc>
        <w:tc>
          <w:tcPr>
            <w:tcW w:w="1379" w:type="dxa"/>
            <w:tcBorders>
              <w:bottom w:val="single" w:sz="4" w:space="0" w:color="auto"/>
            </w:tcBorders>
            <w:vAlign w:val="center"/>
          </w:tcPr>
          <w:p w14:paraId="4CCE3B3B" w14:textId="68BBA637" w:rsidR="00152FFC" w:rsidRPr="0028024A" w:rsidRDefault="00152FFC" w:rsidP="00152FFC">
            <w:pPr>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20-21</w:t>
            </w:r>
          </w:p>
        </w:tc>
        <w:tc>
          <w:tcPr>
            <w:tcW w:w="1379" w:type="dxa"/>
            <w:tcBorders>
              <w:bottom w:val="single" w:sz="4" w:space="0" w:color="auto"/>
            </w:tcBorders>
            <w:vAlign w:val="center"/>
          </w:tcPr>
          <w:p w14:paraId="1EC312A3" w14:textId="369B077D" w:rsidR="00152FFC" w:rsidRPr="0028024A" w:rsidRDefault="00152FFC" w:rsidP="00152FFC">
            <w:pPr>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19-20</w:t>
            </w:r>
          </w:p>
        </w:tc>
      </w:tr>
      <w:tr w:rsidR="00DE6125" w:rsidRPr="00AB1412" w14:paraId="6AA48810" w14:textId="77777777" w:rsidTr="62F6879C">
        <w:trPr>
          <w:trHeight w:val="74"/>
        </w:trPr>
        <w:tc>
          <w:tcPr>
            <w:cnfStyle w:val="001000000000" w:firstRow="0" w:lastRow="0" w:firstColumn="1" w:lastColumn="0" w:oddVBand="0" w:evenVBand="0" w:oddHBand="0" w:evenHBand="0" w:firstRowFirstColumn="0" w:firstRowLastColumn="0" w:lastRowFirstColumn="0" w:lastRowLastColumn="0"/>
            <w:tcW w:w="9355" w:type="dxa"/>
            <w:gridSpan w:val="6"/>
            <w:tcBorders>
              <w:top w:val="single" w:sz="4" w:space="0" w:color="auto"/>
            </w:tcBorders>
          </w:tcPr>
          <w:p w14:paraId="180749BD" w14:textId="77777777" w:rsidR="00DE6125" w:rsidRPr="00AB1412" w:rsidRDefault="00DE6125" w:rsidP="00DE6125">
            <w:pPr>
              <w:jc w:val="center"/>
              <w:rPr>
                <w:sz w:val="24"/>
              </w:rPr>
            </w:pPr>
            <w:r>
              <w:rPr>
                <w:sz w:val="24"/>
              </w:rPr>
              <w:t>Cases Closed for Investigation*</w:t>
            </w:r>
          </w:p>
        </w:tc>
      </w:tr>
      <w:tr w:rsidR="00C122BB" w:rsidRPr="00AB1412" w14:paraId="075CB26F" w14:textId="77777777" w:rsidTr="62F6879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460" w:type="dxa"/>
          </w:tcPr>
          <w:p w14:paraId="4504B4B0" w14:textId="77777777" w:rsidR="00C122BB" w:rsidRPr="00AB1412" w:rsidRDefault="00C122BB" w:rsidP="00C122BB">
            <w:pPr>
              <w:rPr>
                <w:sz w:val="24"/>
              </w:rPr>
            </w:pPr>
            <w:r w:rsidRPr="00AB1412">
              <w:rPr>
                <w:sz w:val="24"/>
              </w:rPr>
              <w:t>Number of Cases Investigated, Concluded, &amp; Closed</w:t>
            </w:r>
          </w:p>
        </w:tc>
        <w:tc>
          <w:tcPr>
            <w:tcW w:w="1379" w:type="dxa"/>
            <w:vAlign w:val="center"/>
          </w:tcPr>
          <w:p w14:paraId="6094ACD6" w14:textId="2B8F6E17" w:rsidR="00C122BB" w:rsidRPr="006878AC" w:rsidRDefault="00C122BB" w:rsidP="00C122BB">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1,900</w:t>
            </w:r>
          </w:p>
        </w:tc>
        <w:tc>
          <w:tcPr>
            <w:tcW w:w="1379" w:type="dxa"/>
            <w:vAlign w:val="center"/>
          </w:tcPr>
          <w:p w14:paraId="42B772F8" w14:textId="02862796" w:rsidR="00C122BB" w:rsidRPr="00D50F71"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07D6A">
              <w:rPr>
                <w:sz w:val="24"/>
                <w:szCs w:val="24"/>
              </w:rPr>
              <w:t>1,623</w:t>
            </w:r>
          </w:p>
        </w:tc>
        <w:tc>
          <w:tcPr>
            <w:tcW w:w="1379" w:type="dxa"/>
            <w:vAlign w:val="center"/>
          </w:tcPr>
          <w:p w14:paraId="12C27D25" w14:textId="4D0687F1"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47DA">
              <w:rPr>
                <w:sz w:val="24"/>
                <w:szCs w:val="24"/>
              </w:rPr>
              <w:t>1,693</w:t>
            </w:r>
          </w:p>
        </w:tc>
        <w:tc>
          <w:tcPr>
            <w:tcW w:w="1379" w:type="dxa"/>
            <w:vAlign w:val="center"/>
          </w:tcPr>
          <w:p w14:paraId="4A47C13E" w14:textId="4754713D"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Style w:val="normaltextrun"/>
                <w:rFonts w:cstheme="minorHAnsi"/>
                <w:sz w:val="24"/>
                <w:szCs w:val="24"/>
              </w:rPr>
              <w:t>1,579</w:t>
            </w:r>
          </w:p>
        </w:tc>
        <w:tc>
          <w:tcPr>
            <w:tcW w:w="1379" w:type="dxa"/>
            <w:vAlign w:val="center"/>
          </w:tcPr>
          <w:p w14:paraId="3DCD4855" w14:textId="5DF08B3D"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Fonts w:cstheme="minorHAnsi"/>
                <w:bCs/>
                <w:sz w:val="24"/>
                <w:szCs w:val="24"/>
              </w:rPr>
              <w:t>2,222</w:t>
            </w:r>
          </w:p>
        </w:tc>
      </w:tr>
      <w:tr w:rsidR="00C122BB" w:rsidRPr="00AB1412" w14:paraId="515BD31C"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0A35FFBB" w14:textId="77777777" w:rsidR="00C122BB" w:rsidRPr="00AB1412" w:rsidRDefault="00C122BB" w:rsidP="00C122BB">
            <w:pPr>
              <w:rPr>
                <w:sz w:val="24"/>
              </w:rPr>
            </w:pPr>
            <w:r w:rsidRPr="00AB1412">
              <w:rPr>
                <w:sz w:val="24"/>
              </w:rPr>
              <w:t>Unsubstantiated</w:t>
            </w:r>
            <w:r>
              <w:rPr>
                <w:sz w:val="24"/>
              </w:rPr>
              <w:t xml:space="preserve"> by Team Investigation</w:t>
            </w:r>
          </w:p>
        </w:tc>
        <w:tc>
          <w:tcPr>
            <w:tcW w:w="1379" w:type="dxa"/>
            <w:vAlign w:val="center"/>
          </w:tcPr>
          <w:p w14:paraId="54A04D46" w14:textId="45F79B1E" w:rsidR="00C122BB" w:rsidRPr="006878AC" w:rsidRDefault="00C122BB" w:rsidP="00C122BB">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cstheme="minorHAnsi"/>
                <w:b/>
                <w:sz w:val="24"/>
                <w:szCs w:val="24"/>
              </w:rPr>
              <w:t>1,203</w:t>
            </w:r>
          </w:p>
        </w:tc>
        <w:tc>
          <w:tcPr>
            <w:tcW w:w="1379" w:type="dxa"/>
            <w:vAlign w:val="center"/>
          </w:tcPr>
          <w:p w14:paraId="24C153F1" w14:textId="64161E13" w:rsidR="00C122BB" w:rsidRPr="00D50F71"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07D6A">
              <w:rPr>
                <w:rFonts w:cstheme="minorHAnsi"/>
                <w:sz w:val="24"/>
                <w:szCs w:val="24"/>
              </w:rPr>
              <w:t>790</w:t>
            </w:r>
          </w:p>
        </w:tc>
        <w:tc>
          <w:tcPr>
            <w:tcW w:w="1379" w:type="dxa"/>
            <w:vAlign w:val="center"/>
          </w:tcPr>
          <w:p w14:paraId="27BE1267" w14:textId="1125732E"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6747DA">
              <w:rPr>
                <w:rFonts w:cstheme="minorHAnsi"/>
                <w:sz w:val="24"/>
                <w:szCs w:val="24"/>
              </w:rPr>
              <w:t>884</w:t>
            </w:r>
          </w:p>
        </w:tc>
        <w:tc>
          <w:tcPr>
            <w:tcW w:w="1379" w:type="dxa"/>
            <w:vAlign w:val="center"/>
          </w:tcPr>
          <w:p w14:paraId="41D4C8B1" w14:textId="43A03FA5"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Style w:val="normaltextrun"/>
                <w:rFonts w:cstheme="minorHAnsi"/>
                <w:sz w:val="24"/>
                <w:szCs w:val="24"/>
              </w:rPr>
              <w:t>872</w:t>
            </w:r>
          </w:p>
        </w:tc>
        <w:tc>
          <w:tcPr>
            <w:tcW w:w="1379" w:type="dxa"/>
            <w:vAlign w:val="center"/>
          </w:tcPr>
          <w:p w14:paraId="1B240EE3" w14:textId="71C441AC"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Fonts w:cstheme="minorHAnsi"/>
                <w:bCs/>
                <w:sz w:val="24"/>
                <w:szCs w:val="24"/>
              </w:rPr>
              <w:t>1,470</w:t>
            </w:r>
          </w:p>
        </w:tc>
      </w:tr>
      <w:tr w:rsidR="00C122BB" w:rsidRPr="00AB1412" w14:paraId="27BF0CDF"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4ABEBF4C" w14:textId="77777777" w:rsidR="00C122BB" w:rsidRPr="00AB1412" w:rsidRDefault="00C122BB" w:rsidP="00C122BB">
            <w:pPr>
              <w:rPr>
                <w:sz w:val="24"/>
              </w:rPr>
            </w:pPr>
            <w:r>
              <w:rPr>
                <w:sz w:val="24"/>
              </w:rPr>
              <w:t>Unprosecutable</w:t>
            </w:r>
          </w:p>
        </w:tc>
        <w:tc>
          <w:tcPr>
            <w:tcW w:w="1379" w:type="dxa"/>
            <w:vAlign w:val="center"/>
          </w:tcPr>
          <w:p w14:paraId="12BDB68E" w14:textId="6FF465D6" w:rsidR="00C122BB" w:rsidRPr="006878AC" w:rsidRDefault="00C122BB" w:rsidP="00C122BB">
            <w:pPr>
              <w:jc w:val="center"/>
              <w:cnfStyle w:val="000000100000" w:firstRow="0" w:lastRow="0" w:firstColumn="0" w:lastColumn="0" w:oddVBand="0" w:evenVBand="0" w:oddHBand="1" w:evenHBand="0" w:firstRowFirstColumn="0" w:firstRowLastColumn="0" w:lastRowFirstColumn="0" w:lastRowLastColumn="0"/>
              <w:rPr>
                <w:b/>
                <w:sz w:val="24"/>
                <w:szCs w:val="24"/>
              </w:rPr>
            </w:pPr>
            <w:r>
              <w:rPr>
                <w:rFonts w:cstheme="minorHAnsi"/>
                <w:b/>
                <w:sz w:val="24"/>
                <w:szCs w:val="24"/>
              </w:rPr>
              <w:t>245</w:t>
            </w:r>
          </w:p>
        </w:tc>
        <w:tc>
          <w:tcPr>
            <w:tcW w:w="1379" w:type="dxa"/>
            <w:vAlign w:val="center"/>
          </w:tcPr>
          <w:p w14:paraId="1311274D" w14:textId="5A6DFC63" w:rsidR="00C122BB" w:rsidRPr="00D50F71"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07D6A">
              <w:rPr>
                <w:rFonts w:cstheme="minorHAnsi"/>
                <w:sz w:val="24"/>
                <w:szCs w:val="24"/>
              </w:rPr>
              <w:t>365</w:t>
            </w:r>
          </w:p>
        </w:tc>
        <w:tc>
          <w:tcPr>
            <w:tcW w:w="1379" w:type="dxa"/>
            <w:vAlign w:val="center"/>
          </w:tcPr>
          <w:p w14:paraId="141D73EA" w14:textId="4B301641"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47DA">
              <w:rPr>
                <w:rFonts w:cstheme="minorHAnsi"/>
                <w:sz w:val="24"/>
                <w:szCs w:val="24"/>
              </w:rPr>
              <w:t>293</w:t>
            </w:r>
          </w:p>
        </w:tc>
        <w:tc>
          <w:tcPr>
            <w:tcW w:w="1379" w:type="dxa"/>
            <w:vAlign w:val="center"/>
          </w:tcPr>
          <w:p w14:paraId="48F4A1A9" w14:textId="3E21474E"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Style w:val="normaltextrun"/>
                <w:rFonts w:cstheme="minorHAnsi"/>
                <w:sz w:val="24"/>
                <w:szCs w:val="24"/>
              </w:rPr>
              <w:t>306</w:t>
            </w:r>
          </w:p>
        </w:tc>
        <w:tc>
          <w:tcPr>
            <w:tcW w:w="1379" w:type="dxa"/>
            <w:vAlign w:val="center"/>
          </w:tcPr>
          <w:p w14:paraId="6BEABF70" w14:textId="6C07F9DE"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Fonts w:cstheme="minorHAnsi"/>
                <w:bCs/>
                <w:sz w:val="24"/>
                <w:szCs w:val="24"/>
              </w:rPr>
              <w:t>373</w:t>
            </w:r>
          </w:p>
        </w:tc>
      </w:tr>
      <w:tr w:rsidR="00C122BB" w:rsidRPr="00AB1412" w14:paraId="28E53D1A"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675D911D" w14:textId="77777777" w:rsidR="00C122BB" w:rsidRPr="00AB1412" w:rsidRDefault="00C122BB" w:rsidP="00C122BB">
            <w:pPr>
              <w:rPr>
                <w:sz w:val="24"/>
              </w:rPr>
            </w:pPr>
            <w:r w:rsidRPr="00AB1412">
              <w:rPr>
                <w:sz w:val="24"/>
              </w:rPr>
              <w:t>Accused Died</w:t>
            </w:r>
          </w:p>
        </w:tc>
        <w:tc>
          <w:tcPr>
            <w:tcW w:w="1379" w:type="dxa"/>
            <w:vAlign w:val="center"/>
          </w:tcPr>
          <w:p w14:paraId="0B94F807" w14:textId="53CA21C6" w:rsidR="00C122BB" w:rsidRPr="006878AC" w:rsidRDefault="00C122BB" w:rsidP="00C122BB">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cstheme="minorHAnsi"/>
                <w:b/>
                <w:sz w:val="24"/>
                <w:szCs w:val="24"/>
              </w:rPr>
              <w:t>13</w:t>
            </w:r>
          </w:p>
        </w:tc>
        <w:tc>
          <w:tcPr>
            <w:tcW w:w="1379" w:type="dxa"/>
            <w:vAlign w:val="center"/>
          </w:tcPr>
          <w:p w14:paraId="6CFBECFF" w14:textId="6D93A3EA" w:rsidR="00C122BB" w:rsidRPr="00D50F71"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07D6A">
              <w:rPr>
                <w:rFonts w:cstheme="minorHAnsi"/>
                <w:sz w:val="24"/>
                <w:szCs w:val="24"/>
              </w:rPr>
              <w:t>29</w:t>
            </w:r>
          </w:p>
        </w:tc>
        <w:tc>
          <w:tcPr>
            <w:tcW w:w="1379" w:type="dxa"/>
            <w:vAlign w:val="center"/>
          </w:tcPr>
          <w:p w14:paraId="17BFE548" w14:textId="42E2F655"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6747DA">
              <w:rPr>
                <w:rFonts w:cstheme="minorHAnsi"/>
                <w:sz w:val="24"/>
                <w:szCs w:val="24"/>
              </w:rPr>
              <w:t>24</w:t>
            </w:r>
          </w:p>
        </w:tc>
        <w:tc>
          <w:tcPr>
            <w:tcW w:w="1379" w:type="dxa"/>
            <w:vAlign w:val="center"/>
          </w:tcPr>
          <w:p w14:paraId="37CBAB30" w14:textId="5E8E9CBF"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Style w:val="normaltextrun"/>
                <w:rFonts w:cstheme="minorHAnsi"/>
                <w:sz w:val="24"/>
                <w:szCs w:val="24"/>
              </w:rPr>
              <w:t>7</w:t>
            </w:r>
          </w:p>
        </w:tc>
        <w:tc>
          <w:tcPr>
            <w:tcW w:w="1379" w:type="dxa"/>
            <w:vAlign w:val="center"/>
          </w:tcPr>
          <w:p w14:paraId="1B73147A" w14:textId="0D7A45A6"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Fonts w:cstheme="minorHAnsi"/>
                <w:bCs/>
                <w:sz w:val="24"/>
                <w:szCs w:val="24"/>
              </w:rPr>
              <w:t>14</w:t>
            </w:r>
          </w:p>
        </w:tc>
      </w:tr>
      <w:tr w:rsidR="00C122BB" w:rsidRPr="00AB1412" w14:paraId="7DDAE346"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7D65CB6F" w14:textId="77777777" w:rsidR="00C122BB" w:rsidRPr="00AB1412" w:rsidRDefault="00C122BB" w:rsidP="00C122BB">
            <w:pPr>
              <w:rPr>
                <w:sz w:val="24"/>
              </w:rPr>
            </w:pPr>
            <w:r w:rsidRPr="00AB1412">
              <w:rPr>
                <w:sz w:val="24"/>
              </w:rPr>
              <w:t>Mentally Incompetent to Stand Trial</w:t>
            </w:r>
          </w:p>
        </w:tc>
        <w:tc>
          <w:tcPr>
            <w:tcW w:w="1379" w:type="dxa"/>
            <w:vAlign w:val="center"/>
          </w:tcPr>
          <w:p w14:paraId="453A5BFB" w14:textId="622F6BD5" w:rsidR="00C122BB" w:rsidRPr="006878AC" w:rsidRDefault="00C122BB" w:rsidP="00C122BB">
            <w:pPr>
              <w:jc w:val="center"/>
              <w:cnfStyle w:val="000000100000" w:firstRow="0" w:lastRow="0" w:firstColumn="0" w:lastColumn="0" w:oddVBand="0" w:evenVBand="0" w:oddHBand="1" w:evenHBand="0" w:firstRowFirstColumn="0" w:firstRowLastColumn="0" w:lastRowFirstColumn="0" w:lastRowLastColumn="0"/>
              <w:rPr>
                <w:b/>
                <w:sz w:val="24"/>
                <w:szCs w:val="24"/>
              </w:rPr>
            </w:pPr>
            <w:r>
              <w:rPr>
                <w:rFonts w:cstheme="minorHAnsi"/>
                <w:b/>
                <w:sz w:val="24"/>
                <w:szCs w:val="24"/>
              </w:rPr>
              <w:t>10</w:t>
            </w:r>
          </w:p>
        </w:tc>
        <w:tc>
          <w:tcPr>
            <w:tcW w:w="1379" w:type="dxa"/>
            <w:vAlign w:val="center"/>
          </w:tcPr>
          <w:p w14:paraId="6AE7935C" w14:textId="116B8081" w:rsidR="00C122BB" w:rsidRPr="00D50F71"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07D6A">
              <w:rPr>
                <w:rFonts w:cstheme="minorHAnsi"/>
                <w:sz w:val="24"/>
                <w:szCs w:val="24"/>
              </w:rPr>
              <w:t>13</w:t>
            </w:r>
          </w:p>
        </w:tc>
        <w:tc>
          <w:tcPr>
            <w:tcW w:w="1379" w:type="dxa"/>
            <w:vAlign w:val="center"/>
          </w:tcPr>
          <w:p w14:paraId="510D0ED5" w14:textId="44BCC1C8"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47DA">
              <w:rPr>
                <w:rFonts w:cstheme="minorHAnsi"/>
                <w:sz w:val="24"/>
                <w:szCs w:val="24"/>
              </w:rPr>
              <w:t>5</w:t>
            </w:r>
          </w:p>
        </w:tc>
        <w:tc>
          <w:tcPr>
            <w:tcW w:w="1379" w:type="dxa"/>
            <w:vAlign w:val="center"/>
          </w:tcPr>
          <w:p w14:paraId="7CFED61F" w14:textId="277F01D1"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Style w:val="normaltextrun"/>
                <w:rFonts w:cstheme="minorHAnsi"/>
                <w:sz w:val="24"/>
                <w:szCs w:val="24"/>
              </w:rPr>
              <w:t>4</w:t>
            </w:r>
          </w:p>
        </w:tc>
        <w:tc>
          <w:tcPr>
            <w:tcW w:w="1379" w:type="dxa"/>
            <w:vAlign w:val="center"/>
          </w:tcPr>
          <w:p w14:paraId="57694DCF" w14:textId="0D3AC252"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Fonts w:cstheme="minorHAnsi"/>
                <w:bCs/>
                <w:sz w:val="24"/>
                <w:szCs w:val="24"/>
              </w:rPr>
              <w:t>9</w:t>
            </w:r>
          </w:p>
        </w:tc>
      </w:tr>
      <w:tr w:rsidR="00C122BB" w:rsidRPr="00AB1412" w14:paraId="4FBE4EB1"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514DF5E8" w14:textId="77777777" w:rsidR="00C122BB" w:rsidRPr="00AB1412" w:rsidRDefault="00C122BB" w:rsidP="00C122BB">
            <w:pPr>
              <w:rPr>
                <w:sz w:val="24"/>
              </w:rPr>
            </w:pPr>
            <w:r w:rsidRPr="00AB1412">
              <w:rPr>
                <w:sz w:val="24"/>
              </w:rPr>
              <w:t>Prosecution Refuses to Extradite</w:t>
            </w:r>
          </w:p>
        </w:tc>
        <w:tc>
          <w:tcPr>
            <w:tcW w:w="1379" w:type="dxa"/>
            <w:vAlign w:val="center"/>
          </w:tcPr>
          <w:p w14:paraId="36DF9A53" w14:textId="2A1B28A1" w:rsidR="00C122BB" w:rsidRPr="006878AC" w:rsidRDefault="00C122BB" w:rsidP="00C122BB">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cstheme="minorHAnsi"/>
                <w:b/>
                <w:sz w:val="24"/>
                <w:szCs w:val="24"/>
              </w:rPr>
              <w:t>4</w:t>
            </w:r>
          </w:p>
        </w:tc>
        <w:tc>
          <w:tcPr>
            <w:tcW w:w="1379" w:type="dxa"/>
            <w:vAlign w:val="center"/>
          </w:tcPr>
          <w:p w14:paraId="3B304236" w14:textId="64AA6E49" w:rsidR="00C122BB" w:rsidRPr="00D50F71"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07D6A">
              <w:rPr>
                <w:rFonts w:cstheme="minorHAnsi"/>
                <w:sz w:val="24"/>
                <w:szCs w:val="24"/>
              </w:rPr>
              <w:t>11</w:t>
            </w:r>
          </w:p>
        </w:tc>
        <w:tc>
          <w:tcPr>
            <w:tcW w:w="1379" w:type="dxa"/>
            <w:vAlign w:val="center"/>
          </w:tcPr>
          <w:p w14:paraId="4568E636" w14:textId="6D5371F7"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6747DA">
              <w:rPr>
                <w:rFonts w:cstheme="minorHAnsi"/>
                <w:sz w:val="24"/>
                <w:szCs w:val="24"/>
              </w:rPr>
              <w:t>16</w:t>
            </w:r>
          </w:p>
        </w:tc>
        <w:tc>
          <w:tcPr>
            <w:tcW w:w="1379" w:type="dxa"/>
            <w:vAlign w:val="center"/>
          </w:tcPr>
          <w:p w14:paraId="6454823A" w14:textId="27C17DF4"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Style w:val="normaltextrun"/>
                <w:rFonts w:cstheme="minorHAnsi"/>
                <w:sz w:val="24"/>
                <w:szCs w:val="24"/>
              </w:rPr>
              <w:t>7</w:t>
            </w:r>
          </w:p>
        </w:tc>
        <w:tc>
          <w:tcPr>
            <w:tcW w:w="1379" w:type="dxa"/>
            <w:vAlign w:val="center"/>
          </w:tcPr>
          <w:p w14:paraId="1914D865" w14:textId="22D82051"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Fonts w:cstheme="minorHAnsi"/>
                <w:bCs/>
                <w:sz w:val="24"/>
                <w:szCs w:val="24"/>
              </w:rPr>
              <w:t>0</w:t>
            </w:r>
          </w:p>
        </w:tc>
      </w:tr>
      <w:tr w:rsidR="00C122BB" w:rsidRPr="00AB1412" w14:paraId="24999666"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Borders>
              <w:bottom w:val="single" w:sz="4" w:space="0" w:color="FFFFFF" w:themeColor="background1"/>
            </w:tcBorders>
          </w:tcPr>
          <w:p w14:paraId="52DDB863" w14:textId="77777777" w:rsidR="00C122BB" w:rsidRPr="00AB1412" w:rsidRDefault="00C122BB" w:rsidP="00C122BB">
            <w:pPr>
              <w:rPr>
                <w:sz w:val="24"/>
              </w:rPr>
            </w:pPr>
            <w:r w:rsidRPr="00AB1412">
              <w:rPr>
                <w:sz w:val="24"/>
              </w:rPr>
              <w:t>Victim Unwilling to Proceed</w:t>
            </w:r>
          </w:p>
        </w:tc>
        <w:tc>
          <w:tcPr>
            <w:tcW w:w="1379" w:type="dxa"/>
            <w:tcBorders>
              <w:bottom w:val="single" w:sz="4" w:space="0" w:color="FFFFFF" w:themeColor="background1"/>
            </w:tcBorders>
            <w:vAlign w:val="center"/>
          </w:tcPr>
          <w:p w14:paraId="1EF790DF" w14:textId="726EFDDE" w:rsidR="00C122BB" w:rsidRPr="006878AC" w:rsidRDefault="00C122BB" w:rsidP="00C122BB">
            <w:pPr>
              <w:jc w:val="center"/>
              <w:cnfStyle w:val="000000100000" w:firstRow="0" w:lastRow="0" w:firstColumn="0" w:lastColumn="0" w:oddVBand="0" w:evenVBand="0" w:oddHBand="1" w:evenHBand="0" w:firstRowFirstColumn="0" w:firstRowLastColumn="0" w:lastRowFirstColumn="0" w:lastRowLastColumn="0"/>
              <w:rPr>
                <w:b/>
                <w:sz w:val="24"/>
                <w:szCs w:val="24"/>
              </w:rPr>
            </w:pPr>
            <w:r>
              <w:rPr>
                <w:rFonts w:cstheme="minorHAnsi"/>
                <w:b/>
                <w:sz w:val="24"/>
                <w:szCs w:val="24"/>
              </w:rPr>
              <w:t>24</w:t>
            </w:r>
          </w:p>
        </w:tc>
        <w:tc>
          <w:tcPr>
            <w:tcW w:w="1379" w:type="dxa"/>
            <w:tcBorders>
              <w:bottom w:val="single" w:sz="4" w:space="0" w:color="FFFFFF" w:themeColor="background1"/>
            </w:tcBorders>
            <w:vAlign w:val="center"/>
          </w:tcPr>
          <w:p w14:paraId="1A7D8BDD" w14:textId="6244A0EE" w:rsidR="00C122BB" w:rsidRPr="00D50F71"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07D6A">
              <w:rPr>
                <w:rFonts w:cstheme="minorHAnsi"/>
                <w:sz w:val="24"/>
                <w:szCs w:val="24"/>
              </w:rPr>
              <w:t>32</w:t>
            </w:r>
          </w:p>
        </w:tc>
        <w:tc>
          <w:tcPr>
            <w:tcW w:w="1379" w:type="dxa"/>
            <w:tcBorders>
              <w:bottom w:val="single" w:sz="4" w:space="0" w:color="FFFFFF" w:themeColor="background1"/>
            </w:tcBorders>
            <w:vAlign w:val="center"/>
          </w:tcPr>
          <w:p w14:paraId="5D6B5063" w14:textId="65B01D56"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6747DA">
              <w:rPr>
                <w:rFonts w:cstheme="minorHAnsi"/>
                <w:sz w:val="24"/>
                <w:szCs w:val="24"/>
              </w:rPr>
              <w:t>31</w:t>
            </w:r>
          </w:p>
        </w:tc>
        <w:tc>
          <w:tcPr>
            <w:tcW w:w="1379" w:type="dxa"/>
            <w:tcBorders>
              <w:bottom w:val="single" w:sz="4" w:space="0" w:color="FFFFFF" w:themeColor="background1"/>
            </w:tcBorders>
            <w:vAlign w:val="center"/>
          </w:tcPr>
          <w:p w14:paraId="78F7BB28" w14:textId="465257DA"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Style w:val="normaltextrun"/>
                <w:rFonts w:cstheme="minorHAnsi"/>
                <w:sz w:val="24"/>
                <w:szCs w:val="24"/>
              </w:rPr>
              <w:t>22</w:t>
            </w:r>
          </w:p>
        </w:tc>
        <w:tc>
          <w:tcPr>
            <w:tcW w:w="1379" w:type="dxa"/>
            <w:tcBorders>
              <w:bottom w:val="single" w:sz="4" w:space="0" w:color="FFFFFF" w:themeColor="background1"/>
            </w:tcBorders>
            <w:vAlign w:val="center"/>
          </w:tcPr>
          <w:p w14:paraId="52D3DB86" w14:textId="2528971A" w:rsidR="00C122BB" w:rsidRPr="005F28A0" w:rsidRDefault="00C122BB" w:rsidP="00C122BB">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180A">
              <w:rPr>
                <w:rFonts w:cstheme="minorHAnsi"/>
                <w:bCs/>
                <w:sz w:val="24"/>
                <w:szCs w:val="24"/>
              </w:rPr>
              <w:t>29</w:t>
            </w:r>
          </w:p>
        </w:tc>
      </w:tr>
      <w:tr w:rsidR="00C122BB" w:rsidRPr="00AB1412" w14:paraId="0E5E30AE" w14:textId="77777777" w:rsidTr="62F6879C">
        <w:tc>
          <w:tcPr>
            <w:cnfStyle w:val="001000000000" w:firstRow="0" w:lastRow="0" w:firstColumn="1" w:lastColumn="0" w:oddVBand="0" w:evenVBand="0" w:oddHBand="0" w:evenHBand="0" w:firstRowFirstColumn="0" w:firstRowLastColumn="0" w:lastRowFirstColumn="0" w:lastRowLastColumn="0"/>
            <w:tcW w:w="2460" w:type="dxa"/>
            <w:tcBorders>
              <w:bottom w:val="single" w:sz="4" w:space="0" w:color="auto"/>
            </w:tcBorders>
          </w:tcPr>
          <w:p w14:paraId="332B7E0E" w14:textId="77777777" w:rsidR="00C122BB" w:rsidRPr="00AB1412" w:rsidRDefault="00C122BB" w:rsidP="00C122BB">
            <w:pPr>
              <w:rPr>
                <w:sz w:val="24"/>
              </w:rPr>
            </w:pPr>
            <w:r w:rsidRPr="00AB1412">
              <w:rPr>
                <w:sz w:val="24"/>
              </w:rPr>
              <w:t>Other</w:t>
            </w:r>
          </w:p>
        </w:tc>
        <w:tc>
          <w:tcPr>
            <w:tcW w:w="1379" w:type="dxa"/>
            <w:tcBorders>
              <w:bottom w:val="single" w:sz="4" w:space="0" w:color="auto"/>
            </w:tcBorders>
            <w:vAlign w:val="center"/>
          </w:tcPr>
          <w:p w14:paraId="268F9F00" w14:textId="349F70B8" w:rsidR="00C122BB" w:rsidRPr="006878AC" w:rsidRDefault="00C122BB" w:rsidP="00C122BB">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cstheme="minorHAnsi"/>
                <w:b/>
                <w:sz w:val="24"/>
                <w:szCs w:val="24"/>
              </w:rPr>
              <w:t>427</w:t>
            </w:r>
          </w:p>
        </w:tc>
        <w:tc>
          <w:tcPr>
            <w:tcW w:w="1379" w:type="dxa"/>
            <w:tcBorders>
              <w:bottom w:val="single" w:sz="4" w:space="0" w:color="auto"/>
            </w:tcBorders>
            <w:vAlign w:val="center"/>
          </w:tcPr>
          <w:p w14:paraId="6ED39A84" w14:textId="0B7EA823" w:rsidR="00C122BB" w:rsidRPr="00D50F71"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07D6A">
              <w:rPr>
                <w:rFonts w:cstheme="minorHAnsi"/>
                <w:sz w:val="24"/>
                <w:szCs w:val="24"/>
              </w:rPr>
              <w:t>383</w:t>
            </w:r>
          </w:p>
        </w:tc>
        <w:tc>
          <w:tcPr>
            <w:tcW w:w="1379" w:type="dxa"/>
            <w:tcBorders>
              <w:bottom w:val="single" w:sz="4" w:space="0" w:color="auto"/>
            </w:tcBorders>
            <w:vAlign w:val="center"/>
          </w:tcPr>
          <w:p w14:paraId="46DB99C9" w14:textId="78A9165F"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6747DA">
              <w:rPr>
                <w:rFonts w:cstheme="minorHAnsi"/>
                <w:sz w:val="24"/>
                <w:szCs w:val="24"/>
              </w:rPr>
              <w:t>440</w:t>
            </w:r>
          </w:p>
        </w:tc>
        <w:tc>
          <w:tcPr>
            <w:tcW w:w="1379" w:type="dxa"/>
            <w:tcBorders>
              <w:bottom w:val="single" w:sz="4" w:space="0" w:color="auto"/>
            </w:tcBorders>
            <w:vAlign w:val="center"/>
          </w:tcPr>
          <w:p w14:paraId="71A79A25" w14:textId="771E3C74"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Style w:val="normaltextrun"/>
                <w:rFonts w:cstheme="minorHAnsi"/>
                <w:sz w:val="24"/>
                <w:szCs w:val="24"/>
              </w:rPr>
              <w:t>361</w:t>
            </w:r>
          </w:p>
        </w:tc>
        <w:tc>
          <w:tcPr>
            <w:tcW w:w="1379" w:type="dxa"/>
            <w:tcBorders>
              <w:bottom w:val="single" w:sz="4" w:space="0" w:color="auto"/>
            </w:tcBorders>
            <w:vAlign w:val="center"/>
          </w:tcPr>
          <w:p w14:paraId="45D16D62" w14:textId="14319DB9" w:rsidR="00C122BB" w:rsidRPr="005F28A0" w:rsidRDefault="00C122BB" w:rsidP="00C122BB">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180A">
              <w:rPr>
                <w:rFonts w:cstheme="minorHAnsi"/>
                <w:bCs/>
                <w:sz w:val="24"/>
                <w:szCs w:val="24"/>
              </w:rPr>
              <w:t>327</w:t>
            </w:r>
          </w:p>
        </w:tc>
      </w:tr>
      <w:tr w:rsidR="00DE6125" w:rsidRPr="00AB1412" w14:paraId="5CBC9BD2"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Borders>
              <w:top w:val="single" w:sz="4" w:space="0" w:color="auto"/>
            </w:tcBorders>
          </w:tcPr>
          <w:p w14:paraId="4E7E4226" w14:textId="77777777" w:rsidR="00DE6125" w:rsidRPr="00AB1412" w:rsidRDefault="00DE6125" w:rsidP="00DE6125">
            <w:pPr>
              <w:jc w:val="center"/>
              <w:rPr>
                <w:sz w:val="24"/>
              </w:rPr>
            </w:pPr>
            <w:r>
              <w:rPr>
                <w:sz w:val="24"/>
              </w:rPr>
              <w:t>Criminal Justice Outcomes</w:t>
            </w:r>
          </w:p>
        </w:tc>
      </w:tr>
      <w:tr w:rsidR="00FE2C61" w:rsidRPr="00AB1412" w14:paraId="2C45002E"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4AB2B655" w14:textId="77777777" w:rsidR="00FE2C61" w:rsidRPr="00AB1412" w:rsidRDefault="00FE2C61" w:rsidP="00FE2C61">
            <w:pPr>
              <w:rPr>
                <w:sz w:val="24"/>
              </w:rPr>
            </w:pPr>
            <w:r>
              <w:rPr>
                <w:sz w:val="24"/>
              </w:rPr>
              <w:t>Cases with Charges Filed</w:t>
            </w:r>
          </w:p>
        </w:tc>
        <w:tc>
          <w:tcPr>
            <w:tcW w:w="1379" w:type="dxa"/>
            <w:vAlign w:val="center"/>
          </w:tcPr>
          <w:p w14:paraId="4509BC10" w14:textId="665D4D56" w:rsidR="00FE2C61" w:rsidRPr="001138BD" w:rsidRDefault="00FE2C61" w:rsidP="00FE2C61">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w:t>
            </w:r>
            <w:r w:rsidR="00DA681C">
              <w:rPr>
                <w:b/>
                <w:sz w:val="24"/>
                <w:szCs w:val="24"/>
              </w:rPr>
              <w:t>46</w:t>
            </w:r>
          </w:p>
        </w:tc>
        <w:tc>
          <w:tcPr>
            <w:tcW w:w="1379" w:type="dxa"/>
            <w:vAlign w:val="center"/>
          </w:tcPr>
          <w:p w14:paraId="21807BD8" w14:textId="18BCC4FE" w:rsidR="00FE2C61" w:rsidRPr="00821866" w:rsidRDefault="00FE2C61" w:rsidP="00FE2C61">
            <w:pPr>
              <w:jc w:val="center"/>
              <w:cnfStyle w:val="000000000000" w:firstRow="0" w:lastRow="0" w:firstColumn="0" w:lastColumn="0" w:oddVBand="0" w:evenVBand="0" w:oddHBand="0" w:evenHBand="0" w:firstRowFirstColumn="0" w:firstRowLastColumn="0" w:lastRowFirstColumn="0" w:lastRowLastColumn="0"/>
              <w:rPr>
                <w:bCs/>
                <w:sz w:val="24"/>
              </w:rPr>
            </w:pPr>
            <w:r w:rsidRPr="00A07D6A">
              <w:rPr>
                <w:rStyle w:val="normaltextrun"/>
                <w:rFonts w:ascii="Calibri" w:hAnsi="Calibri" w:cs="Calibri"/>
              </w:rPr>
              <w:t>566</w:t>
            </w:r>
            <w:r w:rsidRPr="00A07D6A">
              <w:rPr>
                <w:rStyle w:val="eop"/>
                <w:rFonts w:ascii="Calibri" w:hAnsi="Calibri" w:cs="Calibri"/>
              </w:rPr>
              <w:t> </w:t>
            </w:r>
          </w:p>
        </w:tc>
        <w:tc>
          <w:tcPr>
            <w:tcW w:w="1379" w:type="dxa"/>
            <w:vAlign w:val="center"/>
          </w:tcPr>
          <w:p w14:paraId="591BD2A0" w14:textId="0C817AE3"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678</w:t>
            </w:r>
            <w:r>
              <w:rPr>
                <w:rStyle w:val="eop"/>
                <w:rFonts w:ascii="Calibri" w:hAnsi="Calibri" w:cs="Calibri"/>
              </w:rPr>
              <w:t> </w:t>
            </w:r>
          </w:p>
        </w:tc>
        <w:tc>
          <w:tcPr>
            <w:tcW w:w="1379" w:type="dxa"/>
            <w:vAlign w:val="center"/>
          </w:tcPr>
          <w:p w14:paraId="1B6C3711" w14:textId="5B921741"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622</w:t>
            </w:r>
            <w:r>
              <w:rPr>
                <w:rStyle w:val="eop"/>
                <w:rFonts w:ascii="Calibri" w:hAnsi="Calibri" w:cs="Calibri"/>
              </w:rPr>
              <w:t> </w:t>
            </w:r>
          </w:p>
        </w:tc>
        <w:tc>
          <w:tcPr>
            <w:tcW w:w="1379" w:type="dxa"/>
            <w:vAlign w:val="center"/>
          </w:tcPr>
          <w:p w14:paraId="21895315" w14:textId="35FEE2BA"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645</w:t>
            </w:r>
            <w:r>
              <w:rPr>
                <w:rStyle w:val="eop"/>
                <w:rFonts w:ascii="Calibri" w:hAnsi="Calibri" w:cs="Calibri"/>
              </w:rPr>
              <w:t> </w:t>
            </w:r>
          </w:p>
        </w:tc>
      </w:tr>
      <w:tr w:rsidR="00FE2C61" w:rsidRPr="00AB1412" w14:paraId="7231318B"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6E24BD59" w14:textId="77777777" w:rsidR="00FE2C61" w:rsidRPr="00AB1412" w:rsidRDefault="00FE2C61" w:rsidP="00FE2C61">
            <w:pPr>
              <w:rPr>
                <w:sz w:val="24"/>
              </w:rPr>
            </w:pPr>
            <w:r>
              <w:rPr>
                <w:sz w:val="24"/>
              </w:rPr>
              <w:t>Cases Indicted</w:t>
            </w:r>
          </w:p>
        </w:tc>
        <w:tc>
          <w:tcPr>
            <w:tcW w:w="1379" w:type="dxa"/>
            <w:vAlign w:val="center"/>
          </w:tcPr>
          <w:p w14:paraId="1280FAF8" w14:textId="34BEB029" w:rsidR="00FE2C61" w:rsidRPr="001138BD" w:rsidRDefault="00FE2C61" w:rsidP="00FE2C61">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402</w:t>
            </w:r>
          </w:p>
        </w:tc>
        <w:tc>
          <w:tcPr>
            <w:tcW w:w="1379" w:type="dxa"/>
            <w:vAlign w:val="center"/>
          </w:tcPr>
          <w:p w14:paraId="7928A454" w14:textId="451DABF3" w:rsidR="00FE2C61" w:rsidRPr="00821866" w:rsidRDefault="00FE2C61" w:rsidP="00FE2C61">
            <w:pPr>
              <w:jc w:val="center"/>
              <w:cnfStyle w:val="000000100000" w:firstRow="0" w:lastRow="0" w:firstColumn="0" w:lastColumn="0" w:oddVBand="0" w:evenVBand="0" w:oddHBand="1" w:evenHBand="0" w:firstRowFirstColumn="0" w:firstRowLastColumn="0" w:lastRowFirstColumn="0" w:lastRowLastColumn="0"/>
              <w:rPr>
                <w:bCs/>
                <w:sz w:val="24"/>
              </w:rPr>
            </w:pPr>
            <w:r w:rsidRPr="00A07D6A">
              <w:rPr>
                <w:rStyle w:val="normaltextrun"/>
                <w:rFonts w:ascii="Calibri" w:hAnsi="Calibri" w:cs="Calibri"/>
              </w:rPr>
              <w:t>323</w:t>
            </w:r>
            <w:r w:rsidRPr="00A07D6A">
              <w:rPr>
                <w:rStyle w:val="eop"/>
                <w:rFonts w:ascii="Calibri" w:hAnsi="Calibri" w:cs="Calibri"/>
              </w:rPr>
              <w:t> </w:t>
            </w:r>
          </w:p>
        </w:tc>
        <w:tc>
          <w:tcPr>
            <w:tcW w:w="1379" w:type="dxa"/>
            <w:vAlign w:val="center"/>
          </w:tcPr>
          <w:p w14:paraId="2735191D" w14:textId="0E7C31D9"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336</w:t>
            </w:r>
            <w:r>
              <w:rPr>
                <w:rStyle w:val="eop"/>
                <w:rFonts w:ascii="Calibri" w:hAnsi="Calibri" w:cs="Calibri"/>
              </w:rPr>
              <w:t> </w:t>
            </w:r>
          </w:p>
        </w:tc>
        <w:tc>
          <w:tcPr>
            <w:tcW w:w="1379" w:type="dxa"/>
            <w:vAlign w:val="center"/>
          </w:tcPr>
          <w:p w14:paraId="3B1124E8" w14:textId="4F2F3D40"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294</w:t>
            </w:r>
            <w:r>
              <w:rPr>
                <w:rStyle w:val="eop"/>
                <w:rFonts w:ascii="Calibri" w:hAnsi="Calibri" w:cs="Calibri"/>
              </w:rPr>
              <w:t> </w:t>
            </w:r>
          </w:p>
        </w:tc>
        <w:tc>
          <w:tcPr>
            <w:tcW w:w="1379" w:type="dxa"/>
            <w:vAlign w:val="center"/>
          </w:tcPr>
          <w:p w14:paraId="1BC1BB0A" w14:textId="5753A80F"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231</w:t>
            </w:r>
            <w:r>
              <w:rPr>
                <w:rStyle w:val="eop"/>
                <w:rFonts w:ascii="Calibri" w:hAnsi="Calibri" w:cs="Calibri"/>
              </w:rPr>
              <w:t> </w:t>
            </w:r>
          </w:p>
        </w:tc>
      </w:tr>
      <w:tr w:rsidR="00FE2C61" w:rsidRPr="00AB1412" w14:paraId="79214DAE"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64468333" w14:textId="77777777" w:rsidR="00FE2C61" w:rsidRPr="00AB1412" w:rsidRDefault="00FE2C61" w:rsidP="00FE2C61">
            <w:pPr>
              <w:rPr>
                <w:sz w:val="24"/>
              </w:rPr>
            </w:pPr>
            <w:r>
              <w:rPr>
                <w:sz w:val="24"/>
              </w:rPr>
              <w:t>Convicted by Trial</w:t>
            </w:r>
          </w:p>
        </w:tc>
        <w:tc>
          <w:tcPr>
            <w:tcW w:w="1379" w:type="dxa"/>
            <w:vAlign w:val="center"/>
          </w:tcPr>
          <w:p w14:paraId="00243657" w14:textId="5B3A0BF2" w:rsidR="00FE2C61" w:rsidRPr="001138BD" w:rsidRDefault="00FE2C61" w:rsidP="00FE2C61">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48</w:t>
            </w:r>
          </w:p>
        </w:tc>
        <w:tc>
          <w:tcPr>
            <w:tcW w:w="1379" w:type="dxa"/>
            <w:vAlign w:val="center"/>
          </w:tcPr>
          <w:p w14:paraId="08454FEC" w14:textId="7A22BA31" w:rsidR="00FE2C61" w:rsidRPr="00821866" w:rsidRDefault="00FE2C61" w:rsidP="00FE2C61">
            <w:pPr>
              <w:jc w:val="center"/>
              <w:cnfStyle w:val="000000000000" w:firstRow="0" w:lastRow="0" w:firstColumn="0" w:lastColumn="0" w:oddVBand="0" w:evenVBand="0" w:oddHBand="0" w:evenHBand="0" w:firstRowFirstColumn="0" w:firstRowLastColumn="0" w:lastRowFirstColumn="0" w:lastRowLastColumn="0"/>
              <w:rPr>
                <w:bCs/>
                <w:sz w:val="24"/>
              </w:rPr>
            </w:pPr>
            <w:r w:rsidRPr="00A07D6A">
              <w:rPr>
                <w:rStyle w:val="normaltextrun"/>
                <w:rFonts w:ascii="Calibri" w:hAnsi="Calibri" w:cs="Calibri"/>
              </w:rPr>
              <w:t>54</w:t>
            </w:r>
            <w:r w:rsidRPr="00A07D6A">
              <w:rPr>
                <w:rStyle w:val="eop"/>
                <w:rFonts w:ascii="Calibri" w:hAnsi="Calibri" w:cs="Calibri"/>
              </w:rPr>
              <w:t> </w:t>
            </w:r>
          </w:p>
        </w:tc>
        <w:tc>
          <w:tcPr>
            <w:tcW w:w="1379" w:type="dxa"/>
            <w:vAlign w:val="center"/>
          </w:tcPr>
          <w:p w14:paraId="6617B992" w14:textId="41F7DE1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49</w:t>
            </w:r>
            <w:r>
              <w:rPr>
                <w:rStyle w:val="eop"/>
                <w:rFonts w:ascii="Calibri" w:hAnsi="Calibri" w:cs="Calibri"/>
              </w:rPr>
              <w:t> </w:t>
            </w:r>
          </w:p>
        </w:tc>
        <w:tc>
          <w:tcPr>
            <w:tcW w:w="1379" w:type="dxa"/>
            <w:vAlign w:val="center"/>
          </w:tcPr>
          <w:p w14:paraId="3736FE08" w14:textId="1FBDE725"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41</w:t>
            </w:r>
            <w:r>
              <w:rPr>
                <w:rStyle w:val="eop"/>
                <w:rFonts w:ascii="Calibri" w:hAnsi="Calibri" w:cs="Calibri"/>
              </w:rPr>
              <w:t> </w:t>
            </w:r>
          </w:p>
        </w:tc>
        <w:tc>
          <w:tcPr>
            <w:tcW w:w="1379" w:type="dxa"/>
            <w:vAlign w:val="center"/>
          </w:tcPr>
          <w:p w14:paraId="53BC47F4" w14:textId="1F98835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30</w:t>
            </w:r>
            <w:r>
              <w:rPr>
                <w:rStyle w:val="eop"/>
                <w:rFonts w:ascii="Calibri" w:hAnsi="Calibri" w:cs="Calibri"/>
              </w:rPr>
              <w:t> </w:t>
            </w:r>
          </w:p>
        </w:tc>
      </w:tr>
      <w:tr w:rsidR="00FE2C61" w:rsidRPr="00AB1412" w14:paraId="76D7F690"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0DADF796" w14:textId="77777777" w:rsidR="00FE2C61" w:rsidRPr="00AB1412" w:rsidRDefault="00FE2C61" w:rsidP="00FE2C61">
            <w:pPr>
              <w:rPr>
                <w:sz w:val="24"/>
              </w:rPr>
            </w:pPr>
            <w:r>
              <w:rPr>
                <w:sz w:val="24"/>
              </w:rPr>
              <w:t>Convicted by Plea</w:t>
            </w:r>
          </w:p>
        </w:tc>
        <w:tc>
          <w:tcPr>
            <w:tcW w:w="1379" w:type="dxa"/>
            <w:vAlign w:val="center"/>
          </w:tcPr>
          <w:p w14:paraId="65FFF435" w14:textId="4219A605" w:rsidR="00FE2C61" w:rsidRPr="001138BD" w:rsidRDefault="00FE2C61" w:rsidP="00FE2C61">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288</w:t>
            </w:r>
          </w:p>
        </w:tc>
        <w:tc>
          <w:tcPr>
            <w:tcW w:w="1379" w:type="dxa"/>
            <w:vAlign w:val="center"/>
          </w:tcPr>
          <w:p w14:paraId="2748705E" w14:textId="239208CD" w:rsidR="00FE2C61" w:rsidRPr="00821866" w:rsidRDefault="00FE2C61" w:rsidP="00FE2C61">
            <w:pPr>
              <w:jc w:val="center"/>
              <w:cnfStyle w:val="000000100000" w:firstRow="0" w:lastRow="0" w:firstColumn="0" w:lastColumn="0" w:oddVBand="0" w:evenVBand="0" w:oddHBand="1" w:evenHBand="0" w:firstRowFirstColumn="0" w:firstRowLastColumn="0" w:lastRowFirstColumn="0" w:lastRowLastColumn="0"/>
              <w:rPr>
                <w:bCs/>
                <w:sz w:val="24"/>
              </w:rPr>
            </w:pPr>
            <w:r w:rsidRPr="00A07D6A">
              <w:rPr>
                <w:rStyle w:val="normaltextrun"/>
                <w:rFonts w:ascii="Calibri" w:hAnsi="Calibri" w:cs="Calibri"/>
              </w:rPr>
              <w:t>209</w:t>
            </w:r>
            <w:r w:rsidRPr="00A07D6A">
              <w:rPr>
                <w:rStyle w:val="eop"/>
                <w:rFonts w:ascii="Calibri" w:hAnsi="Calibri" w:cs="Calibri"/>
              </w:rPr>
              <w:t> </w:t>
            </w:r>
          </w:p>
        </w:tc>
        <w:tc>
          <w:tcPr>
            <w:tcW w:w="1379" w:type="dxa"/>
            <w:vAlign w:val="center"/>
          </w:tcPr>
          <w:p w14:paraId="210B9B32" w14:textId="22C8132C"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221</w:t>
            </w:r>
            <w:r>
              <w:rPr>
                <w:rStyle w:val="eop"/>
                <w:rFonts w:ascii="Calibri" w:hAnsi="Calibri" w:cs="Calibri"/>
              </w:rPr>
              <w:t> </w:t>
            </w:r>
          </w:p>
        </w:tc>
        <w:tc>
          <w:tcPr>
            <w:tcW w:w="1379" w:type="dxa"/>
            <w:vAlign w:val="center"/>
          </w:tcPr>
          <w:p w14:paraId="554D86DC" w14:textId="0573F016"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161</w:t>
            </w:r>
            <w:r>
              <w:rPr>
                <w:rStyle w:val="eop"/>
                <w:rFonts w:ascii="Calibri" w:hAnsi="Calibri" w:cs="Calibri"/>
              </w:rPr>
              <w:t> </w:t>
            </w:r>
          </w:p>
        </w:tc>
        <w:tc>
          <w:tcPr>
            <w:tcW w:w="1379" w:type="dxa"/>
            <w:vAlign w:val="center"/>
          </w:tcPr>
          <w:p w14:paraId="1A3B7A85" w14:textId="427E038E"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149</w:t>
            </w:r>
            <w:r>
              <w:rPr>
                <w:rStyle w:val="eop"/>
                <w:rFonts w:ascii="Calibri" w:hAnsi="Calibri" w:cs="Calibri"/>
              </w:rPr>
              <w:t> </w:t>
            </w:r>
          </w:p>
        </w:tc>
      </w:tr>
      <w:tr w:rsidR="00FE2C61" w:rsidRPr="00AB1412" w14:paraId="480D131F"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561ADFA2" w14:textId="77777777" w:rsidR="00FE2C61" w:rsidRPr="00AB1412" w:rsidRDefault="00FE2C61" w:rsidP="00FE2C61">
            <w:pPr>
              <w:rPr>
                <w:sz w:val="24"/>
              </w:rPr>
            </w:pPr>
            <w:r>
              <w:rPr>
                <w:sz w:val="24"/>
              </w:rPr>
              <w:t>Acquitted</w:t>
            </w:r>
          </w:p>
        </w:tc>
        <w:tc>
          <w:tcPr>
            <w:tcW w:w="1379" w:type="dxa"/>
            <w:vAlign w:val="center"/>
          </w:tcPr>
          <w:p w14:paraId="6002244A" w14:textId="025F75F6" w:rsidR="00FE2C61" w:rsidRPr="001138BD" w:rsidRDefault="00FE2C61" w:rsidP="00FE2C61">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11</w:t>
            </w:r>
          </w:p>
        </w:tc>
        <w:tc>
          <w:tcPr>
            <w:tcW w:w="1379" w:type="dxa"/>
            <w:vAlign w:val="center"/>
          </w:tcPr>
          <w:p w14:paraId="4D370DF0" w14:textId="7A580C54" w:rsidR="00FE2C61" w:rsidRPr="00821866" w:rsidRDefault="00FE2C61" w:rsidP="00FE2C61">
            <w:pPr>
              <w:jc w:val="center"/>
              <w:cnfStyle w:val="000000000000" w:firstRow="0" w:lastRow="0" w:firstColumn="0" w:lastColumn="0" w:oddVBand="0" w:evenVBand="0" w:oddHBand="0" w:evenHBand="0" w:firstRowFirstColumn="0" w:firstRowLastColumn="0" w:lastRowFirstColumn="0" w:lastRowLastColumn="0"/>
              <w:rPr>
                <w:bCs/>
                <w:sz w:val="24"/>
              </w:rPr>
            </w:pPr>
            <w:r w:rsidRPr="00A07D6A">
              <w:rPr>
                <w:rStyle w:val="normaltextrun"/>
                <w:rFonts w:ascii="Calibri" w:hAnsi="Calibri" w:cs="Calibri"/>
              </w:rPr>
              <w:t>11</w:t>
            </w:r>
            <w:r w:rsidRPr="00A07D6A">
              <w:rPr>
                <w:rStyle w:val="eop"/>
                <w:rFonts w:ascii="Calibri" w:hAnsi="Calibri" w:cs="Calibri"/>
              </w:rPr>
              <w:t> </w:t>
            </w:r>
          </w:p>
        </w:tc>
        <w:tc>
          <w:tcPr>
            <w:tcW w:w="1379" w:type="dxa"/>
            <w:vAlign w:val="center"/>
          </w:tcPr>
          <w:p w14:paraId="541E8EF9" w14:textId="418A877A"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10</w:t>
            </w:r>
            <w:r>
              <w:rPr>
                <w:rStyle w:val="eop"/>
                <w:rFonts w:ascii="Calibri" w:hAnsi="Calibri" w:cs="Calibri"/>
              </w:rPr>
              <w:t> </w:t>
            </w:r>
          </w:p>
        </w:tc>
        <w:tc>
          <w:tcPr>
            <w:tcW w:w="1379" w:type="dxa"/>
            <w:vAlign w:val="center"/>
          </w:tcPr>
          <w:p w14:paraId="335FB7AE" w14:textId="0742421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8</w:t>
            </w:r>
            <w:r>
              <w:rPr>
                <w:rStyle w:val="eop"/>
                <w:rFonts w:ascii="Calibri" w:hAnsi="Calibri" w:cs="Calibri"/>
              </w:rPr>
              <w:t> </w:t>
            </w:r>
          </w:p>
        </w:tc>
        <w:tc>
          <w:tcPr>
            <w:tcW w:w="1379" w:type="dxa"/>
            <w:vAlign w:val="center"/>
          </w:tcPr>
          <w:p w14:paraId="7A166427" w14:textId="0B0F3848"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7</w:t>
            </w:r>
            <w:r>
              <w:rPr>
                <w:rStyle w:val="eop"/>
                <w:rFonts w:ascii="Calibri" w:hAnsi="Calibri" w:cs="Calibri"/>
              </w:rPr>
              <w:t> </w:t>
            </w:r>
          </w:p>
        </w:tc>
      </w:tr>
      <w:tr w:rsidR="00FE2C61" w:rsidRPr="00AB1412" w14:paraId="6DDFCF50"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38A355C4" w14:textId="77777777" w:rsidR="00FE2C61" w:rsidRDefault="00FE2C61" w:rsidP="00FE2C61">
            <w:pPr>
              <w:rPr>
                <w:sz w:val="24"/>
              </w:rPr>
            </w:pPr>
            <w:r>
              <w:rPr>
                <w:sz w:val="24"/>
              </w:rPr>
              <w:t>Dismissed</w:t>
            </w:r>
          </w:p>
        </w:tc>
        <w:tc>
          <w:tcPr>
            <w:tcW w:w="1379" w:type="dxa"/>
            <w:vAlign w:val="center"/>
          </w:tcPr>
          <w:p w14:paraId="6D1E214F" w14:textId="2086D08C" w:rsidR="00FE2C61" w:rsidRPr="001138BD" w:rsidRDefault="00FE2C61" w:rsidP="00FE2C61">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108</w:t>
            </w:r>
          </w:p>
        </w:tc>
        <w:tc>
          <w:tcPr>
            <w:tcW w:w="1379" w:type="dxa"/>
            <w:vAlign w:val="center"/>
          </w:tcPr>
          <w:p w14:paraId="37F0BD20" w14:textId="383433AC" w:rsidR="00FE2C61" w:rsidRPr="00821866" w:rsidRDefault="00FE2C61" w:rsidP="00FE2C61">
            <w:pPr>
              <w:jc w:val="center"/>
              <w:cnfStyle w:val="000000100000" w:firstRow="0" w:lastRow="0" w:firstColumn="0" w:lastColumn="0" w:oddVBand="0" w:evenVBand="0" w:oddHBand="1" w:evenHBand="0" w:firstRowFirstColumn="0" w:firstRowLastColumn="0" w:lastRowFirstColumn="0" w:lastRowLastColumn="0"/>
              <w:rPr>
                <w:bCs/>
                <w:sz w:val="24"/>
              </w:rPr>
            </w:pPr>
            <w:r w:rsidRPr="00A07D6A">
              <w:rPr>
                <w:rStyle w:val="normaltextrun"/>
                <w:rFonts w:ascii="Calibri" w:hAnsi="Calibri" w:cs="Calibri"/>
              </w:rPr>
              <w:t>74</w:t>
            </w:r>
            <w:r w:rsidRPr="00A07D6A">
              <w:rPr>
                <w:rStyle w:val="eop"/>
                <w:rFonts w:ascii="Calibri" w:hAnsi="Calibri" w:cs="Calibri"/>
              </w:rPr>
              <w:t> </w:t>
            </w:r>
          </w:p>
        </w:tc>
        <w:tc>
          <w:tcPr>
            <w:tcW w:w="1379" w:type="dxa"/>
            <w:vAlign w:val="center"/>
          </w:tcPr>
          <w:p w14:paraId="29943DFB" w14:textId="6B5C2EA2"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94</w:t>
            </w:r>
            <w:r>
              <w:rPr>
                <w:rStyle w:val="eop"/>
                <w:rFonts w:ascii="Calibri" w:hAnsi="Calibri" w:cs="Calibri"/>
              </w:rPr>
              <w:t> </w:t>
            </w:r>
          </w:p>
        </w:tc>
        <w:tc>
          <w:tcPr>
            <w:tcW w:w="1379" w:type="dxa"/>
            <w:vAlign w:val="center"/>
          </w:tcPr>
          <w:p w14:paraId="371A995B" w14:textId="288E7576"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130</w:t>
            </w:r>
            <w:r>
              <w:rPr>
                <w:rStyle w:val="eop"/>
                <w:rFonts w:ascii="Calibri" w:hAnsi="Calibri" w:cs="Calibri"/>
              </w:rPr>
              <w:t> </w:t>
            </w:r>
          </w:p>
        </w:tc>
        <w:tc>
          <w:tcPr>
            <w:tcW w:w="1379" w:type="dxa"/>
            <w:vAlign w:val="center"/>
          </w:tcPr>
          <w:p w14:paraId="127A035D" w14:textId="477D120B"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89</w:t>
            </w:r>
            <w:r>
              <w:rPr>
                <w:rStyle w:val="eop"/>
                <w:rFonts w:ascii="Calibri" w:hAnsi="Calibri" w:cs="Calibri"/>
              </w:rPr>
              <w:t> </w:t>
            </w:r>
          </w:p>
        </w:tc>
      </w:tr>
      <w:tr w:rsidR="00FE2C61" w:rsidRPr="00AB1412" w14:paraId="70E03446"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3E2129AC" w14:textId="77777777" w:rsidR="00FE2C61" w:rsidRDefault="00FE2C61" w:rsidP="00FE2C61">
            <w:pPr>
              <w:rPr>
                <w:sz w:val="24"/>
              </w:rPr>
            </w:pPr>
            <w:r>
              <w:rPr>
                <w:sz w:val="24"/>
              </w:rPr>
              <w:t>Juvenile Offender Petitions Filed</w:t>
            </w:r>
          </w:p>
        </w:tc>
        <w:tc>
          <w:tcPr>
            <w:tcW w:w="1379" w:type="dxa"/>
            <w:vAlign w:val="center"/>
          </w:tcPr>
          <w:p w14:paraId="19487DD5" w14:textId="7EB94687" w:rsidR="00FE2C61" w:rsidRPr="001138BD" w:rsidRDefault="00FE2C61" w:rsidP="00FE2C61">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52</w:t>
            </w:r>
          </w:p>
        </w:tc>
        <w:tc>
          <w:tcPr>
            <w:tcW w:w="1379" w:type="dxa"/>
            <w:vAlign w:val="center"/>
          </w:tcPr>
          <w:p w14:paraId="0D101FC3" w14:textId="662AB1FA" w:rsidR="00FE2C61" w:rsidRPr="00821866" w:rsidRDefault="00FE2C61" w:rsidP="00FE2C61">
            <w:pPr>
              <w:jc w:val="center"/>
              <w:cnfStyle w:val="000000000000" w:firstRow="0" w:lastRow="0" w:firstColumn="0" w:lastColumn="0" w:oddVBand="0" w:evenVBand="0" w:oddHBand="0" w:evenHBand="0" w:firstRowFirstColumn="0" w:firstRowLastColumn="0" w:lastRowFirstColumn="0" w:lastRowLastColumn="0"/>
              <w:rPr>
                <w:bCs/>
                <w:sz w:val="24"/>
              </w:rPr>
            </w:pPr>
            <w:r w:rsidRPr="00A07D6A">
              <w:rPr>
                <w:rStyle w:val="normaltextrun"/>
                <w:rFonts w:ascii="Calibri" w:hAnsi="Calibri" w:cs="Calibri"/>
              </w:rPr>
              <w:t>77</w:t>
            </w:r>
            <w:r w:rsidRPr="00A07D6A">
              <w:rPr>
                <w:rStyle w:val="eop"/>
                <w:rFonts w:ascii="Calibri" w:hAnsi="Calibri" w:cs="Calibri"/>
              </w:rPr>
              <w:t> </w:t>
            </w:r>
          </w:p>
        </w:tc>
        <w:tc>
          <w:tcPr>
            <w:tcW w:w="1379" w:type="dxa"/>
            <w:vAlign w:val="center"/>
          </w:tcPr>
          <w:p w14:paraId="3E9F24FA" w14:textId="43E31B8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77</w:t>
            </w:r>
            <w:r>
              <w:rPr>
                <w:rStyle w:val="eop"/>
                <w:rFonts w:ascii="Calibri" w:hAnsi="Calibri" w:cs="Calibri"/>
              </w:rPr>
              <w:t> </w:t>
            </w:r>
          </w:p>
        </w:tc>
        <w:tc>
          <w:tcPr>
            <w:tcW w:w="1379" w:type="dxa"/>
            <w:vAlign w:val="center"/>
          </w:tcPr>
          <w:p w14:paraId="7A5A59F1" w14:textId="5417D72F"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51</w:t>
            </w:r>
            <w:r>
              <w:rPr>
                <w:rStyle w:val="eop"/>
                <w:rFonts w:ascii="Calibri" w:hAnsi="Calibri" w:cs="Calibri"/>
              </w:rPr>
              <w:t> </w:t>
            </w:r>
          </w:p>
        </w:tc>
        <w:tc>
          <w:tcPr>
            <w:tcW w:w="1379" w:type="dxa"/>
            <w:vAlign w:val="center"/>
          </w:tcPr>
          <w:p w14:paraId="77396B8F" w14:textId="6D3916C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59</w:t>
            </w:r>
            <w:r>
              <w:rPr>
                <w:rStyle w:val="eop"/>
                <w:rFonts w:ascii="Calibri" w:hAnsi="Calibri" w:cs="Calibri"/>
              </w:rPr>
              <w:t> </w:t>
            </w:r>
          </w:p>
        </w:tc>
      </w:tr>
      <w:tr w:rsidR="00FE2C61" w:rsidRPr="00AB1412" w14:paraId="11CC4B33"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Pr>
          <w:p w14:paraId="64424DD9" w14:textId="77777777" w:rsidR="00FE2C61" w:rsidRDefault="00FE2C61" w:rsidP="00FE2C61">
            <w:pPr>
              <w:rPr>
                <w:sz w:val="24"/>
              </w:rPr>
            </w:pPr>
            <w:r>
              <w:rPr>
                <w:sz w:val="24"/>
              </w:rPr>
              <w:t>Juveniles Adjudicated</w:t>
            </w:r>
          </w:p>
        </w:tc>
        <w:tc>
          <w:tcPr>
            <w:tcW w:w="1379" w:type="dxa"/>
            <w:vAlign w:val="center"/>
          </w:tcPr>
          <w:p w14:paraId="5EB177BD" w14:textId="78E3B07A" w:rsidR="00FE2C61" w:rsidRPr="001138BD" w:rsidRDefault="00FE2C61" w:rsidP="00FE2C61">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22</w:t>
            </w:r>
          </w:p>
        </w:tc>
        <w:tc>
          <w:tcPr>
            <w:tcW w:w="1379" w:type="dxa"/>
            <w:vAlign w:val="center"/>
          </w:tcPr>
          <w:p w14:paraId="594B7BCE" w14:textId="6D7EA2E0" w:rsidR="00FE2C61" w:rsidRPr="00821866" w:rsidRDefault="00FE2C61" w:rsidP="00FE2C61">
            <w:pPr>
              <w:jc w:val="center"/>
              <w:cnfStyle w:val="000000100000" w:firstRow="0" w:lastRow="0" w:firstColumn="0" w:lastColumn="0" w:oddVBand="0" w:evenVBand="0" w:oddHBand="1" w:evenHBand="0" w:firstRowFirstColumn="0" w:firstRowLastColumn="0" w:lastRowFirstColumn="0" w:lastRowLastColumn="0"/>
              <w:rPr>
                <w:bCs/>
                <w:sz w:val="24"/>
              </w:rPr>
            </w:pPr>
            <w:r w:rsidRPr="00A07D6A">
              <w:rPr>
                <w:rStyle w:val="normaltextrun"/>
                <w:rFonts w:ascii="Calibri" w:hAnsi="Calibri" w:cs="Calibri"/>
              </w:rPr>
              <w:t>28</w:t>
            </w:r>
            <w:r w:rsidRPr="00A07D6A">
              <w:rPr>
                <w:rStyle w:val="eop"/>
                <w:rFonts w:ascii="Calibri" w:hAnsi="Calibri" w:cs="Calibri"/>
              </w:rPr>
              <w:t> </w:t>
            </w:r>
          </w:p>
        </w:tc>
        <w:tc>
          <w:tcPr>
            <w:tcW w:w="1379" w:type="dxa"/>
            <w:vAlign w:val="center"/>
          </w:tcPr>
          <w:p w14:paraId="3FD96820" w14:textId="37280F1F"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26</w:t>
            </w:r>
            <w:r>
              <w:rPr>
                <w:rStyle w:val="eop"/>
                <w:rFonts w:ascii="Calibri" w:hAnsi="Calibri" w:cs="Calibri"/>
              </w:rPr>
              <w:t> </w:t>
            </w:r>
          </w:p>
        </w:tc>
        <w:tc>
          <w:tcPr>
            <w:tcW w:w="1379" w:type="dxa"/>
            <w:vAlign w:val="center"/>
          </w:tcPr>
          <w:p w14:paraId="127C68BF" w14:textId="1AE98B56"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32</w:t>
            </w:r>
            <w:r>
              <w:rPr>
                <w:rStyle w:val="eop"/>
                <w:rFonts w:ascii="Calibri" w:hAnsi="Calibri" w:cs="Calibri"/>
              </w:rPr>
              <w:t> </w:t>
            </w:r>
          </w:p>
        </w:tc>
        <w:tc>
          <w:tcPr>
            <w:tcW w:w="1379" w:type="dxa"/>
            <w:vAlign w:val="center"/>
          </w:tcPr>
          <w:p w14:paraId="49CB280D" w14:textId="046F8618" w:rsidR="00FE2C61" w:rsidRPr="00D9290D" w:rsidRDefault="00FE2C61" w:rsidP="00FE2C61">
            <w:pPr>
              <w:jc w:val="center"/>
              <w:cnfStyle w:val="000000100000" w:firstRow="0" w:lastRow="0" w:firstColumn="0" w:lastColumn="0" w:oddVBand="0" w:evenVBand="0" w:oddHBand="1" w:evenHBand="0" w:firstRowFirstColumn="0" w:firstRowLastColumn="0" w:lastRowFirstColumn="0" w:lastRowLastColumn="0"/>
              <w:rPr>
                <w:sz w:val="24"/>
              </w:rPr>
            </w:pPr>
            <w:r>
              <w:rPr>
                <w:rStyle w:val="normaltextrun"/>
                <w:rFonts w:ascii="Calibri" w:hAnsi="Calibri" w:cs="Calibri"/>
              </w:rPr>
              <w:t>23</w:t>
            </w:r>
            <w:r>
              <w:rPr>
                <w:rStyle w:val="eop"/>
                <w:rFonts w:ascii="Calibri" w:hAnsi="Calibri" w:cs="Calibri"/>
              </w:rPr>
              <w:t> </w:t>
            </w:r>
          </w:p>
        </w:tc>
      </w:tr>
      <w:tr w:rsidR="00FE2C61" w:rsidRPr="00AB1412" w14:paraId="0F26FDB4" w14:textId="77777777" w:rsidTr="62F6879C">
        <w:tc>
          <w:tcPr>
            <w:cnfStyle w:val="001000000000" w:firstRow="0" w:lastRow="0" w:firstColumn="1" w:lastColumn="0" w:oddVBand="0" w:evenVBand="0" w:oddHBand="0" w:evenHBand="0" w:firstRowFirstColumn="0" w:firstRowLastColumn="0" w:lastRowFirstColumn="0" w:lastRowLastColumn="0"/>
            <w:tcW w:w="2460" w:type="dxa"/>
          </w:tcPr>
          <w:p w14:paraId="656D9A26" w14:textId="77777777" w:rsidR="00FE2C61" w:rsidRDefault="00FE2C61" w:rsidP="00FE2C61">
            <w:pPr>
              <w:rPr>
                <w:sz w:val="24"/>
              </w:rPr>
            </w:pPr>
            <w:r>
              <w:rPr>
                <w:sz w:val="24"/>
              </w:rPr>
              <w:t>Other</w:t>
            </w:r>
          </w:p>
        </w:tc>
        <w:tc>
          <w:tcPr>
            <w:tcW w:w="1379" w:type="dxa"/>
            <w:vAlign w:val="center"/>
          </w:tcPr>
          <w:p w14:paraId="38BF8D9B" w14:textId="261C8978" w:rsidR="00FE2C61" w:rsidRPr="001138BD" w:rsidRDefault="00FE2C61" w:rsidP="00FE2C61">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79</w:t>
            </w:r>
          </w:p>
        </w:tc>
        <w:tc>
          <w:tcPr>
            <w:tcW w:w="1379" w:type="dxa"/>
            <w:vAlign w:val="center"/>
          </w:tcPr>
          <w:p w14:paraId="27A83912" w14:textId="399BB29D" w:rsidR="00FE2C61" w:rsidRPr="00821866" w:rsidRDefault="00FE2C61" w:rsidP="00FE2C61">
            <w:pPr>
              <w:jc w:val="center"/>
              <w:cnfStyle w:val="000000000000" w:firstRow="0" w:lastRow="0" w:firstColumn="0" w:lastColumn="0" w:oddVBand="0" w:evenVBand="0" w:oddHBand="0" w:evenHBand="0" w:firstRowFirstColumn="0" w:firstRowLastColumn="0" w:lastRowFirstColumn="0" w:lastRowLastColumn="0"/>
              <w:rPr>
                <w:bCs/>
                <w:sz w:val="24"/>
              </w:rPr>
            </w:pPr>
            <w:r w:rsidRPr="00A07D6A">
              <w:rPr>
                <w:rStyle w:val="normaltextrun"/>
                <w:rFonts w:ascii="Calibri" w:hAnsi="Calibri" w:cs="Calibri"/>
              </w:rPr>
              <w:t>92</w:t>
            </w:r>
            <w:r w:rsidRPr="00A07D6A">
              <w:rPr>
                <w:rStyle w:val="eop"/>
                <w:rFonts w:ascii="Calibri" w:hAnsi="Calibri" w:cs="Calibri"/>
              </w:rPr>
              <w:t> </w:t>
            </w:r>
          </w:p>
        </w:tc>
        <w:tc>
          <w:tcPr>
            <w:tcW w:w="1379" w:type="dxa"/>
            <w:vAlign w:val="center"/>
          </w:tcPr>
          <w:p w14:paraId="7BA21F22" w14:textId="5995E1D0"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19</w:t>
            </w:r>
            <w:r>
              <w:rPr>
                <w:rStyle w:val="eop"/>
                <w:rFonts w:ascii="Calibri" w:hAnsi="Calibri" w:cs="Calibri"/>
              </w:rPr>
              <w:t> </w:t>
            </w:r>
          </w:p>
        </w:tc>
        <w:tc>
          <w:tcPr>
            <w:tcW w:w="1379" w:type="dxa"/>
            <w:vAlign w:val="center"/>
          </w:tcPr>
          <w:p w14:paraId="15915304" w14:textId="6160470B"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20</w:t>
            </w:r>
            <w:r>
              <w:rPr>
                <w:rStyle w:val="eop"/>
                <w:rFonts w:ascii="Calibri" w:hAnsi="Calibri" w:cs="Calibri"/>
              </w:rPr>
              <w:t> </w:t>
            </w:r>
          </w:p>
        </w:tc>
        <w:tc>
          <w:tcPr>
            <w:tcW w:w="1379" w:type="dxa"/>
            <w:vAlign w:val="center"/>
          </w:tcPr>
          <w:p w14:paraId="032A7714" w14:textId="1A3F0F0B" w:rsidR="00FE2C61" w:rsidRPr="00D9290D" w:rsidRDefault="00FE2C61" w:rsidP="00FE2C61">
            <w:pPr>
              <w:jc w:val="center"/>
              <w:cnfStyle w:val="000000000000" w:firstRow="0" w:lastRow="0" w:firstColumn="0" w:lastColumn="0" w:oddVBand="0" w:evenVBand="0" w:oddHBand="0" w:evenHBand="0" w:firstRowFirstColumn="0" w:firstRowLastColumn="0" w:lastRowFirstColumn="0" w:lastRowLastColumn="0"/>
              <w:rPr>
                <w:sz w:val="24"/>
              </w:rPr>
            </w:pPr>
            <w:r>
              <w:rPr>
                <w:rStyle w:val="normaltextrun"/>
                <w:rFonts w:ascii="Calibri" w:hAnsi="Calibri" w:cs="Calibri"/>
              </w:rPr>
              <w:t>28</w:t>
            </w:r>
            <w:r>
              <w:rPr>
                <w:rStyle w:val="eop"/>
                <w:rFonts w:ascii="Calibri" w:hAnsi="Calibri" w:cs="Calibri"/>
              </w:rPr>
              <w:t> </w:t>
            </w:r>
          </w:p>
        </w:tc>
      </w:tr>
      <w:tr w:rsidR="00DE6125" w:rsidRPr="00AB1412" w14:paraId="5042AEC4" w14:textId="77777777" w:rsidTr="62F68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65DFA826" w14:textId="77777777" w:rsidR="00DE6125" w:rsidRPr="00FE0450" w:rsidRDefault="00DE6125" w:rsidP="00DE6125">
            <w:pPr>
              <w:rPr>
                <w:b w:val="0"/>
              </w:rPr>
            </w:pPr>
            <w:r w:rsidRPr="00FE0450">
              <w:rPr>
                <w:b w:val="0"/>
              </w:rPr>
              <w:t xml:space="preserve">* For FY 2018-19, represents 20/21 </w:t>
            </w:r>
          </w:p>
        </w:tc>
      </w:tr>
    </w:tbl>
    <w:p w14:paraId="293783CD" w14:textId="77777777" w:rsidR="00AB1412" w:rsidRDefault="00AB1412" w:rsidP="00AB1412"/>
    <w:p w14:paraId="51C806D8" w14:textId="77777777" w:rsidR="00C50BFE" w:rsidRDefault="00AB1412" w:rsidP="00B31772">
      <w:r>
        <w:br w:type="page"/>
      </w:r>
    </w:p>
    <w:tbl>
      <w:tblPr>
        <w:tblStyle w:val="GridTable5Dark-Accent1"/>
        <w:tblpPr w:leftFromText="180" w:rightFromText="180" w:vertAnchor="text" w:horzAnchor="margin" w:tblpY="-182"/>
        <w:tblW w:w="9355" w:type="dxa"/>
        <w:tblLook w:val="04A0" w:firstRow="1" w:lastRow="0" w:firstColumn="1" w:lastColumn="0" w:noHBand="0" w:noVBand="1"/>
      </w:tblPr>
      <w:tblGrid>
        <w:gridCol w:w="2605"/>
        <w:gridCol w:w="1800"/>
        <w:gridCol w:w="1440"/>
        <w:gridCol w:w="1710"/>
        <w:gridCol w:w="1800"/>
      </w:tblGrid>
      <w:tr w:rsidR="004428BA" w14:paraId="0EA6C6FC" w14:textId="77777777" w:rsidTr="50FF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01BB6F3A" w14:textId="77777777" w:rsidR="004428BA" w:rsidRPr="00AB1412" w:rsidRDefault="004428BA" w:rsidP="552953C0">
            <w:pPr>
              <w:jc w:val="center"/>
              <w:rPr>
                <w:sz w:val="28"/>
                <w:szCs w:val="28"/>
              </w:rPr>
            </w:pPr>
            <w:bookmarkStart w:id="14" w:name="_Toc1037778606"/>
            <w:r w:rsidRPr="0FC2657F">
              <w:rPr>
                <w:rStyle w:val="Heading3Char"/>
                <w:rFonts w:asciiTheme="minorHAnsi" w:hAnsiTheme="minorHAnsi"/>
                <w:color w:val="FFFFFF" w:themeColor="background1"/>
                <w:sz w:val="28"/>
                <w:szCs w:val="28"/>
              </w:rPr>
              <w:lastRenderedPageBreak/>
              <w:t>Criminal Convictions Rate Comparison Per 1</w:t>
            </w:r>
            <w:r w:rsidR="00E70EAB" w:rsidRPr="0FC2657F">
              <w:rPr>
                <w:rStyle w:val="Heading3Char"/>
                <w:rFonts w:asciiTheme="minorHAnsi" w:hAnsiTheme="minorHAnsi"/>
                <w:color w:val="FFFFFF" w:themeColor="background1"/>
                <w:sz w:val="28"/>
                <w:szCs w:val="28"/>
              </w:rPr>
              <w:t>,</w:t>
            </w:r>
            <w:r w:rsidRPr="0FC2657F">
              <w:rPr>
                <w:rStyle w:val="Heading3Char"/>
                <w:rFonts w:asciiTheme="minorHAnsi" w:hAnsiTheme="minorHAnsi"/>
                <w:color w:val="FFFFFF" w:themeColor="background1"/>
                <w:sz w:val="28"/>
                <w:szCs w:val="28"/>
              </w:rPr>
              <w:t>000 Children in Official Service Area Population</w:t>
            </w:r>
            <w:bookmarkEnd w:id="14"/>
            <w:r>
              <w:t>*</w:t>
            </w:r>
          </w:p>
        </w:tc>
      </w:tr>
      <w:tr w:rsidR="00B31772" w14:paraId="788D9B04"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tcBorders>
            <w:vAlign w:val="bottom"/>
          </w:tcPr>
          <w:p w14:paraId="2F2C6CE5" w14:textId="77777777" w:rsidR="00B31772" w:rsidRPr="002C23DD" w:rsidRDefault="00B31772" w:rsidP="00B31772">
            <w:pPr>
              <w:jc w:val="center"/>
            </w:pPr>
          </w:p>
        </w:tc>
        <w:tc>
          <w:tcPr>
            <w:tcW w:w="1800" w:type="dxa"/>
            <w:tcBorders>
              <w:bottom w:val="single" w:sz="4" w:space="0" w:color="auto"/>
            </w:tcBorders>
            <w:vAlign w:val="bottom"/>
          </w:tcPr>
          <w:p w14:paraId="565A5246" w14:textId="77777777" w:rsidR="00B31772" w:rsidRPr="002C23DD" w:rsidRDefault="00B31772" w:rsidP="00B31772">
            <w:pPr>
              <w:jc w:val="center"/>
              <w:cnfStyle w:val="000000100000" w:firstRow="0" w:lastRow="0" w:firstColumn="0" w:lastColumn="0" w:oddVBand="0" w:evenVBand="0" w:oddHBand="1" w:evenHBand="0" w:firstRowFirstColumn="0" w:firstRowLastColumn="0" w:lastRowFirstColumn="0" w:lastRowLastColumn="0"/>
              <w:rPr>
                <w:b/>
              </w:rPr>
            </w:pPr>
            <w:r w:rsidRPr="002C23DD">
              <w:rPr>
                <w:b/>
              </w:rPr>
              <w:t>Child Population in Official Service Area</w:t>
            </w:r>
          </w:p>
        </w:tc>
        <w:tc>
          <w:tcPr>
            <w:tcW w:w="1440" w:type="dxa"/>
            <w:tcBorders>
              <w:bottom w:val="single" w:sz="4" w:space="0" w:color="auto"/>
            </w:tcBorders>
            <w:vAlign w:val="bottom"/>
          </w:tcPr>
          <w:p w14:paraId="62133366" w14:textId="5771B9A7" w:rsidR="00B31772" w:rsidRPr="002C23DD" w:rsidRDefault="00B31772" w:rsidP="00B31772">
            <w:pPr>
              <w:jc w:val="center"/>
              <w:cnfStyle w:val="000000100000" w:firstRow="0" w:lastRow="0" w:firstColumn="0" w:lastColumn="0" w:oddVBand="0" w:evenVBand="0" w:oddHBand="1" w:evenHBand="0" w:firstRowFirstColumn="0" w:firstRowLastColumn="0" w:lastRowFirstColumn="0" w:lastRowLastColumn="0"/>
              <w:rPr>
                <w:b/>
              </w:rPr>
            </w:pPr>
            <w:r>
              <w:rPr>
                <w:b/>
              </w:rPr>
              <w:t># Forensic Interviews in 20</w:t>
            </w:r>
            <w:r w:rsidR="00021B5E">
              <w:rPr>
                <w:b/>
              </w:rPr>
              <w:t>2</w:t>
            </w:r>
            <w:r w:rsidR="00152FFC">
              <w:rPr>
                <w:b/>
              </w:rPr>
              <w:t>3</w:t>
            </w:r>
            <w:r>
              <w:rPr>
                <w:b/>
              </w:rPr>
              <w:t>-</w:t>
            </w:r>
            <w:r w:rsidR="00DE6125">
              <w:rPr>
                <w:b/>
              </w:rPr>
              <w:t>2</w:t>
            </w:r>
            <w:r w:rsidR="00152FFC">
              <w:rPr>
                <w:b/>
              </w:rPr>
              <w:t>4</w:t>
            </w:r>
          </w:p>
        </w:tc>
        <w:tc>
          <w:tcPr>
            <w:tcW w:w="1710" w:type="dxa"/>
            <w:tcBorders>
              <w:bottom w:val="single" w:sz="4" w:space="0" w:color="auto"/>
            </w:tcBorders>
            <w:vAlign w:val="bottom"/>
          </w:tcPr>
          <w:p w14:paraId="15A7C672" w14:textId="0AA92A2A" w:rsidR="00B31772" w:rsidRPr="002C23DD" w:rsidRDefault="00B31772" w:rsidP="00B31772">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Cases Convicted in </w:t>
            </w:r>
            <w:r w:rsidRPr="0EBC66B0">
              <w:rPr>
                <w:b/>
                <w:bCs/>
              </w:rPr>
              <w:t>20</w:t>
            </w:r>
            <w:r w:rsidR="00021B5E" w:rsidRPr="0EBC66B0">
              <w:rPr>
                <w:b/>
                <w:bCs/>
              </w:rPr>
              <w:t>2</w:t>
            </w:r>
            <w:r w:rsidR="00152FFC">
              <w:rPr>
                <w:b/>
                <w:bCs/>
              </w:rPr>
              <w:t>3</w:t>
            </w:r>
            <w:r w:rsidRPr="0EBC66B0">
              <w:rPr>
                <w:b/>
                <w:bCs/>
              </w:rPr>
              <w:t>-</w:t>
            </w:r>
            <w:r w:rsidR="00821866" w:rsidRPr="0EBC66B0">
              <w:rPr>
                <w:b/>
                <w:bCs/>
              </w:rPr>
              <w:t>2</w:t>
            </w:r>
            <w:r w:rsidR="00152FFC">
              <w:rPr>
                <w:b/>
                <w:bCs/>
              </w:rPr>
              <w:t>4</w:t>
            </w:r>
          </w:p>
        </w:tc>
        <w:tc>
          <w:tcPr>
            <w:tcW w:w="1800" w:type="dxa"/>
            <w:tcBorders>
              <w:bottom w:val="single" w:sz="4" w:space="0" w:color="auto"/>
            </w:tcBorders>
            <w:vAlign w:val="bottom"/>
          </w:tcPr>
          <w:p w14:paraId="6074B697" w14:textId="77777777" w:rsidR="00B31772" w:rsidRPr="002C23DD" w:rsidRDefault="00B31772" w:rsidP="00B31772">
            <w:pPr>
              <w:jc w:val="center"/>
              <w:cnfStyle w:val="000000100000" w:firstRow="0" w:lastRow="0" w:firstColumn="0" w:lastColumn="0" w:oddVBand="0" w:evenVBand="0" w:oddHBand="1" w:evenHBand="0" w:firstRowFirstColumn="0" w:firstRowLastColumn="0" w:lastRowFirstColumn="0" w:lastRowLastColumn="0"/>
              <w:rPr>
                <w:b/>
              </w:rPr>
            </w:pPr>
            <w:r w:rsidRPr="002C23DD">
              <w:rPr>
                <w:b/>
              </w:rPr>
              <w:t>*</w:t>
            </w:r>
            <w:r>
              <w:rPr>
                <w:b/>
              </w:rPr>
              <w:t xml:space="preserve"> Conviction</w:t>
            </w:r>
            <w:r w:rsidRPr="002C23DD">
              <w:rPr>
                <w:b/>
              </w:rPr>
              <w:t xml:space="preserve"> Rate </w:t>
            </w:r>
            <w:r>
              <w:rPr>
                <w:b/>
              </w:rPr>
              <w:t>per 1000 in</w:t>
            </w:r>
            <w:r w:rsidRPr="002C23DD">
              <w:rPr>
                <w:b/>
              </w:rPr>
              <w:t xml:space="preserve"> Child Population</w:t>
            </w:r>
          </w:p>
        </w:tc>
      </w:tr>
      <w:tr w:rsidR="00477BE2" w:rsidRPr="00F70FD8" w14:paraId="1BA1FDFE" w14:textId="77777777" w:rsidTr="50FF052B">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bottom w:val="single" w:sz="4" w:space="0" w:color="auto"/>
            </w:tcBorders>
          </w:tcPr>
          <w:p w14:paraId="6B80D253" w14:textId="77777777" w:rsidR="00477BE2" w:rsidRPr="002C23DD" w:rsidRDefault="00477BE2" w:rsidP="00477BE2">
            <w:pPr>
              <w:jc w:val="center"/>
            </w:pPr>
            <w:r>
              <w:t>STATE TOTAL</w:t>
            </w:r>
          </w:p>
        </w:tc>
        <w:tc>
          <w:tcPr>
            <w:tcW w:w="1800" w:type="dxa"/>
            <w:tcBorders>
              <w:top w:val="single" w:sz="4" w:space="0" w:color="auto"/>
              <w:bottom w:val="single" w:sz="4" w:space="0" w:color="auto"/>
            </w:tcBorders>
            <w:vAlign w:val="center"/>
          </w:tcPr>
          <w:p w14:paraId="4811AD51" w14:textId="57694269" w:rsidR="00477BE2" w:rsidRPr="00235DD8" w:rsidRDefault="00477BE2" w:rsidP="00477BE2">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3</w:t>
            </w:r>
            <w:r w:rsidR="00EB5919">
              <w:rPr>
                <w:b/>
                <w:bCs/>
                <w:sz w:val="24"/>
                <w:szCs w:val="24"/>
              </w:rPr>
              <w:t>30,147</w:t>
            </w:r>
          </w:p>
        </w:tc>
        <w:tc>
          <w:tcPr>
            <w:tcW w:w="1440" w:type="dxa"/>
            <w:tcBorders>
              <w:top w:val="single" w:sz="4" w:space="0" w:color="auto"/>
              <w:bottom w:val="single" w:sz="4" w:space="0" w:color="auto"/>
            </w:tcBorders>
            <w:vAlign w:val="center"/>
          </w:tcPr>
          <w:p w14:paraId="6932DD4E" w14:textId="3E11D5EB" w:rsidR="00477BE2" w:rsidRPr="00235DD8" w:rsidRDefault="2CBA6091" w:rsidP="50FF052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50FF052B">
              <w:rPr>
                <w:b/>
                <w:bCs/>
                <w:sz w:val="24"/>
                <w:szCs w:val="24"/>
              </w:rPr>
              <w:t>4,</w:t>
            </w:r>
            <w:r w:rsidR="4F5DB4B8" w:rsidRPr="50FF052B">
              <w:rPr>
                <w:b/>
                <w:bCs/>
                <w:sz w:val="24"/>
                <w:szCs w:val="24"/>
              </w:rPr>
              <w:t>70</w:t>
            </w:r>
            <w:r w:rsidR="492E610C" w:rsidRPr="50FF052B">
              <w:rPr>
                <w:b/>
                <w:bCs/>
                <w:sz w:val="24"/>
                <w:szCs w:val="24"/>
              </w:rPr>
              <w:t>2</w:t>
            </w:r>
          </w:p>
        </w:tc>
        <w:tc>
          <w:tcPr>
            <w:tcW w:w="1710" w:type="dxa"/>
            <w:tcBorders>
              <w:top w:val="single" w:sz="4" w:space="0" w:color="auto"/>
              <w:bottom w:val="single" w:sz="4" w:space="0" w:color="auto"/>
            </w:tcBorders>
            <w:vAlign w:val="center"/>
          </w:tcPr>
          <w:p w14:paraId="5F60F437" w14:textId="5F21801A" w:rsidR="00477BE2" w:rsidRPr="00235DD8" w:rsidRDefault="009C4271" w:rsidP="00477BE2">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336</w:t>
            </w:r>
          </w:p>
        </w:tc>
        <w:tc>
          <w:tcPr>
            <w:tcW w:w="1800" w:type="dxa"/>
            <w:tcBorders>
              <w:top w:val="single" w:sz="4" w:space="0" w:color="auto"/>
              <w:bottom w:val="single" w:sz="4" w:space="0" w:color="auto"/>
            </w:tcBorders>
            <w:vAlign w:val="center"/>
          </w:tcPr>
          <w:p w14:paraId="2585DDFD" w14:textId="56EC26B4" w:rsidR="00477BE2" w:rsidRPr="00235DD8" w:rsidRDefault="00E05A4A" w:rsidP="00477BE2">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w:t>
            </w:r>
            <w:r w:rsidR="00477BE2" w:rsidRPr="48A84208">
              <w:rPr>
                <w:b/>
                <w:bCs/>
                <w:sz w:val="24"/>
                <w:szCs w:val="24"/>
              </w:rPr>
              <w:t>.</w:t>
            </w:r>
            <w:r>
              <w:rPr>
                <w:b/>
                <w:bCs/>
                <w:sz w:val="24"/>
                <w:szCs w:val="24"/>
              </w:rPr>
              <w:t>02</w:t>
            </w:r>
          </w:p>
        </w:tc>
      </w:tr>
      <w:tr w:rsidR="00CD5B01" w:rsidRPr="00F70FD8" w14:paraId="71CA6891"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3099ACE6" w14:textId="77777777" w:rsidR="00CD5B01" w:rsidRDefault="00CD5B01" w:rsidP="00CD5B01">
            <w:r>
              <w:t>CAMC Women &amp; Children’s Hospital CAC</w:t>
            </w:r>
          </w:p>
        </w:tc>
        <w:tc>
          <w:tcPr>
            <w:tcW w:w="1800" w:type="dxa"/>
            <w:vAlign w:val="center"/>
          </w:tcPr>
          <w:p w14:paraId="128AD32B" w14:textId="3234A813"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Pr>
                <w:b/>
                <w:sz w:val="24"/>
                <w:szCs w:val="24"/>
              </w:rPr>
              <w:t>52,390</w:t>
            </w:r>
          </w:p>
        </w:tc>
        <w:tc>
          <w:tcPr>
            <w:tcW w:w="1440" w:type="dxa"/>
            <w:vAlign w:val="center"/>
          </w:tcPr>
          <w:p w14:paraId="72D3C367" w14:textId="09087B65"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419</w:t>
            </w:r>
          </w:p>
        </w:tc>
        <w:tc>
          <w:tcPr>
            <w:tcW w:w="1710" w:type="dxa"/>
            <w:vAlign w:val="center"/>
          </w:tcPr>
          <w:p w14:paraId="40FC3BC2" w14:textId="77777777"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800" w:type="dxa"/>
            <w:vAlign w:val="center"/>
          </w:tcPr>
          <w:p w14:paraId="278D4630" w14:textId="77777777"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0.29</w:t>
            </w:r>
          </w:p>
        </w:tc>
      </w:tr>
      <w:tr w:rsidR="00CD5B01" w:rsidRPr="00F70FD8" w14:paraId="2225BF33"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7D1A674D" w14:textId="77777777" w:rsidR="00CD5B01" w:rsidRDefault="00CD5B01" w:rsidP="00CD5B01">
            <w:r>
              <w:t>Child Protect</w:t>
            </w:r>
          </w:p>
        </w:tc>
        <w:tc>
          <w:tcPr>
            <w:tcW w:w="1800" w:type="dxa"/>
            <w:vAlign w:val="center"/>
          </w:tcPr>
          <w:p w14:paraId="78F9F313" w14:textId="30AE8451"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12,</w:t>
            </w:r>
            <w:r>
              <w:rPr>
                <w:b/>
                <w:sz w:val="24"/>
                <w:szCs w:val="24"/>
              </w:rPr>
              <w:t>308</w:t>
            </w:r>
          </w:p>
        </w:tc>
        <w:tc>
          <w:tcPr>
            <w:tcW w:w="1440" w:type="dxa"/>
            <w:vAlign w:val="center"/>
          </w:tcPr>
          <w:p w14:paraId="27EF14B8" w14:textId="5BCF4E12"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009D7BFD">
              <w:rPr>
                <w:sz w:val="24"/>
                <w:szCs w:val="24"/>
              </w:rPr>
              <w:t>0</w:t>
            </w:r>
            <w:r w:rsidR="007115AC">
              <w:rPr>
                <w:sz w:val="24"/>
                <w:szCs w:val="24"/>
              </w:rPr>
              <w:t>5</w:t>
            </w:r>
          </w:p>
        </w:tc>
        <w:tc>
          <w:tcPr>
            <w:tcW w:w="1710" w:type="dxa"/>
            <w:vAlign w:val="center"/>
          </w:tcPr>
          <w:p w14:paraId="19FA9137" w14:textId="0EE648DF"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27</w:t>
            </w:r>
          </w:p>
        </w:tc>
        <w:tc>
          <w:tcPr>
            <w:tcW w:w="1800" w:type="dxa"/>
            <w:vAlign w:val="center"/>
          </w:tcPr>
          <w:p w14:paraId="3CA1B190" w14:textId="4C642E0B"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2.20</w:t>
            </w:r>
          </w:p>
        </w:tc>
      </w:tr>
      <w:tr w:rsidR="00CD5B01" w:rsidRPr="00F70FD8" w14:paraId="6F358764"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1D24D1DC" w14:textId="77777777" w:rsidR="00CD5B01" w:rsidRDefault="00CD5B01" w:rsidP="00CD5B01">
            <w:r>
              <w:t>North Star</w:t>
            </w:r>
          </w:p>
        </w:tc>
        <w:tc>
          <w:tcPr>
            <w:tcW w:w="1800" w:type="dxa"/>
            <w:vAlign w:val="center"/>
          </w:tcPr>
          <w:p w14:paraId="28939F98" w14:textId="327E88FD"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22,</w:t>
            </w:r>
            <w:r>
              <w:rPr>
                <w:b/>
                <w:sz w:val="24"/>
                <w:szCs w:val="24"/>
              </w:rPr>
              <w:t>473</w:t>
            </w:r>
          </w:p>
        </w:tc>
        <w:tc>
          <w:tcPr>
            <w:tcW w:w="1440" w:type="dxa"/>
            <w:vAlign w:val="center"/>
          </w:tcPr>
          <w:p w14:paraId="425E4650" w14:textId="0221256B" w:rsidR="00CD5B01" w:rsidRPr="00235DD8" w:rsidRDefault="0AF5AFC4"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3DDC55C">
              <w:rPr>
                <w:sz w:val="24"/>
                <w:szCs w:val="24"/>
              </w:rPr>
              <w:t>570</w:t>
            </w:r>
          </w:p>
        </w:tc>
        <w:tc>
          <w:tcPr>
            <w:tcW w:w="1710" w:type="dxa"/>
            <w:vAlign w:val="center"/>
          </w:tcPr>
          <w:p w14:paraId="35BC3877" w14:textId="3823C430"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w:t>
            </w:r>
          </w:p>
        </w:tc>
        <w:tc>
          <w:tcPr>
            <w:tcW w:w="1800" w:type="dxa"/>
            <w:vAlign w:val="center"/>
          </w:tcPr>
          <w:p w14:paraId="10CEF910" w14:textId="1F8C21A3"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0.36</w:t>
            </w:r>
          </w:p>
        </w:tc>
      </w:tr>
      <w:tr w:rsidR="00CD5B01" w:rsidRPr="00F70FD8" w14:paraId="37F34F8A"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73980A73" w14:textId="77777777" w:rsidR="00CD5B01" w:rsidRDefault="00CD5B01" w:rsidP="00CD5B01">
            <w:r>
              <w:t>Comfort House</w:t>
            </w:r>
          </w:p>
        </w:tc>
        <w:tc>
          <w:tcPr>
            <w:tcW w:w="1800" w:type="dxa"/>
            <w:vAlign w:val="center"/>
          </w:tcPr>
          <w:p w14:paraId="2AD5D909" w14:textId="030A2EA6"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b/>
                <w:sz w:val="24"/>
                <w:szCs w:val="24"/>
              </w:rPr>
              <w:t>8,784</w:t>
            </w:r>
          </w:p>
        </w:tc>
        <w:tc>
          <w:tcPr>
            <w:tcW w:w="1440" w:type="dxa"/>
            <w:vAlign w:val="center"/>
          </w:tcPr>
          <w:p w14:paraId="68F40077" w14:textId="3137D032"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D9072E">
              <w:rPr>
                <w:sz w:val="24"/>
                <w:szCs w:val="24"/>
              </w:rPr>
              <w:t>96</w:t>
            </w:r>
          </w:p>
        </w:tc>
        <w:tc>
          <w:tcPr>
            <w:tcW w:w="1710" w:type="dxa"/>
            <w:vAlign w:val="center"/>
          </w:tcPr>
          <w:p w14:paraId="73C2B908" w14:textId="77777777"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800" w:type="dxa"/>
            <w:vAlign w:val="center"/>
          </w:tcPr>
          <w:p w14:paraId="10416604" w14:textId="5DC5640F"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1.14</w:t>
            </w:r>
          </w:p>
        </w:tc>
      </w:tr>
      <w:tr w:rsidR="00CD5B01" w:rsidRPr="00F70FD8" w14:paraId="2DCC3203"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C3F41CB" w14:textId="77777777" w:rsidR="00CD5B01" w:rsidRDefault="00CD5B01" w:rsidP="00CD5B01">
            <w:r>
              <w:t>Cornerstone CAC</w:t>
            </w:r>
          </w:p>
        </w:tc>
        <w:tc>
          <w:tcPr>
            <w:tcW w:w="1800" w:type="dxa"/>
            <w:vAlign w:val="center"/>
          </w:tcPr>
          <w:p w14:paraId="71CBC85C" w14:textId="0AF4D161"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8,</w:t>
            </w:r>
            <w:r>
              <w:rPr>
                <w:b/>
                <w:sz w:val="24"/>
                <w:szCs w:val="24"/>
              </w:rPr>
              <w:t>492</w:t>
            </w:r>
          </w:p>
        </w:tc>
        <w:tc>
          <w:tcPr>
            <w:tcW w:w="1440" w:type="dxa"/>
            <w:vAlign w:val="center"/>
          </w:tcPr>
          <w:p w14:paraId="31D2536E" w14:textId="145FE40A" w:rsidR="00CD5B01" w:rsidRPr="00235DD8" w:rsidRDefault="00E973F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83</w:t>
            </w:r>
          </w:p>
        </w:tc>
        <w:tc>
          <w:tcPr>
            <w:tcW w:w="1710" w:type="dxa"/>
            <w:vAlign w:val="center"/>
          </w:tcPr>
          <w:p w14:paraId="6CD76CEA" w14:textId="036BB02F"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w:t>
            </w:r>
          </w:p>
        </w:tc>
        <w:tc>
          <w:tcPr>
            <w:tcW w:w="1800" w:type="dxa"/>
            <w:vAlign w:val="center"/>
          </w:tcPr>
          <w:p w14:paraId="1F7A3190" w14:textId="5135F08A"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r w:rsidRPr="578B3A5D">
              <w:rPr>
                <w:sz w:val="24"/>
                <w:szCs w:val="24"/>
              </w:rPr>
              <w:t>6</w:t>
            </w:r>
          </w:p>
        </w:tc>
      </w:tr>
      <w:tr w:rsidR="00CD5B01" w:rsidRPr="00F70FD8" w14:paraId="3C33EC36"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0DA7689F" w14:textId="77777777" w:rsidR="00CD5B01" w:rsidRDefault="00CD5B01" w:rsidP="00CD5B01">
            <w:r>
              <w:t>CYAC</w:t>
            </w:r>
          </w:p>
        </w:tc>
        <w:tc>
          <w:tcPr>
            <w:tcW w:w="1800" w:type="dxa"/>
            <w:vAlign w:val="center"/>
          </w:tcPr>
          <w:p w14:paraId="6A6552D5" w14:textId="1747F032"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b/>
                <w:sz w:val="24"/>
                <w:szCs w:val="24"/>
              </w:rPr>
              <w:t>9,994</w:t>
            </w:r>
          </w:p>
        </w:tc>
        <w:tc>
          <w:tcPr>
            <w:tcW w:w="1440" w:type="dxa"/>
            <w:vAlign w:val="center"/>
          </w:tcPr>
          <w:p w14:paraId="4C27A2A0" w14:textId="28E4FE31"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195791">
              <w:rPr>
                <w:sz w:val="24"/>
                <w:szCs w:val="24"/>
              </w:rPr>
              <w:t>54</w:t>
            </w:r>
          </w:p>
        </w:tc>
        <w:tc>
          <w:tcPr>
            <w:tcW w:w="1710" w:type="dxa"/>
            <w:vAlign w:val="center"/>
          </w:tcPr>
          <w:p w14:paraId="2796A786" w14:textId="0B58C6F5"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c>
          <w:tcPr>
            <w:tcW w:w="1800" w:type="dxa"/>
            <w:vAlign w:val="center"/>
          </w:tcPr>
          <w:p w14:paraId="59A57986" w14:textId="61E1CC1B"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0.60</w:t>
            </w:r>
          </w:p>
        </w:tc>
      </w:tr>
      <w:tr w:rsidR="00CD5B01" w:rsidRPr="00F70FD8" w14:paraId="2B406227"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EF9A7FD" w14:textId="77777777" w:rsidR="00CD5B01" w:rsidRDefault="00CD5B01" w:rsidP="00CD5B01">
            <w:r>
              <w:t>Harmony House</w:t>
            </w:r>
          </w:p>
        </w:tc>
        <w:tc>
          <w:tcPr>
            <w:tcW w:w="1800" w:type="dxa"/>
            <w:vAlign w:val="center"/>
          </w:tcPr>
          <w:p w14:paraId="3AAE5C9E" w14:textId="78F47FC8"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13,</w:t>
            </w:r>
            <w:r>
              <w:rPr>
                <w:b/>
                <w:sz w:val="24"/>
                <w:szCs w:val="24"/>
              </w:rPr>
              <w:t>646</w:t>
            </w:r>
          </w:p>
        </w:tc>
        <w:tc>
          <w:tcPr>
            <w:tcW w:w="1440" w:type="dxa"/>
            <w:vAlign w:val="center"/>
          </w:tcPr>
          <w:p w14:paraId="4E23ECB8" w14:textId="3E492EE9" w:rsidR="00CD5B01" w:rsidRPr="00235DD8" w:rsidRDefault="00523980"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150</w:t>
            </w:r>
          </w:p>
        </w:tc>
        <w:tc>
          <w:tcPr>
            <w:tcW w:w="1710" w:type="dxa"/>
            <w:vAlign w:val="center"/>
          </w:tcPr>
          <w:p w14:paraId="533D2815" w14:textId="102B2CE1"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800" w:type="dxa"/>
            <w:vAlign w:val="center"/>
          </w:tcPr>
          <w:p w14:paraId="6C379447" w14:textId="45C2A19C"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0.07</w:t>
            </w:r>
          </w:p>
        </w:tc>
      </w:tr>
      <w:tr w:rsidR="00CD5B01" w:rsidRPr="00F70FD8" w14:paraId="3D2B1702" w14:textId="77777777" w:rsidTr="50FF052B">
        <w:trPr>
          <w:trHeight w:val="21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0023D78" w14:textId="77777777" w:rsidR="00CD5B01" w:rsidRDefault="00CD5B01" w:rsidP="00CD5B01">
            <w:r>
              <w:t>Hero’s Haven</w:t>
            </w:r>
          </w:p>
        </w:tc>
        <w:tc>
          <w:tcPr>
            <w:tcW w:w="1800" w:type="dxa"/>
            <w:vAlign w:val="center"/>
          </w:tcPr>
          <w:p w14:paraId="50FD137D" w14:textId="0F616D24"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21,</w:t>
            </w:r>
            <w:r>
              <w:rPr>
                <w:b/>
                <w:sz w:val="24"/>
                <w:szCs w:val="24"/>
              </w:rPr>
              <w:t>017</w:t>
            </w:r>
          </w:p>
        </w:tc>
        <w:tc>
          <w:tcPr>
            <w:tcW w:w="1440" w:type="dxa"/>
            <w:vAlign w:val="center"/>
          </w:tcPr>
          <w:p w14:paraId="17E175A9" w14:textId="430B2D86" w:rsidR="00CD5B01" w:rsidRPr="00235DD8" w:rsidRDefault="00523980"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536</w:t>
            </w:r>
          </w:p>
        </w:tc>
        <w:tc>
          <w:tcPr>
            <w:tcW w:w="1710" w:type="dxa"/>
            <w:vAlign w:val="center"/>
          </w:tcPr>
          <w:p w14:paraId="3F6B804E" w14:textId="59FF83BA"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67</w:t>
            </w:r>
          </w:p>
        </w:tc>
        <w:tc>
          <w:tcPr>
            <w:tcW w:w="1800" w:type="dxa"/>
            <w:vAlign w:val="center"/>
          </w:tcPr>
          <w:p w14:paraId="1A25F4C0" w14:textId="4BD91CE3"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3.19</w:t>
            </w:r>
          </w:p>
        </w:tc>
      </w:tr>
      <w:tr w:rsidR="00CD5B01" w:rsidRPr="00F70FD8" w14:paraId="2C2FB62B"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391E767A" w14:textId="77777777" w:rsidR="00CD5B01" w:rsidRDefault="00CD5B01" w:rsidP="00CD5B01">
            <w:r>
              <w:t>Hoops Family Children’s Hospital CAC</w:t>
            </w:r>
          </w:p>
        </w:tc>
        <w:tc>
          <w:tcPr>
            <w:tcW w:w="1800" w:type="dxa"/>
            <w:vAlign w:val="center"/>
          </w:tcPr>
          <w:p w14:paraId="60B3FC7C" w14:textId="3928F1FE"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Pr>
                <w:b/>
                <w:sz w:val="24"/>
                <w:szCs w:val="24"/>
              </w:rPr>
              <w:t>25,807</w:t>
            </w:r>
          </w:p>
        </w:tc>
        <w:tc>
          <w:tcPr>
            <w:tcW w:w="1440" w:type="dxa"/>
            <w:vAlign w:val="center"/>
          </w:tcPr>
          <w:p w14:paraId="73EA1CE7" w14:textId="649FA357" w:rsidR="00CD5B01" w:rsidRPr="00235DD8" w:rsidRDefault="006E4EEC"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263</w:t>
            </w:r>
          </w:p>
        </w:tc>
        <w:tc>
          <w:tcPr>
            <w:tcW w:w="1710" w:type="dxa"/>
            <w:vAlign w:val="center"/>
          </w:tcPr>
          <w:p w14:paraId="7763AD6B" w14:textId="7D981632"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800" w:type="dxa"/>
            <w:vAlign w:val="center"/>
          </w:tcPr>
          <w:p w14:paraId="4600EA77" w14:textId="50A48F58"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0.04</w:t>
            </w:r>
          </w:p>
        </w:tc>
      </w:tr>
      <w:tr w:rsidR="00CD5B01" w:rsidRPr="00F70FD8" w14:paraId="4436FD82"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3D6C486B" w14:textId="77777777" w:rsidR="00CD5B01" w:rsidRDefault="00CD5B01" w:rsidP="00CD5B01">
            <w:r>
              <w:t>Just For Kids</w:t>
            </w:r>
          </w:p>
        </w:tc>
        <w:tc>
          <w:tcPr>
            <w:tcW w:w="1800" w:type="dxa"/>
            <w:vAlign w:val="center"/>
          </w:tcPr>
          <w:p w14:paraId="7E22FE91" w14:textId="387F6F64"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23,</w:t>
            </w:r>
            <w:r>
              <w:rPr>
                <w:b/>
                <w:sz w:val="24"/>
                <w:szCs w:val="24"/>
              </w:rPr>
              <w:t>132</w:t>
            </w:r>
          </w:p>
        </w:tc>
        <w:tc>
          <w:tcPr>
            <w:tcW w:w="1440" w:type="dxa"/>
            <w:vAlign w:val="center"/>
          </w:tcPr>
          <w:p w14:paraId="1F8D0EBE" w14:textId="7B012DF6" w:rsidR="00CD5B01" w:rsidRPr="00235DD8" w:rsidRDefault="00523980"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310</w:t>
            </w:r>
          </w:p>
        </w:tc>
        <w:tc>
          <w:tcPr>
            <w:tcW w:w="1710" w:type="dxa"/>
            <w:vAlign w:val="center"/>
          </w:tcPr>
          <w:p w14:paraId="017B517D" w14:textId="77777777"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c>
          <w:tcPr>
            <w:tcW w:w="1800" w:type="dxa"/>
            <w:vAlign w:val="center"/>
          </w:tcPr>
          <w:p w14:paraId="72F1E04E" w14:textId="55D00BA7"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0.22</w:t>
            </w:r>
          </w:p>
        </w:tc>
      </w:tr>
      <w:tr w:rsidR="00CD5B01" w:rsidRPr="00F70FD8" w14:paraId="48DD1B2D"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CA83C1F" w14:textId="77777777" w:rsidR="00CD5B01" w:rsidRDefault="00CD5B01" w:rsidP="00CD5B01">
            <w:r w:rsidRPr="00243030">
              <w:t>Lighthouse CAC</w:t>
            </w:r>
          </w:p>
        </w:tc>
        <w:tc>
          <w:tcPr>
            <w:tcW w:w="1800" w:type="dxa"/>
            <w:vAlign w:val="center"/>
          </w:tcPr>
          <w:p w14:paraId="2D172736" w14:textId="46D0F80F"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4,</w:t>
            </w:r>
            <w:r>
              <w:rPr>
                <w:b/>
                <w:sz w:val="24"/>
                <w:szCs w:val="24"/>
              </w:rPr>
              <w:t>453</w:t>
            </w:r>
          </w:p>
        </w:tc>
        <w:tc>
          <w:tcPr>
            <w:tcW w:w="1440" w:type="dxa"/>
            <w:vAlign w:val="center"/>
          </w:tcPr>
          <w:p w14:paraId="6C481410" w14:textId="1D986B45" w:rsidR="00CD5B01" w:rsidRPr="00235DD8" w:rsidRDefault="006E4EEC"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128</w:t>
            </w:r>
          </w:p>
        </w:tc>
        <w:tc>
          <w:tcPr>
            <w:tcW w:w="1710" w:type="dxa"/>
            <w:vAlign w:val="center"/>
          </w:tcPr>
          <w:p w14:paraId="243694AA" w14:textId="113B27BC"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800" w:type="dxa"/>
            <w:vAlign w:val="center"/>
          </w:tcPr>
          <w:p w14:paraId="5CF1F1FB" w14:textId="77777777"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3.58</w:t>
            </w:r>
          </w:p>
        </w:tc>
      </w:tr>
      <w:tr w:rsidR="00CD5B01" w:rsidRPr="00F70FD8" w14:paraId="3A1DBD74"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656863E3" w14:textId="77777777" w:rsidR="00CD5B01" w:rsidRDefault="00CD5B01" w:rsidP="00CD5B01">
            <w:r>
              <w:t>Logan-Mingo County CAC</w:t>
            </w:r>
          </w:p>
        </w:tc>
        <w:tc>
          <w:tcPr>
            <w:tcW w:w="1800" w:type="dxa"/>
            <w:vAlign w:val="center"/>
          </w:tcPr>
          <w:p w14:paraId="70CCF3CC" w14:textId="4D48A9B2"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11,</w:t>
            </w:r>
            <w:r>
              <w:rPr>
                <w:b/>
                <w:sz w:val="24"/>
                <w:szCs w:val="24"/>
              </w:rPr>
              <w:t>323</w:t>
            </w:r>
          </w:p>
        </w:tc>
        <w:tc>
          <w:tcPr>
            <w:tcW w:w="1440" w:type="dxa"/>
            <w:vAlign w:val="center"/>
          </w:tcPr>
          <w:p w14:paraId="01B1CE60" w14:textId="560761E4" w:rsidR="00CD5B01" w:rsidRPr="00235DD8" w:rsidRDefault="006E4EEC"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170</w:t>
            </w:r>
          </w:p>
        </w:tc>
        <w:tc>
          <w:tcPr>
            <w:tcW w:w="1710" w:type="dxa"/>
            <w:vAlign w:val="center"/>
          </w:tcPr>
          <w:p w14:paraId="1D46F6B1" w14:textId="77777777"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800" w:type="dxa"/>
            <w:vAlign w:val="center"/>
          </w:tcPr>
          <w:p w14:paraId="4672B886" w14:textId="77777777"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0.18</w:t>
            </w:r>
          </w:p>
        </w:tc>
      </w:tr>
      <w:tr w:rsidR="00CD5B01" w:rsidRPr="00F70FD8" w14:paraId="7C51A89E"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1F9DDA4" w14:textId="77777777" w:rsidR="00CD5B01" w:rsidRDefault="00CD5B01" w:rsidP="00CD5B01">
            <w:r>
              <w:t>Marion County CAC</w:t>
            </w:r>
          </w:p>
        </w:tc>
        <w:tc>
          <w:tcPr>
            <w:tcW w:w="1800" w:type="dxa"/>
            <w:vAlign w:val="center"/>
          </w:tcPr>
          <w:p w14:paraId="09B88F88" w14:textId="737A82A5"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1</w:t>
            </w:r>
            <w:r>
              <w:rPr>
                <w:b/>
                <w:sz w:val="24"/>
                <w:szCs w:val="24"/>
              </w:rPr>
              <w:t>1,050</w:t>
            </w:r>
          </w:p>
        </w:tc>
        <w:tc>
          <w:tcPr>
            <w:tcW w:w="1440" w:type="dxa"/>
            <w:vAlign w:val="center"/>
          </w:tcPr>
          <w:p w14:paraId="08671BAB" w14:textId="6AFD7714" w:rsidR="00CD5B01" w:rsidRPr="00235DD8" w:rsidRDefault="7E3D86A3"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0FF052B">
              <w:rPr>
                <w:sz w:val="24"/>
                <w:szCs w:val="24"/>
              </w:rPr>
              <w:t>207</w:t>
            </w:r>
          </w:p>
        </w:tc>
        <w:tc>
          <w:tcPr>
            <w:tcW w:w="1710" w:type="dxa"/>
            <w:vAlign w:val="center"/>
          </w:tcPr>
          <w:p w14:paraId="769D18A1" w14:textId="1F5B879B"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w:t>
            </w:r>
          </w:p>
        </w:tc>
        <w:tc>
          <w:tcPr>
            <w:tcW w:w="1800" w:type="dxa"/>
            <w:vAlign w:val="center"/>
          </w:tcPr>
          <w:p w14:paraId="03C6CA75" w14:textId="45764635"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0.63</w:t>
            </w:r>
          </w:p>
        </w:tc>
      </w:tr>
      <w:tr w:rsidR="00CD5B01" w:rsidRPr="00F70FD8" w14:paraId="7D10FBB0"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63BEA57D" w14:textId="77777777" w:rsidR="00CD5B01" w:rsidRDefault="00CD5B01" w:rsidP="00CD5B01">
            <w:r>
              <w:t>Monongalia County CAC</w:t>
            </w:r>
          </w:p>
        </w:tc>
        <w:tc>
          <w:tcPr>
            <w:tcW w:w="1800" w:type="dxa"/>
            <w:vAlign w:val="center"/>
          </w:tcPr>
          <w:p w14:paraId="23DFA26D" w14:textId="1D0787B6"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1</w:t>
            </w:r>
            <w:r>
              <w:rPr>
                <w:b/>
                <w:sz w:val="24"/>
                <w:szCs w:val="24"/>
              </w:rPr>
              <w:t>7,343</w:t>
            </w:r>
          </w:p>
        </w:tc>
        <w:tc>
          <w:tcPr>
            <w:tcW w:w="1440" w:type="dxa"/>
            <w:vAlign w:val="center"/>
          </w:tcPr>
          <w:p w14:paraId="5566E64B" w14:textId="7F79AD3A" w:rsidR="00CD5B01" w:rsidRPr="00235DD8" w:rsidRDefault="4F53D5C8"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sidRPr="50FF052B">
              <w:rPr>
                <w:sz w:val="24"/>
                <w:szCs w:val="24"/>
              </w:rPr>
              <w:t>212</w:t>
            </w:r>
          </w:p>
        </w:tc>
        <w:tc>
          <w:tcPr>
            <w:tcW w:w="1710" w:type="dxa"/>
            <w:vAlign w:val="center"/>
          </w:tcPr>
          <w:p w14:paraId="679DBC03" w14:textId="042C1B62"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1800" w:type="dxa"/>
            <w:vAlign w:val="center"/>
          </w:tcPr>
          <w:p w14:paraId="2942A718" w14:textId="617AC475"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0.23</w:t>
            </w:r>
          </w:p>
        </w:tc>
      </w:tr>
      <w:tr w:rsidR="00CD5B01" w:rsidRPr="00F70FD8" w14:paraId="492AD565"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F948314" w14:textId="77777777" w:rsidR="00CD5B01" w:rsidRDefault="00CD5B01" w:rsidP="00CD5B01">
            <w:r>
              <w:t>Mountain CAP</w:t>
            </w:r>
          </w:p>
        </w:tc>
        <w:tc>
          <w:tcPr>
            <w:tcW w:w="1800" w:type="dxa"/>
            <w:vAlign w:val="center"/>
          </w:tcPr>
          <w:p w14:paraId="4F755E92" w14:textId="7747F971"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8,</w:t>
            </w:r>
            <w:r>
              <w:rPr>
                <w:b/>
                <w:sz w:val="24"/>
                <w:szCs w:val="24"/>
              </w:rPr>
              <w:t>331</w:t>
            </w:r>
          </w:p>
        </w:tc>
        <w:tc>
          <w:tcPr>
            <w:tcW w:w="1440" w:type="dxa"/>
            <w:vAlign w:val="center"/>
          </w:tcPr>
          <w:p w14:paraId="64B9EBBE" w14:textId="6CBDB7E5" w:rsidR="00CD5B01" w:rsidRPr="00235DD8" w:rsidRDefault="20D21383"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0FF052B">
              <w:rPr>
                <w:sz w:val="24"/>
                <w:szCs w:val="24"/>
              </w:rPr>
              <w:t>53</w:t>
            </w:r>
          </w:p>
        </w:tc>
        <w:tc>
          <w:tcPr>
            <w:tcW w:w="1710" w:type="dxa"/>
            <w:vAlign w:val="center"/>
          </w:tcPr>
          <w:p w14:paraId="4B95B6A8" w14:textId="7D81DAC0"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w:t>
            </w:r>
          </w:p>
        </w:tc>
        <w:tc>
          <w:tcPr>
            <w:tcW w:w="1800" w:type="dxa"/>
            <w:vAlign w:val="center"/>
          </w:tcPr>
          <w:p w14:paraId="498D34AE" w14:textId="71C54DCB"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1.08</w:t>
            </w:r>
          </w:p>
        </w:tc>
      </w:tr>
      <w:tr w:rsidR="00CD5B01" w:rsidRPr="00F70FD8" w14:paraId="75508B78"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0B4969E6" w14:textId="77777777" w:rsidR="00CD5B01" w:rsidRDefault="00CD5B01" w:rsidP="00CD5B01">
            <w:r>
              <w:t>Randolph-Tucker CAC</w:t>
            </w:r>
          </w:p>
        </w:tc>
        <w:tc>
          <w:tcPr>
            <w:tcW w:w="1800" w:type="dxa"/>
            <w:vAlign w:val="center"/>
          </w:tcPr>
          <w:p w14:paraId="1A7046BE" w14:textId="67201055"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b/>
                <w:sz w:val="24"/>
                <w:szCs w:val="24"/>
              </w:rPr>
              <w:t>5,949</w:t>
            </w:r>
          </w:p>
        </w:tc>
        <w:tc>
          <w:tcPr>
            <w:tcW w:w="1440" w:type="dxa"/>
            <w:vAlign w:val="center"/>
          </w:tcPr>
          <w:p w14:paraId="6056A49D" w14:textId="3C091E31" w:rsidR="00CD5B01" w:rsidRPr="00235DD8" w:rsidRDefault="25AFE62D"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sidRPr="50FF052B">
              <w:rPr>
                <w:sz w:val="24"/>
                <w:szCs w:val="24"/>
              </w:rPr>
              <w:t>90</w:t>
            </w:r>
          </w:p>
        </w:tc>
        <w:tc>
          <w:tcPr>
            <w:tcW w:w="1710" w:type="dxa"/>
            <w:vAlign w:val="center"/>
          </w:tcPr>
          <w:p w14:paraId="76F600B6" w14:textId="42BA3912"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1800" w:type="dxa"/>
            <w:vAlign w:val="center"/>
          </w:tcPr>
          <w:p w14:paraId="5686329D" w14:textId="4A321023"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2.52</w:t>
            </w:r>
          </w:p>
        </w:tc>
      </w:tr>
      <w:tr w:rsidR="00CD5B01" w:rsidRPr="00F70FD8" w14:paraId="108C995C"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E038403" w14:textId="77777777" w:rsidR="00CD5B01" w:rsidRDefault="00CD5B01" w:rsidP="00CD5B01">
            <w:r>
              <w:t>REACHH</w:t>
            </w:r>
          </w:p>
        </w:tc>
        <w:tc>
          <w:tcPr>
            <w:tcW w:w="1800" w:type="dxa"/>
            <w:vAlign w:val="center"/>
          </w:tcPr>
          <w:p w14:paraId="57EC45DF" w14:textId="2EACBA0B"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77CD6337">
              <w:rPr>
                <w:b/>
                <w:sz w:val="24"/>
                <w:szCs w:val="24"/>
              </w:rPr>
              <w:t>1,</w:t>
            </w:r>
            <w:r>
              <w:rPr>
                <w:b/>
                <w:sz w:val="24"/>
                <w:szCs w:val="24"/>
              </w:rPr>
              <w:t>830</w:t>
            </w:r>
          </w:p>
        </w:tc>
        <w:tc>
          <w:tcPr>
            <w:tcW w:w="1440" w:type="dxa"/>
            <w:vAlign w:val="center"/>
          </w:tcPr>
          <w:p w14:paraId="1E41739A" w14:textId="14686903" w:rsidR="00CD5B01" w:rsidRPr="00235DD8" w:rsidRDefault="641A2A37"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3DDC55C">
              <w:rPr>
                <w:sz w:val="24"/>
                <w:szCs w:val="24"/>
              </w:rPr>
              <w:t>45</w:t>
            </w:r>
          </w:p>
        </w:tc>
        <w:tc>
          <w:tcPr>
            <w:tcW w:w="1710" w:type="dxa"/>
            <w:vAlign w:val="center"/>
          </w:tcPr>
          <w:p w14:paraId="4FFC8A86" w14:textId="3BC3050D"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w:t>
            </w:r>
          </w:p>
        </w:tc>
        <w:tc>
          <w:tcPr>
            <w:tcW w:w="1800" w:type="dxa"/>
            <w:vAlign w:val="center"/>
          </w:tcPr>
          <w:p w14:paraId="265B1DA2" w14:textId="62518930"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4.37</w:t>
            </w:r>
          </w:p>
        </w:tc>
      </w:tr>
      <w:tr w:rsidR="00CD5B01" w:rsidRPr="00F70FD8" w14:paraId="7C05190F"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7CE4192A" w14:textId="77777777" w:rsidR="00CD5B01" w:rsidRDefault="00CD5B01" w:rsidP="00CD5B01">
            <w:r>
              <w:t>Victoria’s House</w:t>
            </w:r>
          </w:p>
        </w:tc>
        <w:tc>
          <w:tcPr>
            <w:tcW w:w="1800" w:type="dxa"/>
            <w:vAlign w:val="center"/>
          </w:tcPr>
          <w:p w14:paraId="55A649AE" w14:textId="656B645B"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77CD6337">
              <w:rPr>
                <w:b/>
                <w:sz w:val="24"/>
                <w:szCs w:val="24"/>
              </w:rPr>
              <w:t>4</w:t>
            </w:r>
            <w:r>
              <w:rPr>
                <w:b/>
                <w:sz w:val="24"/>
                <w:szCs w:val="24"/>
              </w:rPr>
              <w:t>5</w:t>
            </w:r>
            <w:r w:rsidRPr="77CD6337">
              <w:rPr>
                <w:b/>
                <w:sz w:val="24"/>
                <w:szCs w:val="24"/>
              </w:rPr>
              <w:t>,</w:t>
            </w:r>
            <w:r>
              <w:rPr>
                <w:b/>
                <w:sz w:val="24"/>
                <w:szCs w:val="24"/>
              </w:rPr>
              <w:t>700</w:t>
            </w:r>
          </w:p>
        </w:tc>
        <w:tc>
          <w:tcPr>
            <w:tcW w:w="1440" w:type="dxa"/>
            <w:vAlign w:val="center"/>
          </w:tcPr>
          <w:p w14:paraId="676587ED" w14:textId="3873F61D" w:rsidR="00CD5B01" w:rsidRPr="00235DD8" w:rsidRDefault="48724F22"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sidRPr="50FF052B">
              <w:rPr>
                <w:sz w:val="24"/>
                <w:szCs w:val="24"/>
              </w:rPr>
              <w:t>36</w:t>
            </w:r>
            <w:r w:rsidR="213FF8F5" w:rsidRPr="50FF052B">
              <w:rPr>
                <w:sz w:val="24"/>
                <w:szCs w:val="24"/>
              </w:rPr>
              <w:t>6</w:t>
            </w:r>
          </w:p>
        </w:tc>
        <w:tc>
          <w:tcPr>
            <w:tcW w:w="1710" w:type="dxa"/>
            <w:vAlign w:val="center"/>
          </w:tcPr>
          <w:p w14:paraId="3D1C88A2" w14:textId="3F7500A9"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74</w:t>
            </w:r>
          </w:p>
        </w:tc>
        <w:tc>
          <w:tcPr>
            <w:tcW w:w="1800" w:type="dxa"/>
            <w:vAlign w:val="center"/>
          </w:tcPr>
          <w:p w14:paraId="0AB27A28" w14:textId="5E0C33EA"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1.62</w:t>
            </w:r>
          </w:p>
        </w:tc>
      </w:tr>
      <w:tr w:rsidR="00CD5B01" w:rsidRPr="00F70FD8" w14:paraId="2903CF37"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A9F4E0E" w14:textId="77777777" w:rsidR="00CD5B01" w:rsidRDefault="00CD5B01" w:rsidP="00CD5B01">
            <w:r>
              <w:t>Sarah’s House</w:t>
            </w:r>
          </w:p>
        </w:tc>
        <w:tc>
          <w:tcPr>
            <w:tcW w:w="1800" w:type="dxa"/>
            <w:vAlign w:val="center"/>
          </w:tcPr>
          <w:p w14:paraId="7C8267CB" w14:textId="3E2EF731"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Pr>
                <w:b/>
                <w:sz w:val="24"/>
                <w:szCs w:val="24"/>
              </w:rPr>
              <w:t>12</w:t>
            </w:r>
            <w:r w:rsidRPr="77CD6337">
              <w:rPr>
                <w:b/>
                <w:sz w:val="24"/>
                <w:szCs w:val="24"/>
              </w:rPr>
              <w:t>,</w:t>
            </w:r>
            <w:r>
              <w:rPr>
                <w:b/>
                <w:sz w:val="24"/>
                <w:szCs w:val="24"/>
              </w:rPr>
              <w:t>345</w:t>
            </w:r>
          </w:p>
        </w:tc>
        <w:tc>
          <w:tcPr>
            <w:tcW w:w="1440" w:type="dxa"/>
            <w:vAlign w:val="center"/>
          </w:tcPr>
          <w:p w14:paraId="31D4C87D" w14:textId="0D583330" w:rsidR="00CD5B01" w:rsidRPr="00235DD8" w:rsidRDefault="3CBCDA23"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3DDC55C">
              <w:rPr>
                <w:sz w:val="24"/>
                <w:szCs w:val="24"/>
              </w:rPr>
              <w:t>167</w:t>
            </w:r>
          </w:p>
        </w:tc>
        <w:tc>
          <w:tcPr>
            <w:tcW w:w="1710" w:type="dxa"/>
            <w:vAlign w:val="center"/>
          </w:tcPr>
          <w:p w14:paraId="4B1C32E9" w14:textId="55E6CF52"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w:t>
            </w:r>
          </w:p>
        </w:tc>
        <w:tc>
          <w:tcPr>
            <w:tcW w:w="1800" w:type="dxa"/>
            <w:vAlign w:val="center"/>
          </w:tcPr>
          <w:p w14:paraId="13D9E3C6" w14:textId="19551BB3"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0.49</w:t>
            </w:r>
          </w:p>
        </w:tc>
      </w:tr>
      <w:tr w:rsidR="00CD5B01" w:rsidRPr="00F70FD8" w14:paraId="67AA4984" w14:textId="77777777" w:rsidTr="50FF052B">
        <w:tc>
          <w:tcPr>
            <w:cnfStyle w:val="001000000000" w:firstRow="0" w:lastRow="0" w:firstColumn="1" w:lastColumn="0" w:oddVBand="0" w:evenVBand="0" w:oddHBand="0" w:evenHBand="0" w:firstRowFirstColumn="0" w:firstRowLastColumn="0" w:lastRowFirstColumn="0" w:lastRowLastColumn="0"/>
            <w:tcW w:w="2605" w:type="dxa"/>
            <w:vAlign w:val="center"/>
          </w:tcPr>
          <w:p w14:paraId="123131DF" w14:textId="77777777" w:rsidR="00CD5B01" w:rsidRDefault="00CD5B01" w:rsidP="00CD5B01">
            <w:r>
              <w:t>Stop the Hurt</w:t>
            </w:r>
          </w:p>
        </w:tc>
        <w:tc>
          <w:tcPr>
            <w:tcW w:w="1800" w:type="dxa"/>
            <w:vAlign w:val="center"/>
          </w:tcPr>
          <w:p w14:paraId="0452F708" w14:textId="74B5EE94" w:rsidR="00CD5B01" w:rsidRPr="00B0706E" w:rsidRDefault="00CD5B01" w:rsidP="00CD5B01">
            <w:pPr>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b/>
                <w:sz w:val="24"/>
                <w:szCs w:val="24"/>
              </w:rPr>
              <w:t>7,305</w:t>
            </w:r>
          </w:p>
        </w:tc>
        <w:tc>
          <w:tcPr>
            <w:tcW w:w="1440" w:type="dxa"/>
            <w:vAlign w:val="center"/>
          </w:tcPr>
          <w:p w14:paraId="7DDB982A" w14:textId="3A698C95" w:rsidR="00CD5B01" w:rsidRPr="00235DD8" w:rsidRDefault="43F5E34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sidRPr="53DDC55C">
              <w:rPr>
                <w:sz w:val="24"/>
                <w:szCs w:val="24"/>
              </w:rPr>
              <w:t>106</w:t>
            </w:r>
          </w:p>
        </w:tc>
        <w:tc>
          <w:tcPr>
            <w:tcW w:w="1710" w:type="dxa"/>
            <w:vAlign w:val="center"/>
          </w:tcPr>
          <w:p w14:paraId="6C696E2E" w14:textId="06FF3163"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31</w:t>
            </w:r>
          </w:p>
        </w:tc>
        <w:tc>
          <w:tcPr>
            <w:tcW w:w="1800" w:type="dxa"/>
            <w:vAlign w:val="center"/>
          </w:tcPr>
          <w:p w14:paraId="23B4BC58" w14:textId="3FCF7E74" w:rsidR="00CD5B01" w:rsidRPr="00235DD8" w:rsidRDefault="00CD5B01" w:rsidP="00CD5B0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4.24</w:t>
            </w:r>
          </w:p>
        </w:tc>
      </w:tr>
      <w:tr w:rsidR="00CD5B01" w:rsidRPr="00F70FD8" w14:paraId="606D8021"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AD34D16" w14:textId="77777777" w:rsidR="00CD5B01" w:rsidRDefault="00CD5B01" w:rsidP="00CD5B01">
            <w:r>
              <w:t>Tri County CAC</w:t>
            </w:r>
          </w:p>
        </w:tc>
        <w:tc>
          <w:tcPr>
            <w:tcW w:w="1800" w:type="dxa"/>
            <w:vAlign w:val="center"/>
          </w:tcPr>
          <w:p w14:paraId="6740E955" w14:textId="69ABABB3" w:rsidR="00CD5B01" w:rsidRPr="00B0706E" w:rsidRDefault="00CD5B01" w:rsidP="00CD5B01">
            <w:pPr>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3739F0">
              <w:rPr>
                <w:b/>
                <w:sz w:val="24"/>
                <w:szCs w:val="24"/>
              </w:rPr>
              <w:t>6,</w:t>
            </w:r>
            <w:r>
              <w:rPr>
                <w:b/>
                <w:sz w:val="24"/>
                <w:szCs w:val="24"/>
              </w:rPr>
              <w:t>475</w:t>
            </w:r>
          </w:p>
        </w:tc>
        <w:tc>
          <w:tcPr>
            <w:tcW w:w="1440" w:type="dxa"/>
            <w:vAlign w:val="center"/>
          </w:tcPr>
          <w:p w14:paraId="40443F64" w14:textId="5B332F61" w:rsidR="00CD5B01" w:rsidRPr="00235DD8" w:rsidRDefault="3E095D47"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sidRPr="50FF052B">
              <w:rPr>
                <w:sz w:val="24"/>
                <w:szCs w:val="24"/>
              </w:rPr>
              <w:t>272</w:t>
            </w:r>
          </w:p>
        </w:tc>
        <w:tc>
          <w:tcPr>
            <w:tcW w:w="1710" w:type="dxa"/>
            <w:vAlign w:val="center"/>
          </w:tcPr>
          <w:p w14:paraId="1540AD2E" w14:textId="731B3BF4"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28</w:t>
            </w:r>
          </w:p>
        </w:tc>
        <w:tc>
          <w:tcPr>
            <w:tcW w:w="1800" w:type="dxa"/>
            <w:vAlign w:val="center"/>
          </w:tcPr>
          <w:p w14:paraId="6D408CFC" w14:textId="25A8F027" w:rsidR="00CD5B01" w:rsidRPr="00235DD8" w:rsidRDefault="00CD5B01" w:rsidP="00CD5B0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4.32</w:t>
            </w:r>
          </w:p>
        </w:tc>
      </w:tr>
      <w:tr w:rsidR="009D4C80" w14:paraId="23080CA3" w14:textId="77777777" w:rsidTr="50FF052B">
        <w:tc>
          <w:tcPr>
            <w:cnfStyle w:val="001000000000" w:firstRow="0" w:lastRow="0" w:firstColumn="1" w:lastColumn="0" w:oddVBand="0" w:evenVBand="0" w:oddHBand="0" w:evenHBand="0" w:firstRowFirstColumn="0" w:firstRowLastColumn="0" w:lastRowFirstColumn="0" w:lastRowLastColumn="0"/>
            <w:tcW w:w="9355" w:type="dxa"/>
            <w:gridSpan w:val="5"/>
          </w:tcPr>
          <w:p w14:paraId="63D95112" w14:textId="77777777" w:rsidR="009D4C80" w:rsidRPr="00AB1412" w:rsidRDefault="009D4C80" w:rsidP="009D4C80">
            <w:pPr>
              <w:rPr>
                <w:sz w:val="20"/>
              </w:rPr>
            </w:pPr>
            <w:r w:rsidRPr="00AB1412">
              <w:rPr>
                <w:sz w:val="20"/>
              </w:rPr>
              <w:t>* Pop</w:t>
            </w:r>
            <w:r>
              <w:rPr>
                <w:sz w:val="20"/>
              </w:rPr>
              <w:t xml:space="preserve">ulations based on estimates </w:t>
            </w:r>
            <w:r w:rsidRPr="00AB1412">
              <w:rPr>
                <w:sz w:val="20"/>
              </w:rPr>
              <w:t xml:space="preserve">of individuals under age 18 per county from </w:t>
            </w:r>
            <w:r>
              <w:rPr>
                <w:sz w:val="20"/>
              </w:rPr>
              <w:t>US Census Data</w:t>
            </w:r>
            <w:r w:rsidRPr="00AB1412">
              <w:rPr>
                <w:sz w:val="20"/>
              </w:rPr>
              <w:t xml:space="preserve"> for all counties officially served by a particular CAC.</w:t>
            </w:r>
            <w:r>
              <w:rPr>
                <w:sz w:val="20"/>
              </w:rPr>
              <w:t xml:space="preserve"> Rates per 1,000 children in population of official service area.</w:t>
            </w:r>
          </w:p>
        </w:tc>
      </w:tr>
    </w:tbl>
    <w:p w14:paraId="06D98EAD" w14:textId="77777777" w:rsidR="00B31772" w:rsidRDefault="00B31772" w:rsidP="00B31772"/>
    <w:p w14:paraId="634344EF" w14:textId="77777777" w:rsidR="00C50BFE" w:rsidRDefault="00C50BFE" w:rsidP="00B31772">
      <w:pPr>
        <w:rPr>
          <w:rFonts w:asciiTheme="majorHAnsi" w:eastAsiaTheme="majorEastAsia" w:hAnsiTheme="majorHAnsi" w:cstheme="majorBidi"/>
          <w:color w:val="2E74B5" w:themeColor="accent1" w:themeShade="BF"/>
          <w:szCs w:val="32"/>
        </w:rPr>
      </w:pPr>
      <w:r>
        <w:br w:type="page"/>
      </w:r>
    </w:p>
    <w:p w14:paraId="26B8669C" w14:textId="7EFEE699" w:rsidR="00AB1412" w:rsidRPr="00C51566" w:rsidRDefault="00F6572C" w:rsidP="00C51566">
      <w:pPr>
        <w:pStyle w:val="Heading1"/>
        <w:rPr>
          <w:sz w:val="44"/>
          <w:szCs w:val="44"/>
        </w:rPr>
      </w:pPr>
      <w:bookmarkStart w:id="15" w:name="_Toc641686281"/>
      <w:r w:rsidRPr="0FC2657F">
        <w:rPr>
          <w:sz w:val="44"/>
          <w:szCs w:val="44"/>
        </w:rPr>
        <w:lastRenderedPageBreak/>
        <w:t>20</w:t>
      </w:r>
      <w:r w:rsidR="002E4E78" w:rsidRPr="0FC2657F">
        <w:rPr>
          <w:sz w:val="44"/>
          <w:szCs w:val="44"/>
        </w:rPr>
        <w:t>2</w:t>
      </w:r>
      <w:r w:rsidR="00F25C6F">
        <w:rPr>
          <w:sz w:val="44"/>
          <w:szCs w:val="44"/>
        </w:rPr>
        <w:t>3</w:t>
      </w:r>
      <w:r w:rsidRPr="0FC2657F">
        <w:rPr>
          <w:sz w:val="44"/>
          <w:szCs w:val="44"/>
        </w:rPr>
        <w:t>-20</w:t>
      </w:r>
      <w:r w:rsidR="00125F59" w:rsidRPr="0FC2657F">
        <w:rPr>
          <w:sz w:val="44"/>
          <w:szCs w:val="44"/>
        </w:rPr>
        <w:t>2</w:t>
      </w:r>
      <w:r w:rsidR="00EE204A">
        <w:rPr>
          <w:sz w:val="44"/>
          <w:szCs w:val="44"/>
        </w:rPr>
        <w:t>4</w:t>
      </w:r>
      <w:r w:rsidR="003052CE" w:rsidRPr="0FC2657F">
        <w:rPr>
          <w:sz w:val="44"/>
          <w:szCs w:val="44"/>
        </w:rPr>
        <w:t xml:space="preserve"> Outcome Measurement System (OMS)</w:t>
      </w:r>
      <w:bookmarkEnd w:id="15"/>
    </w:p>
    <w:p w14:paraId="0B4523BA" w14:textId="77777777" w:rsidR="00BE6BCE" w:rsidRDefault="00BE6BCE" w:rsidP="00BE6BCE"/>
    <w:tbl>
      <w:tblPr>
        <w:tblStyle w:val="GridTable5Dark-Accent1"/>
        <w:tblpPr w:leftFromText="180" w:rightFromText="180" w:vertAnchor="text" w:horzAnchor="margin" w:tblpY="-182"/>
        <w:tblW w:w="9355" w:type="dxa"/>
        <w:tblLayout w:type="fixed"/>
        <w:tblLook w:val="04A0" w:firstRow="1" w:lastRow="0" w:firstColumn="1" w:lastColumn="0" w:noHBand="0" w:noVBand="1"/>
      </w:tblPr>
      <w:tblGrid>
        <w:gridCol w:w="3415"/>
        <w:gridCol w:w="1260"/>
        <w:gridCol w:w="1260"/>
        <w:gridCol w:w="1170"/>
        <w:gridCol w:w="1170"/>
        <w:gridCol w:w="1080"/>
      </w:tblGrid>
      <w:tr w:rsidR="001A1800" w14:paraId="7D731A69" w14:textId="77777777" w:rsidTr="50FF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76783AC2" w14:textId="77777777" w:rsidR="001A1800" w:rsidRPr="00AB1412" w:rsidRDefault="001A1800" w:rsidP="008C00DC">
            <w:pPr>
              <w:jc w:val="center"/>
              <w:rPr>
                <w:sz w:val="28"/>
              </w:rPr>
            </w:pPr>
            <w:r>
              <w:rPr>
                <w:sz w:val="28"/>
              </w:rPr>
              <w:t># Surveys Collected</w:t>
            </w:r>
          </w:p>
        </w:tc>
      </w:tr>
      <w:tr w:rsidR="00466C37" w14:paraId="7EB69A31"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3C92A9A" w14:textId="77777777" w:rsidR="00466C37" w:rsidRPr="002C23DD" w:rsidRDefault="00466C37" w:rsidP="008C00DC">
            <w:pPr>
              <w:jc w:val="center"/>
            </w:pPr>
          </w:p>
        </w:tc>
        <w:tc>
          <w:tcPr>
            <w:tcW w:w="1260" w:type="dxa"/>
          </w:tcPr>
          <w:p w14:paraId="1774248C" w14:textId="77777777" w:rsidR="00466C37" w:rsidRDefault="00466C37" w:rsidP="008C00DC">
            <w:pPr>
              <w:jc w:val="center"/>
              <w:cnfStyle w:val="000000100000" w:firstRow="0" w:lastRow="0" w:firstColumn="0" w:lastColumn="0" w:oddVBand="0" w:evenVBand="0" w:oddHBand="1" w:evenHBand="0" w:firstRowFirstColumn="0" w:firstRowLastColumn="0" w:lastRowFirstColumn="0" w:lastRowLastColumn="0"/>
              <w:rPr>
                <w:b/>
              </w:rPr>
            </w:pPr>
            <w:r>
              <w:rPr>
                <w:b/>
              </w:rPr>
              <w:t># New Children Served</w:t>
            </w:r>
          </w:p>
        </w:tc>
        <w:tc>
          <w:tcPr>
            <w:tcW w:w="1260" w:type="dxa"/>
          </w:tcPr>
          <w:p w14:paraId="5DAAD717" w14:textId="77777777" w:rsidR="00466C37" w:rsidRDefault="00466C37" w:rsidP="008C00DC">
            <w:pPr>
              <w:jc w:val="center"/>
              <w:cnfStyle w:val="000000100000" w:firstRow="0" w:lastRow="0" w:firstColumn="0" w:lastColumn="0" w:oddVBand="0" w:evenVBand="0" w:oddHBand="1" w:evenHBand="0" w:firstRowFirstColumn="0" w:firstRowLastColumn="0" w:lastRowFirstColumn="0" w:lastRowLastColumn="0"/>
              <w:rPr>
                <w:b/>
              </w:rPr>
            </w:pPr>
            <w:r>
              <w:rPr>
                <w:b/>
              </w:rPr>
              <w:t># Forensic Interviews</w:t>
            </w:r>
          </w:p>
        </w:tc>
        <w:tc>
          <w:tcPr>
            <w:tcW w:w="1170" w:type="dxa"/>
          </w:tcPr>
          <w:p w14:paraId="7E0A6B16" w14:textId="77777777" w:rsidR="00466C37" w:rsidRPr="002C23DD" w:rsidRDefault="00466C37" w:rsidP="008C00DC">
            <w:pPr>
              <w:jc w:val="center"/>
              <w:cnfStyle w:val="000000100000" w:firstRow="0" w:lastRow="0" w:firstColumn="0" w:lastColumn="0" w:oddVBand="0" w:evenVBand="0" w:oddHBand="1" w:evenHBand="0" w:firstRowFirstColumn="0" w:firstRowLastColumn="0" w:lastRowFirstColumn="0" w:lastRowLastColumn="0"/>
              <w:rPr>
                <w:b/>
              </w:rPr>
            </w:pPr>
            <w:r>
              <w:rPr>
                <w:b/>
              </w:rPr>
              <w:t>Initial Caregiver Surveys</w:t>
            </w:r>
          </w:p>
        </w:tc>
        <w:tc>
          <w:tcPr>
            <w:tcW w:w="1170" w:type="dxa"/>
          </w:tcPr>
          <w:p w14:paraId="70BB341C" w14:textId="77777777" w:rsidR="00466C37" w:rsidRPr="002C23DD" w:rsidRDefault="00466C37" w:rsidP="008C00DC">
            <w:pPr>
              <w:jc w:val="center"/>
              <w:cnfStyle w:val="000000100000" w:firstRow="0" w:lastRow="0" w:firstColumn="0" w:lastColumn="0" w:oddVBand="0" w:evenVBand="0" w:oddHBand="1" w:evenHBand="0" w:firstRowFirstColumn="0" w:firstRowLastColumn="0" w:lastRowFirstColumn="0" w:lastRowLastColumn="0"/>
              <w:rPr>
                <w:b/>
              </w:rPr>
            </w:pPr>
            <w:r>
              <w:rPr>
                <w:b/>
              </w:rPr>
              <w:t>Caregiver Follow-up Surveys</w:t>
            </w:r>
          </w:p>
        </w:tc>
        <w:tc>
          <w:tcPr>
            <w:tcW w:w="1080" w:type="dxa"/>
          </w:tcPr>
          <w:p w14:paraId="58CAFF72" w14:textId="77777777" w:rsidR="00466C37" w:rsidRPr="002C23DD" w:rsidRDefault="00466C37" w:rsidP="008C00DC">
            <w:pPr>
              <w:jc w:val="center"/>
              <w:cnfStyle w:val="000000100000" w:firstRow="0" w:lastRow="0" w:firstColumn="0" w:lastColumn="0" w:oddVBand="0" w:evenVBand="0" w:oddHBand="1" w:evenHBand="0" w:firstRowFirstColumn="0" w:firstRowLastColumn="0" w:lastRowFirstColumn="0" w:lastRowLastColumn="0"/>
              <w:rPr>
                <w:b/>
              </w:rPr>
            </w:pPr>
            <w:r>
              <w:rPr>
                <w:b/>
              </w:rPr>
              <w:t>MDT Surveys</w:t>
            </w:r>
          </w:p>
        </w:tc>
      </w:tr>
      <w:tr w:rsidR="00B560B2" w14:paraId="3409D596"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3E464B94" w14:textId="77777777" w:rsidR="00B560B2" w:rsidRDefault="00B560B2" w:rsidP="00B560B2">
            <w:r w:rsidRPr="00AA1F06">
              <w:t>CAMC Women &amp; Children's Hospital CAC</w:t>
            </w:r>
          </w:p>
        </w:tc>
        <w:tc>
          <w:tcPr>
            <w:tcW w:w="1260" w:type="dxa"/>
            <w:vAlign w:val="center"/>
          </w:tcPr>
          <w:p w14:paraId="29CE3752" w14:textId="369E042F"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441</w:t>
            </w:r>
          </w:p>
        </w:tc>
        <w:tc>
          <w:tcPr>
            <w:tcW w:w="1260" w:type="dxa"/>
            <w:vAlign w:val="center"/>
          </w:tcPr>
          <w:p w14:paraId="672D145C" w14:textId="2945F95A"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419</w:t>
            </w:r>
          </w:p>
        </w:tc>
        <w:tc>
          <w:tcPr>
            <w:tcW w:w="1170" w:type="dxa"/>
            <w:vAlign w:val="center"/>
          </w:tcPr>
          <w:p w14:paraId="477309E1" w14:textId="5E2CB772"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FE6009">
              <w:rPr>
                <w:sz w:val="24"/>
                <w:szCs w:val="24"/>
              </w:rPr>
              <w:t>32</w:t>
            </w:r>
          </w:p>
        </w:tc>
        <w:tc>
          <w:tcPr>
            <w:tcW w:w="1170" w:type="dxa"/>
            <w:vAlign w:val="center"/>
          </w:tcPr>
          <w:p w14:paraId="234ECB44" w14:textId="763AA908" w:rsidR="00B560B2" w:rsidRPr="00235DD8" w:rsidRDefault="006E68AA"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58</w:t>
            </w:r>
          </w:p>
        </w:tc>
        <w:tc>
          <w:tcPr>
            <w:tcW w:w="1080" w:type="dxa"/>
            <w:vAlign w:val="center"/>
          </w:tcPr>
          <w:p w14:paraId="20D8B0F8"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B560B2" w14:paraId="2FBE3F07"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7853BDDF" w14:textId="77777777" w:rsidR="00B560B2" w:rsidRDefault="00B560B2" w:rsidP="00B560B2">
            <w:r w:rsidRPr="00AA1F06">
              <w:t>Child Protect</w:t>
            </w:r>
          </w:p>
        </w:tc>
        <w:tc>
          <w:tcPr>
            <w:tcW w:w="1260" w:type="dxa"/>
            <w:vAlign w:val="center"/>
          </w:tcPr>
          <w:p w14:paraId="3FA800CF" w14:textId="6B6F4460"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205</w:t>
            </w:r>
          </w:p>
        </w:tc>
        <w:tc>
          <w:tcPr>
            <w:tcW w:w="1260" w:type="dxa"/>
            <w:vAlign w:val="center"/>
          </w:tcPr>
          <w:p w14:paraId="2B33D526" w14:textId="00C0088B" w:rsidR="00B560B2" w:rsidRPr="00235DD8" w:rsidRDefault="00314D19"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205</w:t>
            </w:r>
          </w:p>
        </w:tc>
        <w:tc>
          <w:tcPr>
            <w:tcW w:w="1170" w:type="dxa"/>
            <w:vAlign w:val="center"/>
          </w:tcPr>
          <w:p w14:paraId="7E84E55F" w14:textId="36A88C86"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w:t>
            </w:r>
            <w:r w:rsidR="00274183">
              <w:rPr>
                <w:sz w:val="24"/>
                <w:szCs w:val="24"/>
              </w:rPr>
              <w:t>7</w:t>
            </w:r>
          </w:p>
        </w:tc>
        <w:tc>
          <w:tcPr>
            <w:tcW w:w="1170" w:type="dxa"/>
            <w:vAlign w:val="center"/>
          </w:tcPr>
          <w:p w14:paraId="4B607428" w14:textId="218C4596" w:rsidR="00B560B2" w:rsidRPr="00235DD8" w:rsidRDefault="008E43B3"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38</w:t>
            </w:r>
          </w:p>
        </w:tc>
        <w:tc>
          <w:tcPr>
            <w:tcW w:w="1080" w:type="dxa"/>
            <w:vAlign w:val="center"/>
          </w:tcPr>
          <w:p w14:paraId="4E550C1B" w14:textId="1F999C62"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r w:rsidR="00855A3F">
              <w:rPr>
                <w:sz w:val="24"/>
                <w:szCs w:val="24"/>
              </w:rPr>
              <w:t>0</w:t>
            </w:r>
          </w:p>
        </w:tc>
      </w:tr>
      <w:tr w:rsidR="00B560B2" w14:paraId="23F575EB"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3084B381" w14:textId="77777777" w:rsidR="00B560B2" w:rsidRDefault="00B560B2" w:rsidP="00B560B2">
            <w:r>
              <w:t>North Star</w:t>
            </w:r>
          </w:p>
        </w:tc>
        <w:tc>
          <w:tcPr>
            <w:tcW w:w="1260" w:type="dxa"/>
            <w:vAlign w:val="center"/>
          </w:tcPr>
          <w:p w14:paraId="6DE72C09" w14:textId="408748F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533</w:t>
            </w:r>
          </w:p>
        </w:tc>
        <w:tc>
          <w:tcPr>
            <w:tcW w:w="1260" w:type="dxa"/>
            <w:vAlign w:val="center"/>
          </w:tcPr>
          <w:p w14:paraId="58913CBF" w14:textId="0570D8AF" w:rsidR="00B560B2" w:rsidRPr="00235DD8" w:rsidRDefault="002A3D23"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570</w:t>
            </w:r>
          </w:p>
        </w:tc>
        <w:tc>
          <w:tcPr>
            <w:tcW w:w="1170" w:type="dxa"/>
            <w:vAlign w:val="center"/>
          </w:tcPr>
          <w:p w14:paraId="56D43F61" w14:textId="07DFFF95"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B17467">
              <w:rPr>
                <w:sz w:val="24"/>
                <w:szCs w:val="24"/>
              </w:rPr>
              <w:t>14</w:t>
            </w:r>
          </w:p>
        </w:tc>
        <w:tc>
          <w:tcPr>
            <w:tcW w:w="1170" w:type="dxa"/>
            <w:vAlign w:val="center"/>
          </w:tcPr>
          <w:p w14:paraId="27905DD5"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080" w:type="dxa"/>
            <w:vAlign w:val="center"/>
          </w:tcPr>
          <w:p w14:paraId="686C75F0" w14:textId="46FB14DF" w:rsidR="00B560B2" w:rsidRPr="00235DD8" w:rsidRDefault="00A1562D"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r>
      <w:tr w:rsidR="00B560B2" w14:paraId="1634B627"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AB98A45" w14:textId="77777777" w:rsidR="00B560B2" w:rsidRDefault="00B560B2" w:rsidP="00B560B2">
            <w:r w:rsidRPr="00AA1F06">
              <w:t>Comfort House</w:t>
            </w:r>
          </w:p>
        </w:tc>
        <w:tc>
          <w:tcPr>
            <w:tcW w:w="1260" w:type="dxa"/>
            <w:vAlign w:val="center"/>
          </w:tcPr>
          <w:p w14:paraId="5AFA40FF" w14:textId="22A783A8"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sidRPr="1F54FA59">
              <w:rPr>
                <w:b/>
                <w:bCs/>
                <w:sz w:val="24"/>
                <w:szCs w:val="24"/>
              </w:rPr>
              <w:t>1</w:t>
            </w:r>
            <w:r>
              <w:rPr>
                <w:b/>
                <w:bCs/>
                <w:sz w:val="24"/>
                <w:szCs w:val="24"/>
              </w:rPr>
              <w:t>93</w:t>
            </w:r>
          </w:p>
        </w:tc>
        <w:tc>
          <w:tcPr>
            <w:tcW w:w="1260" w:type="dxa"/>
            <w:vAlign w:val="center"/>
          </w:tcPr>
          <w:p w14:paraId="4D9C5EDD" w14:textId="537ECBE2"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514F30">
              <w:rPr>
                <w:sz w:val="24"/>
                <w:szCs w:val="24"/>
              </w:rPr>
              <w:t>96</w:t>
            </w:r>
          </w:p>
        </w:tc>
        <w:tc>
          <w:tcPr>
            <w:tcW w:w="1170" w:type="dxa"/>
            <w:vAlign w:val="center"/>
          </w:tcPr>
          <w:p w14:paraId="02F0112A" w14:textId="45310371" w:rsidR="00B560B2" w:rsidRPr="00235DD8" w:rsidRDefault="0086729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1170" w:type="dxa"/>
            <w:vAlign w:val="center"/>
          </w:tcPr>
          <w:p w14:paraId="4ECF39AB" w14:textId="77777777"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080" w:type="dxa"/>
            <w:vAlign w:val="center"/>
          </w:tcPr>
          <w:p w14:paraId="7EE444EA" w14:textId="1E7067C7" w:rsidR="00B560B2" w:rsidRPr="00235DD8" w:rsidRDefault="004A2A3D"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r>
      <w:tr w:rsidR="00B560B2" w14:paraId="46D13F4B"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7F3CB448" w14:textId="77777777" w:rsidR="00B560B2" w:rsidRDefault="00B560B2" w:rsidP="00B560B2">
            <w:r w:rsidRPr="00AA1F06">
              <w:t xml:space="preserve">Cornerstone </w:t>
            </w:r>
            <w:r>
              <w:t>CAC</w:t>
            </w:r>
          </w:p>
        </w:tc>
        <w:tc>
          <w:tcPr>
            <w:tcW w:w="1260" w:type="dxa"/>
            <w:vAlign w:val="center"/>
          </w:tcPr>
          <w:p w14:paraId="56DD1E3F" w14:textId="385F055F"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132</w:t>
            </w:r>
          </w:p>
        </w:tc>
        <w:tc>
          <w:tcPr>
            <w:tcW w:w="1260" w:type="dxa"/>
            <w:vAlign w:val="center"/>
          </w:tcPr>
          <w:p w14:paraId="7BDE4CE5" w14:textId="19906DC9" w:rsidR="00B560B2" w:rsidRPr="00235DD8" w:rsidRDefault="00CF78DD"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83</w:t>
            </w:r>
          </w:p>
        </w:tc>
        <w:tc>
          <w:tcPr>
            <w:tcW w:w="1170" w:type="dxa"/>
            <w:vAlign w:val="center"/>
          </w:tcPr>
          <w:p w14:paraId="1A38F09E" w14:textId="2FDE24A2" w:rsidR="00B560B2" w:rsidRPr="00235DD8" w:rsidRDefault="00FE391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w:t>
            </w:r>
          </w:p>
        </w:tc>
        <w:tc>
          <w:tcPr>
            <w:tcW w:w="1170" w:type="dxa"/>
            <w:vAlign w:val="center"/>
          </w:tcPr>
          <w:p w14:paraId="1573A7CE" w14:textId="386E1628" w:rsidR="00B560B2" w:rsidRPr="00235DD8" w:rsidRDefault="009F135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1080" w:type="dxa"/>
            <w:vAlign w:val="center"/>
          </w:tcPr>
          <w:p w14:paraId="10F94B7A" w14:textId="135E65BE" w:rsidR="00B560B2" w:rsidRPr="00235DD8" w:rsidRDefault="00324D3C"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r>
      <w:tr w:rsidR="00B560B2" w14:paraId="5231E56B"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475EE05" w14:textId="77777777" w:rsidR="00B560B2" w:rsidRDefault="00B560B2" w:rsidP="00B560B2">
            <w:r w:rsidRPr="00AA1F06">
              <w:t>CYAC</w:t>
            </w:r>
          </w:p>
        </w:tc>
        <w:tc>
          <w:tcPr>
            <w:tcW w:w="1260" w:type="dxa"/>
            <w:vAlign w:val="center"/>
          </w:tcPr>
          <w:p w14:paraId="1B39247D" w14:textId="1984C748"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152</w:t>
            </w:r>
          </w:p>
        </w:tc>
        <w:tc>
          <w:tcPr>
            <w:tcW w:w="1260" w:type="dxa"/>
            <w:vAlign w:val="center"/>
          </w:tcPr>
          <w:p w14:paraId="7A398DBF" w14:textId="3F185224"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FC1224">
              <w:rPr>
                <w:sz w:val="24"/>
                <w:szCs w:val="24"/>
              </w:rPr>
              <w:t>54</w:t>
            </w:r>
          </w:p>
        </w:tc>
        <w:tc>
          <w:tcPr>
            <w:tcW w:w="1170" w:type="dxa"/>
            <w:vAlign w:val="center"/>
          </w:tcPr>
          <w:p w14:paraId="0CFFDD63" w14:textId="642288F0" w:rsidR="00B560B2" w:rsidRPr="00235DD8" w:rsidRDefault="00C933D9"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170" w:type="dxa"/>
            <w:vAlign w:val="center"/>
          </w:tcPr>
          <w:p w14:paraId="4EDCE253" w14:textId="5DC3C3AB" w:rsidR="00B560B2" w:rsidRPr="00235DD8" w:rsidRDefault="002C3CB7"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080" w:type="dxa"/>
            <w:vAlign w:val="center"/>
          </w:tcPr>
          <w:p w14:paraId="0AE36F4F" w14:textId="6CDF0EA0" w:rsidR="00B560B2" w:rsidRPr="00235DD8" w:rsidRDefault="00137E21"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r>
      <w:tr w:rsidR="00B560B2" w14:paraId="078482B8"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5F3B0ACB" w14:textId="77777777" w:rsidR="00B560B2" w:rsidRDefault="00B560B2" w:rsidP="00B560B2">
            <w:r w:rsidRPr="00AA1F06">
              <w:t>Harmony House</w:t>
            </w:r>
          </w:p>
        </w:tc>
        <w:tc>
          <w:tcPr>
            <w:tcW w:w="1260" w:type="dxa"/>
            <w:vAlign w:val="center"/>
          </w:tcPr>
          <w:p w14:paraId="7719EE2D" w14:textId="791BD85F"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181</w:t>
            </w:r>
          </w:p>
        </w:tc>
        <w:tc>
          <w:tcPr>
            <w:tcW w:w="1260" w:type="dxa"/>
            <w:vAlign w:val="center"/>
          </w:tcPr>
          <w:p w14:paraId="38D32BC9" w14:textId="469F49FE" w:rsidR="00B560B2" w:rsidRPr="00235DD8" w:rsidRDefault="00F67749"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c>
          <w:tcPr>
            <w:tcW w:w="1170" w:type="dxa"/>
            <w:vAlign w:val="center"/>
          </w:tcPr>
          <w:p w14:paraId="18438607" w14:textId="329C522D"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r w:rsidR="00C15DC6">
              <w:rPr>
                <w:sz w:val="24"/>
                <w:szCs w:val="24"/>
              </w:rPr>
              <w:t>7</w:t>
            </w:r>
          </w:p>
        </w:tc>
        <w:tc>
          <w:tcPr>
            <w:tcW w:w="1170" w:type="dxa"/>
            <w:vAlign w:val="center"/>
          </w:tcPr>
          <w:p w14:paraId="7179835F" w14:textId="383E53E3" w:rsidR="00B560B2" w:rsidRPr="00235DD8" w:rsidRDefault="009F135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1080" w:type="dxa"/>
            <w:vAlign w:val="center"/>
          </w:tcPr>
          <w:p w14:paraId="5DB1C2A1" w14:textId="3E197DBE" w:rsidR="00B560B2" w:rsidRPr="00235DD8" w:rsidRDefault="00AD0C71"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37</w:t>
            </w:r>
          </w:p>
        </w:tc>
      </w:tr>
      <w:tr w:rsidR="00B560B2" w14:paraId="32DAA19A"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197735C" w14:textId="77777777" w:rsidR="00B560B2" w:rsidRDefault="00B560B2" w:rsidP="00B560B2">
            <w:r w:rsidRPr="00AA1F06">
              <w:t>H</w:t>
            </w:r>
            <w:r>
              <w:t>ero’s Haven</w:t>
            </w:r>
          </w:p>
        </w:tc>
        <w:tc>
          <w:tcPr>
            <w:tcW w:w="1260" w:type="dxa"/>
            <w:vAlign w:val="center"/>
          </w:tcPr>
          <w:p w14:paraId="2A3151D6" w14:textId="4D8E738A"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528</w:t>
            </w:r>
          </w:p>
        </w:tc>
        <w:tc>
          <w:tcPr>
            <w:tcW w:w="1260" w:type="dxa"/>
            <w:vAlign w:val="center"/>
          </w:tcPr>
          <w:p w14:paraId="411D482C" w14:textId="46D91F16" w:rsidR="00B560B2" w:rsidRPr="00235DD8" w:rsidRDefault="00F67749"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536</w:t>
            </w:r>
          </w:p>
        </w:tc>
        <w:tc>
          <w:tcPr>
            <w:tcW w:w="1170" w:type="dxa"/>
            <w:vAlign w:val="center"/>
          </w:tcPr>
          <w:p w14:paraId="1B66A5A1" w14:textId="2F6BB722" w:rsidR="00B560B2" w:rsidRPr="00235DD8" w:rsidRDefault="00253E4B"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103</w:t>
            </w:r>
          </w:p>
        </w:tc>
        <w:tc>
          <w:tcPr>
            <w:tcW w:w="1170" w:type="dxa"/>
            <w:vAlign w:val="center"/>
          </w:tcPr>
          <w:p w14:paraId="4BECC0FE" w14:textId="3350F0BD" w:rsidR="00B560B2" w:rsidRPr="00235DD8" w:rsidRDefault="00255DEC"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w:t>
            </w:r>
          </w:p>
        </w:tc>
        <w:tc>
          <w:tcPr>
            <w:tcW w:w="1080" w:type="dxa"/>
            <w:vAlign w:val="center"/>
          </w:tcPr>
          <w:p w14:paraId="54B4B041" w14:textId="1B337E2B" w:rsidR="00B560B2" w:rsidRPr="00235DD8" w:rsidRDefault="001703C3"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w:t>
            </w:r>
          </w:p>
        </w:tc>
      </w:tr>
      <w:tr w:rsidR="00B560B2" w14:paraId="1808D416"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087671AE" w14:textId="77777777" w:rsidR="00B560B2" w:rsidRPr="00AA1F06" w:rsidRDefault="00B560B2" w:rsidP="00B560B2">
            <w:r>
              <w:t>Hoops Family Children’s Hospital CAC</w:t>
            </w:r>
          </w:p>
        </w:tc>
        <w:tc>
          <w:tcPr>
            <w:tcW w:w="1260" w:type="dxa"/>
            <w:vAlign w:val="center"/>
          </w:tcPr>
          <w:p w14:paraId="42F3E6CB" w14:textId="20746555"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28</w:t>
            </w:r>
            <w:r w:rsidR="00B14C54">
              <w:rPr>
                <w:b/>
                <w:sz w:val="24"/>
                <w:szCs w:val="24"/>
              </w:rPr>
              <w:t>5</w:t>
            </w:r>
          </w:p>
        </w:tc>
        <w:tc>
          <w:tcPr>
            <w:tcW w:w="1260" w:type="dxa"/>
            <w:vAlign w:val="center"/>
          </w:tcPr>
          <w:p w14:paraId="21E9D7A2" w14:textId="74530126" w:rsidR="00B560B2" w:rsidRPr="00235DD8" w:rsidRDefault="003615FF"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263</w:t>
            </w:r>
          </w:p>
        </w:tc>
        <w:tc>
          <w:tcPr>
            <w:tcW w:w="1170" w:type="dxa"/>
            <w:vAlign w:val="center"/>
          </w:tcPr>
          <w:p w14:paraId="23022C2F" w14:textId="77777777" w:rsidR="00B560B2"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1170" w:type="dxa"/>
            <w:vAlign w:val="center"/>
          </w:tcPr>
          <w:p w14:paraId="2565C1BF" w14:textId="1B971BCA" w:rsidR="00B560B2" w:rsidRPr="00235DD8" w:rsidRDefault="002E0FD3"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080" w:type="dxa"/>
            <w:vAlign w:val="center"/>
          </w:tcPr>
          <w:p w14:paraId="4BC6787B" w14:textId="217C082C"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r>
      <w:tr w:rsidR="00B560B2" w14:paraId="0B103B0F"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5BD1BD2" w14:textId="77777777" w:rsidR="00B560B2" w:rsidRDefault="00B560B2" w:rsidP="00B560B2">
            <w:r w:rsidRPr="00AA1F06">
              <w:t xml:space="preserve">Just </w:t>
            </w:r>
            <w:r>
              <w:t>F</w:t>
            </w:r>
            <w:r w:rsidRPr="00AA1F06">
              <w:t>or Kids</w:t>
            </w:r>
          </w:p>
        </w:tc>
        <w:tc>
          <w:tcPr>
            <w:tcW w:w="1260" w:type="dxa"/>
            <w:vAlign w:val="center"/>
          </w:tcPr>
          <w:p w14:paraId="62E11A3C" w14:textId="51EA0EB8"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302</w:t>
            </w:r>
          </w:p>
        </w:tc>
        <w:tc>
          <w:tcPr>
            <w:tcW w:w="1260" w:type="dxa"/>
            <w:vAlign w:val="center"/>
          </w:tcPr>
          <w:p w14:paraId="70B84C8E" w14:textId="197F7744" w:rsidR="00B560B2" w:rsidRPr="00235DD8" w:rsidRDefault="00A866FC"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310</w:t>
            </w:r>
          </w:p>
        </w:tc>
        <w:tc>
          <w:tcPr>
            <w:tcW w:w="1170" w:type="dxa"/>
            <w:vAlign w:val="center"/>
          </w:tcPr>
          <w:p w14:paraId="695DDED7" w14:textId="4566F6CD" w:rsidR="00B560B2" w:rsidRPr="00235DD8" w:rsidRDefault="00C323C0"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170" w:type="dxa"/>
            <w:vAlign w:val="center"/>
          </w:tcPr>
          <w:p w14:paraId="513AD6AA" w14:textId="251616F2" w:rsidR="00B560B2" w:rsidRPr="00235DD8" w:rsidRDefault="002E0FD3"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1080" w:type="dxa"/>
            <w:vAlign w:val="center"/>
          </w:tcPr>
          <w:p w14:paraId="594A1B90" w14:textId="77777777"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r>
      <w:tr w:rsidR="00B560B2" w14:paraId="61ED50C2"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08B65677" w14:textId="77777777" w:rsidR="00B560B2" w:rsidRDefault="00B560B2" w:rsidP="00B560B2">
            <w:r w:rsidRPr="00AA1F06">
              <w:t>Lighthouse CAC</w:t>
            </w:r>
          </w:p>
        </w:tc>
        <w:tc>
          <w:tcPr>
            <w:tcW w:w="1260" w:type="dxa"/>
            <w:vAlign w:val="center"/>
          </w:tcPr>
          <w:p w14:paraId="561FC68E" w14:textId="0B631DEF"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124</w:t>
            </w:r>
          </w:p>
        </w:tc>
        <w:tc>
          <w:tcPr>
            <w:tcW w:w="1260" w:type="dxa"/>
            <w:vAlign w:val="center"/>
          </w:tcPr>
          <w:p w14:paraId="1C111FB0" w14:textId="044DE506" w:rsidR="00B560B2" w:rsidRPr="00235DD8" w:rsidRDefault="00A866FC"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128</w:t>
            </w:r>
          </w:p>
        </w:tc>
        <w:tc>
          <w:tcPr>
            <w:tcW w:w="1170" w:type="dxa"/>
            <w:vAlign w:val="center"/>
          </w:tcPr>
          <w:p w14:paraId="57F95E34" w14:textId="2320096D" w:rsidR="00B560B2" w:rsidRPr="00235DD8" w:rsidRDefault="00831C5F"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w:t>
            </w:r>
          </w:p>
        </w:tc>
        <w:tc>
          <w:tcPr>
            <w:tcW w:w="1170" w:type="dxa"/>
            <w:vAlign w:val="center"/>
          </w:tcPr>
          <w:p w14:paraId="149FE4BC" w14:textId="1C416786" w:rsidR="00B560B2" w:rsidRPr="00235DD8" w:rsidRDefault="002E0FD3"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080" w:type="dxa"/>
            <w:vAlign w:val="center"/>
          </w:tcPr>
          <w:p w14:paraId="5516ACBA"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B560B2" w14:paraId="2406D328"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83FFF9C" w14:textId="77777777" w:rsidR="00B560B2" w:rsidRDefault="00B560B2" w:rsidP="00B560B2">
            <w:r w:rsidRPr="00AA1F06">
              <w:t>Logan County CAC</w:t>
            </w:r>
          </w:p>
        </w:tc>
        <w:tc>
          <w:tcPr>
            <w:tcW w:w="1260" w:type="dxa"/>
            <w:vAlign w:val="center"/>
          </w:tcPr>
          <w:p w14:paraId="7A3DFB67" w14:textId="7173BEA8"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183</w:t>
            </w:r>
          </w:p>
        </w:tc>
        <w:tc>
          <w:tcPr>
            <w:tcW w:w="1260" w:type="dxa"/>
            <w:vAlign w:val="center"/>
          </w:tcPr>
          <w:p w14:paraId="36E2A8A9" w14:textId="0F429EF9" w:rsidR="00B560B2" w:rsidRPr="00235DD8" w:rsidRDefault="0020543E"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170</w:t>
            </w:r>
          </w:p>
        </w:tc>
        <w:tc>
          <w:tcPr>
            <w:tcW w:w="1170" w:type="dxa"/>
            <w:vAlign w:val="center"/>
          </w:tcPr>
          <w:p w14:paraId="306D3A2E" w14:textId="5328EAA5"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8E087E">
              <w:rPr>
                <w:sz w:val="24"/>
                <w:szCs w:val="24"/>
              </w:rPr>
              <w:t>9</w:t>
            </w:r>
          </w:p>
        </w:tc>
        <w:tc>
          <w:tcPr>
            <w:tcW w:w="1170" w:type="dxa"/>
            <w:vAlign w:val="center"/>
          </w:tcPr>
          <w:p w14:paraId="695DC7EE" w14:textId="77777777"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080" w:type="dxa"/>
            <w:vAlign w:val="center"/>
          </w:tcPr>
          <w:p w14:paraId="4DCBF1C4" w14:textId="49918C77" w:rsidR="00B560B2" w:rsidRPr="00235DD8" w:rsidRDefault="00137E21"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r>
      <w:tr w:rsidR="00B560B2" w14:paraId="011F570F"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34DF6F09" w14:textId="77777777" w:rsidR="00B560B2" w:rsidRDefault="00B560B2" w:rsidP="00B560B2">
            <w:r w:rsidRPr="00AA1F06">
              <w:t>Marion County CAC</w:t>
            </w:r>
          </w:p>
        </w:tc>
        <w:tc>
          <w:tcPr>
            <w:tcW w:w="1260" w:type="dxa"/>
            <w:vAlign w:val="center"/>
          </w:tcPr>
          <w:p w14:paraId="7AB38D60" w14:textId="6A35E8A6"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203</w:t>
            </w:r>
          </w:p>
        </w:tc>
        <w:tc>
          <w:tcPr>
            <w:tcW w:w="1260" w:type="dxa"/>
            <w:vAlign w:val="center"/>
          </w:tcPr>
          <w:p w14:paraId="5543854C" w14:textId="6C9375BB" w:rsidR="00B560B2" w:rsidRPr="00235DD8" w:rsidRDefault="5973FAF5"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sidRPr="50FF052B">
              <w:rPr>
                <w:sz w:val="24"/>
                <w:szCs w:val="24"/>
              </w:rPr>
              <w:t>20</w:t>
            </w:r>
            <w:r w:rsidR="6ADBE03F" w:rsidRPr="50FF052B">
              <w:rPr>
                <w:sz w:val="24"/>
                <w:szCs w:val="24"/>
              </w:rPr>
              <w:t>7</w:t>
            </w:r>
          </w:p>
        </w:tc>
        <w:tc>
          <w:tcPr>
            <w:tcW w:w="1170" w:type="dxa"/>
            <w:vAlign w:val="center"/>
          </w:tcPr>
          <w:p w14:paraId="1A5DA455" w14:textId="30BBFE31" w:rsidR="00B560B2" w:rsidRPr="00235DD8" w:rsidRDefault="000E4543"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170" w:type="dxa"/>
            <w:vAlign w:val="center"/>
          </w:tcPr>
          <w:p w14:paraId="1575FDB0"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080" w:type="dxa"/>
            <w:vAlign w:val="center"/>
          </w:tcPr>
          <w:p w14:paraId="6A92143D"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B560B2" w14:paraId="2BA7BEE3"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A5B8755" w14:textId="77777777" w:rsidR="00B560B2" w:rsidRDefault="00B560B2" w:rsidP="00B560B2">
            <w:r w:rsidRPr="00AA1F06">
              <w:t>Monongalia County CAC</w:t>
            </w:r>
          </w:p>
        </w:tc>
        <w:tc>
          <w:tcPr>
            <w:tcW w:w="1260" w:type="dxa"/>
            <w:vAlign w:val="center"/>
          </w:tcPr>
          <w:p w14:paraId="14639A28" w14:textId="5B31B7A9"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205</w:t>
            </w:r>
          </w:p>
        </w:tc>
        <w:tc>
          <w:tcPr>
            <w:tcW w:w="1260" w:type="dxa"/>
            <w:vAlign w:val="center"/>
          </w:tcPr>
          <w:p w14:paraId="4C1D9A14" w14:textId="0B548D4B" w:rsidR="00B560B2" w:rsidRPr="00235DD8" w:rsidRDefault="002A3D23"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212</w:t>
            </w:r>
          </w:p>
        </w:tc>
        <w:tc>
          <w:tcPr>
            <w:tcW w:w="1170" w:type="dxa"/>
            <w:vAlign w:val="center"/>
          </w:tcPr>
          <w:p w14:paraId="26ACD389" w14:textId="2635DFB9" w:rsidR="00B560B2" w:rsidRPr="00235DD8" w:rsidRDefault="00A56F97"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w:t>
            </w:r>
          </w:p>
        </w:tc>
        <w:tc>
          <w:tcPr>
            <w:tcW w:w="1170" w:type="dxa"/>
            <w:vAlign w:val="center"/>
          </w:tcPr>
          <w:p w14:paraId="4F3BFDF8" w14:textId="079042E2" w:rsidR="00B560B2" w:rsidRPr="00235DD8" w:rsidRDefault="009F1354"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51</w:t>
            </w:r>
          </w:p>
        </w:tc>
        <w:tc>
          <w:tcPr>
            <w:tcW w:w="1080" w:type="dxa"/>
            <w:vAlign w:val="center"/>
          </w:tcPr>
          <w:p w14:paraId="4B8AECB5" w14:textId="4F4879FC" w:rsidR="00B560B2" w:rsidRPr="00235DD8" w:rsidRDefault="00137E21"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w:t>
            </w:r>
          </w:p>
        </w:tc>
      </w:tr>
      <w:tr w:rsidR="00B560B2" w14:paraId="2F53BD57"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5D52C9DA" w14:textId="77777777" w:rsidR="00B560B2" w:rsidRDefault="00B560B2" w:rsidP="00B560B2">
            <w:r w:rsidRPr="00AA1F06">
              <w:t>Mountain CAP</w:t>
            </w:r>
          </w:p>
        </w:tc>
        <w:tc>
          <w:tcPr>
            <w:tcW w:w="1260" w:type="dxa"/>
            <w:vAlign w:val="center"/>
          </w:tcPr>
          <w:p w14:paraId="4C16A3A9" w14:textId="7BE51F06"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232</w:t>
            </w:r>
          </w:p>
        </w:tc>
        <w:tc>
          <w:tcPr>
            <w:tcW w:w="1260" w:type="dxa"/>
            <w:vAlign w:val="center"/>
          </w:tcPr>
          <w:p w14:paraId="1B9160B7" w14:textId="1898D446" w:rsidR="00B560B2" w:rsidRPr="00235DD8" w:rsidRDefault="002A3D23"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w:t>
            </w:r>
          </w:p>
        </w:tc>
        <w:tc>
          <w:tcPr>
            <w:tcW w:w="1170" w:type="dxa"/>
            <w:vAlign w:val="center"/>
          </w:tcPr>
          <w:p w14:paraId="3338098C" w14:textId="2F393D0B" w:rsidR="00B560B2" w:rsidRPr="00235DD8" w:rsidRDefault="00A56F97"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22</w:t>
            </w:r>
          </w:p>
        </w:tc>
        <w:tc>
          <w:tcPr>
            <w:tcW w:w="1170" w:type="dxa"/>
            <w:vAlign w:val="center"/>
          </w:tcPr>
          <w:p w14:paraId="07D31B20"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080" w:type="dxa"/>
            <w:vAlign w:val="center"/>
          </w:tcPr>
          <w:p w14:paraId="48C4573E" w14:textId="0D9A2068" w:rsidR="00B560B2" w:rsidRPr="00235DD8" w:rsidRDefault="00137E21"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w:t>
            </w:r>
          </w:p>
        </w:tc>
      </w:tr>
      <w:tr w:rsidR="00B560B2" w14:paraId="3CB5561D"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A9387F3" w14:textId="77777777" w:rsidR="00B560B2" w:rsidRDefault="00B560B2" w:rsidP="00B560B2">
            <w:r w:rsidRPr="00AA1F06">
              <w:t>Randolph-Tucker CAC</w:t>
            </w:r>
          </w:p>
        </w:tc>
        <w:tc>
          <w:tcPr>
            <w:tcW w:w="1260" w:type="dxa"/>
            <w:vAlign w:val="center"/>
          </w:tcPr>
          <w:p w14:paraId="48D34AD8" w14:textId="0D459B19"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87</w:t>
            </w:r>
          </w:p>
        </w:tc>
        <w:tc>
          <w:tcPr>
            <w:tcW w:w="1260" w:type="dxa"/>
            <w:vAlign w:val="center"/>
          </w:tcPr>
          <w:p w14:paraId="6CEB2AF0" w14:textId="79424EAD" w:rsidR="00B560B2" w:rsidRPr="00235DD8" w:rsidRDefault="002A3D23"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90</w:t>
            </w:r>
          </w:p>
        </w:tc>
        <w:tc>
          <w:tcPr>
            <w:tcW w:w="1170" w:type="dxa"/>
            <w:vAlign w:val="center"/>
          </w:tcPr>
          <w:p w14:paraId="14DB3DAA" w14:textId="5818C183" w:rsidR="00B560B2" w:rsidRPr="00235DD8" w:rsidRDefault="00A56F97"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37</w:t>
            </w:r>
          </w:p>
        </w:tc>
        <w:tc>
          <w:tcPr>
            <w:tcW w:w="1170" w:type="dxa"/>
            <w:vAlign w:val="center"/>
          </w:tcPr>
          <w:p w14:paraId="39D95BA1" w14:textId="0A365D50" w:rsidR="00B560B2" w:rsidRPr="00235DD8" w:rsidRDefault="001D1A27"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1080" w:type="dxa"/>
            <w:vAlign w:val="center"/>
          </w:tcPr>
          <w:p w14:paraId="629D0428" w14:textId="40E3904C"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AD0C71">
              <w:rPr>
                <w:sz w:val="24"/>
                <w:szCs w:val="24"/>
              </w:rPr>
              <w:t>8</w:t>
            </w:r>
          </w:p>
        </w:tc>
      </w:tr>
      <w:tr w:rsidR="00B560B2" w14:paraId="4BD69234"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13B55960" w14:textId="77777777" w:rsidR="00B560B2" w:rsidRDefault="00B560B2" w:rsidP="00B560B2">
            <w:r w:rsidRPr="00AA1F06">
              <w:t>REACHH</w:t>
            </w:r>
          </w:p>
        </w:tc>
        <w:tc>
          <w:tcPr>
            <w:tcW w:w="1260" w:type="dxa"/>
            <w:vAlign w:val="center"/>
          </w:tcPr>
          <w:p w14:paraId="2F326C40" w14:textId="56BE29DE"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49</w:t>
            </w:r>
          </w:p>
        </w:tc>
        <w:tc>
          <w:tcPr>
            <w:tcW w:w="1260" w:type="dxa"/>
            <w:vAlign w:val="center"/>
          </w:tcPr>
          <w:p w14:paraId="3C6FABD1" w14:textId="212B303E" w:rsidR="00B560B2" w:rsidRPr="00235DD8" w:rsidRDefault="00A2482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45</w:t>
            </w:r>
          </w:p>
        </w:tc>
        <w:tc>
          <w:tcPr>
            <w:tcW w:w="1170" w:type="dxa"/>
            <w:vAlign w:val="center"/>
          </w:tcPr>
          <w:p w14:paraId="231F3F3A"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170" w:type="dxa"/>
            <w:vAlign w:val="center"/>
          </w:tcPr>
          <w:p w14:paraId="00C966CC"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080" w:type="dxa"/>
            <w:vAlign w:val="center"/>
          </w:tcPr>
          <w:p w14:paraId="4979419A"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B560B2" w14:paraId="67DB5C1B"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1B3B15B" w14:textId="77777777" w:rsidR="00B560B2" w:rsidRDefault="00B560B2" w:rsidP="00B560B2">
            <w:r>
              <w:t>Victoria’s House</w:t>
            </w:r>
          </w:p>
        </w:tc>
        <w:tc>
          <w:tcPr>
            <w:tcW w:w="1260" w:type="dxa"/>
            <w:vAlign w:val="center"/>
          </w:tcPr>
          <w:p w14:paraId="65A7A914" w14:textId="6C4628CB"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341</w:t>
            </w:r>
          </w:p>
        </w:tc>
        <w:tc>
          <w:tcPr>
            <w:tcW w:w="1260" w:type="dxa"/>
            <w:vAlign w:val="center"/>
          </w:tcPr>
          <w:p w14:paraId="6C0E46DF" w14:textId="771EB93E"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36</w:t>
            </w:r>
            <w:r w:rsidR="00A24824">
              <w:rPr>
                <w:sz w:val="24"/>
                <w:szCs w:val="24"/>
              </w:rPr>
              <w:t>6</w:t>
            </w:r>
          </w:p>
        </w:tc>
        <w:tc>
          <w:tcPr>
            <w:tcW w:w="1170" w:type="dxa"/>
            <w:vAlign w:val="center"/>
          </w:tcPr>
          <w:p w14:paraId="7AC1CB59" w14:textId="6F94AB2F"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w:t>
            </w:r>
            <w:r w:rsidR="00E506D1">
              <w:rPr>
                <w:sz w:val="24"/>
                <w:szCs w:val="24"/>
              </w:rPr>
              <w:t>6</w:t>
            </w:r>
          </w:p>
        </w:tc>
        <w:tc>
          <w:tcPr>
            <w:tcW w:w="1170" w:type="dxa"/>
            <w:vAlign w:val="center"/>
          </w:tcPr>
          <w:p w14:paraId="77A31C93" w14:textId="7514FA03" w:rsidR="00B560B2" w:rsidRPr="00235DD8" w:rsidRDefault="002C3CB7"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080" w:type="dxa"/>
            <w:vAlign w:val="center"/>
          </w:tcPr>
          <w:p w14:paraId="478C2E5C" w14:textId="2A419B78" w:rsidR="00B560B2" w:rsidRPr="00235DD8" w:rsidRDefault="00A1562D"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w:t>
            </w:r>
          </w:p>
        </w:tc>
      </w:tr>
      <w:tr w:rsidR="00B560B2" w14:paraId="7E9441DE" w14:textId="77777777" w:rsidTr="50FF052B">
        <w:tc>
          <w:tcPr>
            <w:cnfStyle w:val="001000000000" w:firstRow="0" w:lastRow="0" w:firstColumn="1" w:lastColumn="0" w:oddVBand="0" w:evenVBand="0" w:oddHBand="0" w:evenHBand="0" w:firstRowFirstColumn="0" w:firstRowLastColumn="0" w:lastRowFirstColumn="0" w:lastRowLastColumn="0"/>
            <w:tcW w:w="3415" w:type="dxa"/>
          </w:tcPr>
          <w:p w14:paraId="65696C18" w14:textId="77777777" w:rsidR="00B560B2" w:rsidRDefault="00B560B2" w:rsidP="00B560B2">
            <w:r w:rsidRPr="00AA1F06">
              <w:t>Sarah’s House</w:t>
            </w:r>
          </w:p>
        </w:tc>
        <w:tc>
          <w:tcPr>
            <w:tcW w:w="1260" w:type="dxa"/>
            <w:vAlign w:val="center"/>
          </w:tcPr>
          <w:p w14:paraId="1864D154" w14:textId="0E910FD4"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167</w:t>
            </w:r>
          </w:p>
        </w:tc>
        <w:tc>
          <w:tcPr>
            <w:tcW w:w="1260" w:type="dxa"/>
            <w:vAlign w:val="center"/>
          </w:tcPr>
          <w:p w14:paraId="6EBF399D" w14:textId="0D576CE6" w:rsidR="00B560B2" w:rsidRPr="00235DD8" w:rsidRDefault="00A2482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167</w:t>
            </w:r>
          </w:p>
        </w:tc>
        <w:tc>
          <w:tcPr>
            <w:tcW w:w="1170" w:type="dxa"/>
            <w:vAlign w:val="center"/>
          </w:tcPr>
          <w:p w14:paraId="39121B6B" w14:textId="0E316C04" w:rsidR="00B560B2" w:rsidRPr="00235DD8" w:rsidRDefault="00E506D1"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w:t>
            </w:r>
          </w:p>
        </w:tc>
        <w:tc>
          <w:tcPr>
            <w:tcW w:w="1170" w:type="dxa"/>
            <w:vAlign w:val="center"/>
          </w:tcPr>
          <w:p w14:paraId="06B2BA8E" w14:textId="0684C8FE" w:rsidR="00B560B2" w:rsidRPr="00235DD8" w:rsidRDefault="00A7650B"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080" w:type="dxa"/>
            <w:vAlign w:val="center"/>
          </w:tcPr>
          <w:p w14:paraId="11AB9588"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B560B2" w14:paraId="05856AA5" w14:textId="77777777" w:rsidTr="50FF052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415" w:type="dxa"/>
          </w:tcPr>
          <w:p w14:paraId="18AFDC16" w14:textId="77777777" w:rsidR="00B560B2" w:rsidRDefault="00B560B2" w:rsidP="00B560B2">
            <w:r w:rsidRPr="00AA1F06">
              <w:t>Stop the Hurt</w:t>
            </w:r>
          </w:p>
        </w:tc>
        <w:tc>
          <w:tcPr>
            <w:tcW w:w="1260" w:type="dxa"/>
            <w:vAlign w:val="center"/>
          </w:tcPr>
          <w:p w14:paraId="2D9AE3D4" w14:textId="4E9320FC"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103</w:t>
            </w:r>
          </w:p>
        </w:tc>
        <w:tc>
          <w:tcPr>
            <w:tcW w:w="1260" w:type="dxa"/>
            <w:vAlign w:val="center"/>
          </w:tcPr>
          <w:p w14:paraId="2A22F975" w14:textId="20F0CF33"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A24824">
              <w:rPr>
                <w:sz w:val="24"/>
                <w:szCs w:val="24"/>
              </w:rPr>
              <w:t>06</w:t>
            </w:r>
          </w:p>
        </w:tc>
        <w:tc>
          <w:tcPr>
            <w:tcW w:w="1170" w:type="dxa"/>
            <w:vAlign w:val="center"/>
          </w:tcPr>
          <w:p w14:paraId="1AC8D53F" w14:textId="182EF170" w:rsidR="00B560B2" w:rsidRPr="00235DD8" w:rsidRDefault="00CF6F46"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r w:rsidR="00B560B2">
              <w:rPr>
                <w:sz w:val="24"/>
                <w:szCs w:val="24"/>
              </w:rPr>
              <w:t>3</w:t>
            </w:r>
          </w:p>
        </w:tc>
        <w:tc>
          <w:tcPr>
            <w:tcW w:w="1170" w:type="dxa"/>
            <w:vAlign w:val="center"/>
          </w:tcPr>
          <w:p w14:paraId="25A9A043" w14:textId="4AE281B6" w:rsidR="00B560B2" w:rsidRPr="00235DD8" w:rsidRDefault="00255DEC"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c>
          <w:tcPr>
            <w:tcW w:w="1080" w:type="dxa"/>
            <w:vAlign w:val="center"/>
          </w:tcPr>
          <w:p w14:paraId="77760407" w14:textId="295C92F8" w:rsidR="00B560B2" w:rsidRPr="00235DD8" w:rsidRDefault="00B560B2" w:rsidP="00B560B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r>
      <w:tr w:rsidR="00B560B2" w14:paraId="7ECD3241" w14:textId="77777777" w:rsidTr="50FF052B">
        <w:trPr>
          <w:trHeight w:val="194"/>
        </w:trPr>
        <w:tc>
          <w:tcPr>
            <w:cnfStyle w:val="001000000000" w:firstRow="0" w:lastRow="0" w:firstColumn="1" w:lastColumn="0" w:oddVBand="0" w:evenVBand="0" w:oddHBand="0" w:evenHBand="0" w:firstRowFirstColumn="0" w:firstRowLastColumn="0" w:lastRowFirstColumn="0" w:lastRowLastColumn="0"/>
            <w:tcW w:w="3415" w:type="dxa"/>
            <w:tcBorders>
              <w:bottom w:val="single" w:sz="4" w:space="0" w:color="auto"/>
            </w:tcBorders>
          </w:tcPr>
          <w:p w14:paraId="6A58F735" w14:textId="77777777" w:rsidR="00B560B2" w:rsidRDefault="00B560B2" w:rsidP="00B560B2">
            <w:r w:rsidRPr="00AA1F06">
              <w:t>Tri County CAC</w:t>
            </w:r>
          </w:p>
        </w:tc>
        <w:tc>
          <w:tcPr>
            <w:tcW w:w="1260" w:type="dxa"/>
            <w:tcBorders>
              <w:bottom w:val="single" w:sz="4" w:space="0" w:color="auto"/>
            </w:tcBorders>
            <w:vAlign w:val="center"/>
          </w:tcPr>
          <w:p w14:paraId="7210A017" w14:textId="32BF704E"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263</w:t>
            </w:r>
          </w:p>
        </w:tc>
        <w:tc>
          <w:tcPr>
            <w:tcW w:w="1260" w:type="dxa"/>
            <w:tcBorders>
              <w:bottom w:val="single" w:sz="4" w:space="0" w:color="auto"/>
            </w:tcBorders>
            <w:vAlign w:val="center"/>
          </w:tcPr>
          <w:p w14:paraId="02DA8B85" w14:textId="066542E5" w:rsidR="00B560B2" w:rsidRPr="00235DD8" w:rsidRDefault="00A24824"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272</w:t>
            </w:r>
          </w:p>
        </w:tc>
        <w:tc>
          <w:tcPr>
            <w:tcW w:w="1170" w:type="dxa"/>
            <w:tcBorders>
              <w:bottom w:val="single" w:sz="4" w:space="0" w:color="auto"/>
            </w:tcBorders>
            <w:vAlign w:val="center"/>
          </w:tcPr>
          <w:p w14:paraId="152715DB" w14:textId="4B57E6A4"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r w:rsidR="00CF6F46">
              <w:rPr>
                <w:sz w:val="24"/>
                <w:szCs w:val="24"/>
              </w:rPr>
              <w:t>5</w:t>
            </w:r>
          </w:p>
        </w:tc>
        <w:tc>
          <w:tcPr>
            <w:tcW w:w="1170" w:type="dxa"/>
            <w:tcBorders>
              <w:bottom w:val="single" w:sz="4" w:space="0" w:color="auto"/>
            </w:tcBorders>
            <w:vAlign w:val="center"/>
          </w:tcPr>
          <w:p w14:paraId="177E304E" w14:textId="313F5701" w:rsidR="00B560B2" w:rsidRPr="00235DD8" w:rsidRDefault="00255DEC"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1080" w:type="dxa"/>
            <w:tcBorders>
              <w:bottom w:val="single" w:sz="4" w:space="0" w:color="auto"/>
            </w:tcBorders>
            <w:vAlign w:val="center"/>
          </w:tcPr>
          <w:p w14:paraId="5F0FDE3A" w14:textId="77777777" w:rsidR="00B560B2" w:rsidRPr="00235DD8" w:rsidRDefault="00B560B2" w:rsidP="00B560B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810782" w14:paraId="1F774036" w14:textId="77777777" w:rsidTr="50FF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bottom w:val="single" w:sz="4" w:space="0" w:color="auto"/>
            </w:tcBorders>
          </w:tcPr>
          <w:p w14:paraId="210DE9FE" w14:textId="77777777" w:rsidR="00810782" w:rsidRPr="00BE6BCE" w:rsidRDefault="00810782" w:rsidP="00810782">
            <w:pPr>
              <w:rPr>
                <w:sz w:val="24"/>
              </w:rPr>
            </w:pPr>
            <w:r w:rsidRPr="00AA1F06">
              <w:t>TOTAL</w:t>
            </w:r>
          </w:p>
        </w:tc>
        <w:tc>
          <w:tcPr>
            <w:tcW w:w="1260" w:type="dxa"/>
            <w:tcBorders>
              <w:top w:val="single" w:sz="4" w:space="0" w:color="auto"/>
              <w:bottom w:val="single" w:sz="4" w:space="0" w:color="auto"/>
            </w:tcBorders>
          </w:tcPr>
          <w:p w14:paraId="2DD66AD9" w14:textId="6CD13A5D" w:rsidR="00810782" w:rsidRPr="004428BA" w:rsidRDefault="00810782" w:rsidP="0081078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4,90</w:t>
            </w:r>
            <w:r w:rsidR="00B14C54">
              <w:rPr>
                <w:b/>
                <w:bCs/>
                <w:sz w:val="24"/>
                <w:szCs w:val="24"/>
              </w:rPr>
              <w:t>9</w:t>
            </w:r>
          </w:p>
        </w:tc>
        <w:tc>
          <w:tcPr>
            <w:tcW w:w="1260" w:type="dxa"/>
            <w:tcBorders>
              <w:top w:val="single" w:sz="4" w:space="0" w:color="auto"/>
              <w:bottom w:val="single" w:sz="4" w:space="0" w:color="auto"/>
            </w:tcBorders>
          </w:tcPr>
          <w:p w14:paraId="15CDDBCE" w14:textId="1C392C9A" w:rsidR="00810782" w:rsidRPr="004428BA" w:rsidRDefault="7E8FEA0B" w:rsidP="00810782">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50FF052B">
              <w:rPr>
                <w:b/>
                <w:bCs/>
                <w:sz w:val="24"/>
                <w:szCs w:val="24"/>
              </w:rPr>
              <w:t>4,</w:t>
            </w:r>
            <w:r w:rsidR="14026F18" w:rsidRPr="50FF052B">
              <w:rPr>
                <w:b/>
                <w:bCs/>
                <w:sz w:val="24"/>
                <w:szCs w:val="24"/>
              </w:rPr>
              <w:t>70</w:t>
            </w:r>
            <w:r w:rsidR="35AC1092" w:rsidRPr="50FF052B">
              <w:rPr>
                <w:b/>
                <w:bCs/>
                <w:sz w:val="24"/>
                <w:szCs w:val="24"/>
              </w:rPr>
              <w:t>2</w:t>
            </w:r>
          </w:p>
        </w:tc>
        <w:tc>
          <w:tcPr>
            <w:tcW w:w="1170" w:type="dxa"/>
            <w:tcBorders>
              <w:top w:val="single" w:sz="4" w:space="0" w:color="auto"/>
              <w:bottom w:val="single" w:sz="4" w:space="0" w:color="auto"/>
            </w:tcBorders>
          </w:tcPr>
          <w:p w14:paraId="15762091" w14:textId="4A2DADDB" w:rsidR="00810782" w:rsidRPr="004428BA" w:rsidRDefault="00810782" w:rsidP="0081078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1,0</w:t>
            </w:r>
            <w:r w:rsidR="00C73F88">
              <w:rPr>
                <w:b/>
                <w:bCs/>
                <w:sz w:val="24"/>
                <w:szCs w:val="24"/>
              </w:rPr>
              <w:t>50</w:t>
            </w:r>
          </w:p>
        </w:tc>
        <w:tc>
          <w:tcPr>
            <w:tcW w:w="1170" w:type="dxa"/>
            <w:tcBorders>
              <w:top w:val="single" w:sz="4" w:space="0" w:color="auto"/>
              <w:bottom w:val="single" w:sz="4" w:space="0" w:color="auto"/>
            </w:tcBorders>
          </w:tcPr>
          <w:p w14:paraId="6FCC0D06" w14:textId="181EDD38" w:rsidR="00810782" w:rsidRPr="004428BA" w:rsidRDefault="00810782" w:rsidP="0081078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208</w:t>
            </w:r>
          </w:p>
        </w:tc>
        <w:tc>
          <w:tcPr>
            <w:tcW w:w="1080" w:type="dxa"/>
            <w:tcBorders>
              <w:top w:val="single" w:sz="4" w:space="0" w:color="auto"/>
              <w:bottom w:val="single" w:sz="4" w:space="0" w:color="auto"/>
            </w:tcBorders>
          </w:tcPr>
          <w:p w14:paraId="021CA1C9" w14:textId="31DA707C" w:rsidR="00810782" w:rsidRPr="004428BA" w:rsidRDefault="00810782" w:rsidP="0081078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166</w:t>
            </w:r>
          </w:p>
        </w:tc>
      </w:tr>
    </w:tbl>
    <w:p w14:paraId="3CE72732" w14:textId="77777777" w:rsidR="00E05A18" w:rsidRDefault="00C95A18" w:rsidP="00E05A18">
      <w:pPr>
        <w:pStyle w:val="Subtitle"/>
      </w:pPr>
      <w:r>
        <w:t>NOTE</w:t>
      </w:r>
      <w:r w:rsidR="00E05A18">
        <w:t>S</w:t>
      </w:r>
      <w:r>
        <w:t xml:space="preserve">: </w:t>
      </w:r>
    </w:p>
    <w:p w14:paraId="0AD76FE6" w14:textId="77777777" w:rsidR="00BE6BCE" w:rsidRDefault="00C95A18" w:rsidP="00E05A18">
      <w:pPr>
        <w:pStyle w:val="ListParagraph"/>
        <w:numPr>
          <w:ilvl w:val="0"/>
          <w:numId w:val="21"/>
        </w:numPr>
      </w:pPr>
      <w:r>
        <w:t>All tables presented with the exclusion of those who answered “Not Applicable”</w:t>
      </w:r>
      <w:r w:rsidR="00310BA2">
        <w:t xml:space="preserve"> for Caregiver surveys.</w:t>
      </w:r>
      <w:r>
        <w:t xml:space="preserve"> This represents a more accurate breakdown of client satisfaction for those who receive a particular service.</w:t>
      </w:r>
    </w:p>
    <w:p w14:paraId="05EC9004" w14:textId="77777777" w:rsidR="00E05A18" w:rsidRDefault="00E05A18" w:rsidP="00E05A18">
      <w:pPr>
        <w:pStyle w:val="ListParagraph"/>
        <w:numPr>
          <w:ilvl w:val="0"/>
          <w:numId w:val="21"/>
        </w:numPr>
      </w:pPr>
      <w:r>
        <w:t xml:space="preserve">All percentages rounded to the nearest whole point. </w:t>
      </w:r>
    </w:p>
    <w:p w14:paraId="5F5DAB8A" w14:textId="77777777" w:rsidR="00BB327D" w:rsidRDefault="00BB327D" w:rsidP="00E05A18">
      <w:pPr>
        <w:pStyle w:val="ListParagraph"/>
        <w:numPr>
          <w:ilvl w:val="0"/>
          <w:numId w:val="21"/>
        </w:numPr>
      </w:pPr>
      <w:r>
        <w:t xml:space="preserve">Comments are not edited for grammar, spelling, or clarity. The only edits to survey comments are to redact the names of children. </w:t>
      </w:r>
    </w:p>
    <w:p w14:paraId="278AAEEB" w14:textId="77777777" w:rsidR="00BE6BCE" w:rsidRPr="00E05A18" w:rsidRDefault="00BE6BCE" w:rsidP="00E05A18">
      <w:pPr>
        <w:pStyle w:val="ListParagraph"/>
        <w:numPr>
          <w:ilvl w:val="0"/>
          <w:numId w:val="21"/>
        </w:numPr>
        <w:rPr>
          <w:rFonts w:asciiTheme="majorHAnsi" w:eastAsiaTheme="majorEastAsia" w:hAnsiTheme="majorHAnsi" w:cstheme="majorBidi"/>
          <w:color w:val="2E74B5" w:themeColor="accent1" w:themeShade="BF"/>
          <w:sz w:val="32"/>
          <w:szCs w:val="32"/>
        </w:rPr>
      </w:pPr>
      <w:r>
        <w:br w:type="page"/>
      </w:r>
    </w:p>
    <w:p w14:paraId="0E65226C" w14:textId="77777777" w:rsidR="003052CE" w:rsidRPr="00C51566" w:rsidRDefault="003052CE" w:rsidP="00C51566">
      <w:pPr>
        <w:pStyle w:val="Heading2"/>
        <w:rPr>
          <w:sz w:val="40"/>
          <w:szCs w:val="40"/>
        </w:rPr>
      </w:pPr>
      <w:bookmarkStart w:id="16" w:name="_Toc590509651"/>
      <w:r w:rsidRPr="0FC2657F">
        <w:rPr>
          <w:sz w:val="40"/>
          <w:szCs w:val="40"/>
        </w:rPr>
        <w:lastRenderedPageBreak/>
        <w:t>Initial Caregiver Survey</w:t>
      </w:r>
      <w:bookmarkEnd w:id="16"/>
    </w:p>
    <w:p w14:paraId="58E653C9" w14:textId="34005F9C" w:rsidR="003052CE" w:rsidRPr="003052CE" w:rsidRDefault="003052CE" w:rsidP="00BE6BCE">
      <w:pPr>
        <w:spacing w:line="240" w:lineRule="auto"/>
      </w:pPr>
      <w:r w:rsidRPr="003052CE">
        <w:t>The Initial Caregiver Survey measures child/family satisfaction with CAC services after their first visit, usually for the forensic interview</w:t>
      </w:r>
      <w:r w:rsidR="00D77071">
        <w:t>, but</w:t>
      </w:r>
      <w:r w:rsidRPr="003052CE">
        <w:t xml:space="preserve"> before the child and/or family begins receiving services. </w:t>
      </w:r>
      <w:r w:rsidR="004428BA">
        <w:t>From July 1, 20</w:t>
      </w:r>
      <w:r w:rsidR="002E4E78">
        <w:t>2</w:t>
      </w:r>
      <w:r w:rsidR="00F25C6F">
        <w:t>3</w:t>
      </w:r>
      <w:r w:rsidR="00A365F3">
        <w:t xml:space="preserve"> to June 30,</w:t>
      </w:r>
      <w:r w:rsidR="004428BA">
        <w:t xml:space="preserve"> 20</w:t>
      </w:r>
      <w:r w:rsidR="006C527E">
        <w:t>2</w:t>
      </w:r>
      <w:r w:rsidR="00F25C6F">
        <w:t>4</w:t>
      </w:r>
      <w:r w:rsidRPr="003052CE">
        <w:t xml:space="preserve">, participants have collected </w:t>
      </w:r>
      <w:r w:rsidR="00E8138B">
        <w:t>1,0</w:t>
      </w:r>
      <w:r w:rsidR="004173B7">
        <w:t>50</w:t>
      </w:r>
      <w:r w:rsidRPr="003052CE">
        <w:t xml:space="preserve"> of these surveys.</w:t>
      </w:r>
    </w:p>
    <w:tbl>
      <w:tblPr>
        <w:tblStyle w:val="GridTable5Dark-Accent1"/>
        <w:tblW w:w="0" w:type="auto"/>
        <w:tblLook w:val="04A0" w:firstRow="1" w:lastRow="0" w:firstColumn="1" w:lastColumn="0" w:noHBand="0" w:noVBand="1"/>
      </w:tblPr>
      <w:tblGrid>
        <w:gridCol w:w="3415"/>
        <w:gridCol w:w="2520"/>
        <w:gridCol w:w="3415"/>
      </w:tblGrid>
      <w:tr w:rsidR="003052CE" w14:paraId="23EDFC19" w14:textId="77777777" w:rsidTr="00BE6B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17293BF6" w14:textId="77777777" w:rsidR="003052CE" w:rsidRDefault="003052CE" w:rsidP="003052CE">
            <w:pPr>
              <w:jc w:val="center"/>
            </w:pPr>
            <w:r>
              <w:t>Initial Caregiver Survey Demographics</w:t>
            </w:r>
          </w:p>
        </w:tc>
      </w:tr>
      <w:tr w:rsidR="003052CE" w14:paraId="51FC36EF" w14:textId="77777777" w:rsidTr="00BE6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BED199B" w14:textId="77777777" w:rsidR="003052CE" w:rsidRDefault="003052CE" w:rsidP="003052CE">
            <w:pPr>
              <w:jc w:val="center"/>
            </w:pPr>
            <w:r>
              <w:t>Gender</w:t>
            </w:r>
          </w:p>
        </w:tc>
      </w:tr>
      <w:tr w:rsidR="00500445" w14:paraId="12674CD3"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53D450C1" w14:textId="77777777" w:rsidR="003052CE" w:rsidRDefault="003052CE" w:rsidP="003052CE">
            <w:r>
              <w:t>Female</w:t>
            </w:r>
          </w:p>
        </w:tc>
        <w:tc>
          <w:tcPr>
            <w:tcW w:w="2520" w:type="dxa"/>
          </w:tcPr>
          <w:p w14:paraId="132AE577" w14:textId="09AEAF11" w:rsidR="003052CE" w:rsidRPr="00811353" w:rsidRDefault="002D3DFB"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r w:rsidR="00497C45">
              <w:rPr>
                <w:sz w:val="24"/>
              </w:rPr>
              <w:t>98</w:t>
            </w:r>
          </w:p>
        </w:tc>
        <w:tc>
          <w:tcPr>
            <w:tcW w:w="3415" w:type="dxa"/>
          </w:tcPr>
          <w:p w14:paraId="6FB1C88A" w14:textId="12857D5A" w:rsidR="003052CE" w:rsidRPr="00811353" w:rsidRDefault="00527693"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r w:rsidR="00497C45">
              <w:rPr>
                <w:sz w:val="24"/>
              </w:rPr>
              <w:t>8</w:t>
            </w:r>
            <w:r w:rsidR="007D7F76">
              <w:rPr>
                <w:sz w:val="24"/>
              </w:rPr>
              <w:t>%</w:t>
            </w:r>
          </w:p>
        </w:tc>
      </w:tr>
      <w:tr w:rsidR="00500445" w14:paraId="76638D1E"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FFAE357" w14:textId="77777777" w:rsidR="003052CE" w:rsidRDefault="003052CE" w:rsidP="003052CE">
            <w:r>
              <w:t xml:space="preserve">Male </w:t>
            </w:r>
          </w:p>
        </w:tc>
        <w:tc>
          <w:tcPr>
            <w:tcW w:w="2520" w:type="dxa"/>
          </w:tcPr>
          <w:p w14:paraId="76F04C48" w14:textId="5680B589" w:rsidR="003052CE" w:rsidRPr="00811353" w:rsidRDefault="007D7F76"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r w:rsidR="007B0A6D">
              <w:rPr>
                <w:sz w:val="24"/>
              </w:rPr>
              <w:t>2</w:t>
            </w:r>
            <w:r w:rsidR="00497C45">
              <w:rPr>
                <w:sz w:val="24"/>
              </w:rPr>
              <w:t>6</w:t>
            </w:r>
          </w:p>
        </w:tc>
        <w:tc>
          <w:tcPr>
            <w:tcW w:w="3415" w:type="dxa"/>
          </w:tcPr>
          <w:p w14:paraId="7BAB5186" w14:textId="31E8DD7E" w:rsidR="003052CE" w:rsidRPr="00811353" w:rsidRDefault="007D7F76"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r w:rsidR="00497C45">
              <w:rPr>
                <w:sz w:val="24"/>
              </w:rPr>
              <w:t>2</w:t>
            </w:r>
            <w:r>
              <w:rPr>
                <w:sz w:val="24"/>
              </w:rPr>
              <w:t>%</w:t>
            </w:r>
          </w:p>
        </w:tc>
      </w:tr>
      <w:tr w:rsidR="00500445" w14:paraId="01E431A7"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6429B973" w14:textId="77777777" w:rsidR="003052CE" w:rsidRDefault="003052CE" w:rsidP="003052CE">
            <w:r>
              <w:t>Other</w:t>
            </w:r>
          </w:p>
        </w:tc>
        <w:tc>
          <w:tcPr>
            <w:tcW w:w="2520" w:type="dxa"/>
          </w:tcPr>
          <w:p w14:paraId="2FBC4CDE" w14:textId="6861D4EF" w:rsidR="003052CE" w:rsidRPr="00811353" w:rsidRDefault="00497C45"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3415" w:type="dxa"/>
          </w:tcPr>
          <w:p w14:paraId="65DD9D30" w14:textId="77777777" w:rsidR="003052CE" w:rsidRPr="00811353" w:rsidRDefault="004D0907"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w:t>
            </w:r>
            <w:r w:rsidR="007D7F76">
              <w:rPr>
                <w:sz w:val="24"/>
              </w:rPr>
              <w:t>1%</w:t>
            </w:r>
          </w:p>
        </w:tc>
      </w:tr>
      <w:tr w:rsidR="003052CE" w14:paraId="14AC08C4" w14:textId="77777777" w:rsidTr="00BE6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2A5186C5" w14:textId="77777777" w:rsidR="003052CE" w:rsidRDefault="003052CE" w:rsidP="003052CE">
            <w:pPr>
              <w:jc w:val="center"/>
            </w:pPr>
            <w:r>
              <w:t>Race/Ethnicity</w:t>
            </w:r>
          </w:p>
        </w:tc>
      </w:tr>
      <w:tr w:rsidR="00500445" w14:paraId="34C01E0D"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26D8FF7A" w14:textId="77777777" w:rsidR="003052CE" w:rsidRPr="00402EF3" w:rsidRDefault="003052CE" w:rsidP="003052CE">
            <w:r w:rsidRPr="00402EF3">
              <w:t>African American</w:t>
            </w:r>
          </w:p>
        </w:tc>
        <w:tc>
          <w:tcPr>
            <w:tcW w:w="2520" w:type="dxa"/>
          </w:tcPr>
          <w:p w14:paraId="6DCDAE9A" w14:textId="70801D23" w:rsidR="003052CE" w:rsidRPr="00811353" w:rsidRDefault="00B9404E"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55</w:t>
            </w:r>
          </w:p>
        </w:tc>
        <w:tc>
          <w:tcPr>
            <w:tcW w:w="3415" w:type="dxa"/>
          </w:tcPr>
          <w:p w14:paraId="06B04E7F" w14:textId="5563117D" w:rsidR="003052CE" w:rsidRPr="00811353" w:rsidRDefault="007D22D9"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r w:rsidR="00352041">
              <w:rPr>
                <w:sz w:val="24"/>
              </w:rPr>
              <w:t>%</w:t>
            </w:r>
          </w:p>
        </w:tc>
      </w:tr>
      <w:tr w:rsidR="00500445" w14:paraId="7EA48220"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94DB03D" w14:textId="77777777" w:rsidR="003052CE" w:rsidRPr="00402EF3" w:rsidRDefault="003052CE" w:rsidP="003052CE">
            <w:r w:rsidRPr="00402EF3">
              <w:t>Hispanic</w:t>
            </w:r>
            <w:r w:rsidR="00AA04BD">
              <w:t xml:space="preserve"> or Latino</w:t>
            </w:r>
          </w:p>
        </w:tc>
        <w:tc>
          <w:tcPr>
            <w:tcW w:w="2520" w:type="dxa"/>
          </w:tcPr>
          <w:p w14:paraId="446EF3FE" w14:textId="6667DC6F" w:rsidR="003052CE" w:rsidRPr="00811353" w:rsidRDefault="00B9404E"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16</w:t>
            </w:r>
          </w:p>
        </w:tc>
        <w:tc>
          <w:tcPr>
            <w:tcW w:w="3415" w:type="dxa"/>
          </w:tcPr>
          <w:p w14:paraId="6F933D53" w14:textId="77777777" w:rsidR="003052CE" w:rsidRPr="00811353" w:rsidRDefault="00CD5CFF"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r w:rsidR="0080628F">
              <w:rPr>
                <w:sz w:val="24"/>
              </w:rPr>
              <w:t>%</w:t>
            </w:r>
          </w:p>
        </w:tc>
      </w:tr>
      <w:tr w:rsidR="00500445" w14:paraId="0A170CB3"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0820F1E6" w14:textId="77777777" w:rsidR="003052CE" w:rsidRPr="00402EF3" w:rsidRDefault="003052CE" w:rsidP="003052CE">
            <w:r w:rsidRPr="00402EF3">
              <w:t>White/Caucasian</w:t>
            </w:r>
          </w:p>
        </w:tc>
        <w:tc>
          <w:tcPr>
            <w:tcW w:w="2520" w:type="dxa"/>
          </w:tcPr>
          <w:p w14:paraId="72ECCA29" w14:textId="6C2B812C" w:rsidR="003052CE" w:rsidRPr="00811353" w:rsidRDefault="00B9404E"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901</w:t>
            </w:r>
          </w:p>
        </w:tc>
        <w:tc>
          <w:tcPr>
            <w:tcW w:w="3415" w:type="dxa"/>
          </w:tcPr>
          <w:p w14:paraId="01147D49" w14:textId="7C4FE1A6" w:rsidR="003052CE" w:rsidRPr="00811353" w:rsidRDefault="007D22D9"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88</w:t>
            </w:r>
            <w:r w:rsidR="0080628F">
              <w:rPr>
                <w:sz w:val="24"/>
              </w:rPr>
              <w:t>%</w:t>
            </w:r>
          </w:p>
        </w:tc>
      </w:tr>
      <w:tr w:rsidR="00500445" w14:paraId="2F75A4A9"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14EE4D4" w14:textId="77777777" w:rsidR="003052CE" w:rsidRPr="00402EF3" w:rsidRDefault="003052CE" w:rsidP="003052CE">
            <w:r w:rsidRPr="00402EF3">
              <w:t>Native American or Alaska Native</w:t>
            </w:r>
          </w:p>
        </w:tc>
        <w:tc>
          <w:tcPr>
            <w:tcW w:w="2520" w:type="dxa"/>
          </w:tcPr>
          <w:p w14:paraId="3AAD6807" w14:textId="24DCC78C" w:rsidR="003052CE" w:rsidRPr="00811353" w:rsidRDefault="00B9404E"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p>
        </w:tc>
        <w:tc>
          <w:tcPr>
            <w:tcW w:w="3415" w:type="dxa"/>
          </w:tcPr>
          <w:p w14:paraId="297CAFEB" w14:textId="22BD9E80" w:rsidR="003052CE" w:rsidRPr="00811353" w:rsidRDefault="007D22D9"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r w:rsidR="000420ED">
              <w:rPr>
                <w:sz w:val="24"/>
              </w:rPr>
              <w:t>%</w:t>
            </w:r>
          </w:p>
        </w:tc>
      </w:tr>
      <w:tr w:rsidR="00500445" w14:paraId="0DF62500"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4F3ABC83" w14:textId="77777777" w:rsidR="003052CE" w:rsidRPr="00402EF3" w:rsidRDefault="003052CE" w:rsidP="003052CE">
            <w:r w:rsidRPr="00402EF3">
              <w:t>Multi-racial</w:t>
            </w:r>
          </w:p>
        </w:tc>
        <w:tc>
          <w:tcPr>
            <w:tcW w:w="2520" w:type="dxa"/>
          </w:tcPr>
          <w:p w14:paraId="1B5ED49E" w14:textId="7819F565" w:rsidR="003052CE" w:rsidRPr="00811353" w:rsidRDefault="007D22D9"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44</w:t>
            </w:r>
          </w:p>
        </w:tc>
        <w:tc>
          <w:tcPr>
            <w:tcW w:w="3415" w:type="dxa"/>
          </w:tcPr>
          <w:p w14:paraId="200F81E0" w14:textId="77777777" w:rsidR="003052CE" w:rsidRPr="00811353" w:rsidRDefault="008F6A94"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r w:rsidR="0080628F">
              <w:rPr>
                <w:sz w:val="24"/>
              </w:rPr>
              <w:t>%</w:t>
            </w:r>
          </w:p>
        </w:tc>
      </w:tr>
      <w:tr w:rsidR="00500445" w14:paraId="3C87FD2C"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6F63470" w14:textId="77777777" w:rsidR="003052CE" w:rsidRPr="00402EF3" w:rsidRDefault="003052CE" w:rsidP="003052CE">
            <w:r w:rsidRPr="00402EF3">
              <w:t>Asian/Pacific Islander</w:t>
            </w:r>
          </w:p>
        </w:tc>
        <w:tc>
          <w:tcPr>
            <w:tcW w:w="2520" w:type="dxa"/>
          </w:tcPr>
          <w:p w14:paraId="1E467273" w14:textId="64F64A28" w:rsidR="003052CE" w:rsidRPr="00811353" w:rsidRDefault="00B9404E"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p>
        </w:tc>
        <w:tc>
          <w:tcPr>
            <w:tcW w:w="3415" w:type="dxa"/>
          </w:tcPr>
          <w:p w14:paraId="0FA15D61" w14:textId="011CC513" w:rsidR="003052CE" w:rsidRPr="00811353" w:rsidRDefault="007D22D9"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r w:rsidR="000D0501">
              <w:rPr>
                <w:sz w:val="24"/>
              </w:rPr>
              <w:t>%</w:t>
            </w:r>
          </w:p>
        </w:tc>
      </w:tr>
      <w:tr w:rsidR="00500445" w14:paraId="0C6DB20A"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48085DE5" w14:textId="77777777" w:rsidR="003052CE" w:rsidRDefault="003052CE" w:rsidP="003052CE">
            <w:r w:rsidRPr="00402EF3">
              <w:t>Other (please specify)</w:t>
            </w:r>
          </w:p>
        </w:tc>
        <w:tc>
          <w:tcPr>
            <w:tcW w:w="2520" w:type="dxa"/>
          </w:tcPr>
          <w:p w14:paraId="0406FD07" w14:textId="61A4C626" w:rsidR="003052CE" w:rsidRPr="00811353" w:rsidRDefault="007D22D9"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3415" w:type="dxa"/>
          </w:tcPr>
          <w:p w14:paraId="1B259910" w14:textId="2BBAD39A" w:rsidR="003052CE" w:rsidRPr="00811353" w:rsidRDefault="007D22D9"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&lt;1</w:t>
            </w:r>
            <w:r w:rsidR="000D0501">
              <w:rPr>
                <w:sz w:val="24"/>
              </w:rPr>
              <w:t>%</w:t>
            </w:r>
          </w:p>
        </w:tc>
      </w:tr>
      <w:tr w:rsidR="003052CE" w14:paraId="1695B583" w14:textId="77777777" w:rsidTr="00BE6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6753D816" w14:textId="77777777" w:rsidR="003052CE" w:rsidRDefault="003052CE" w:rsidP="003052CE">
            <w:pPr>
              <w:jc w:val="center"/>
            </w:pPr>
            <w:r>
              <w:t>Age</w:t>
            </w:r>
          </w:p>
        </w:tc>
      </w:tr>
      <w:tr w:rsidR="00500445" w14:paraId="0EA4B533"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08611D30" w14:textId="77777777" w:rsidR="003052CE" w:rsidRPr="00CE4D9A" w:rsidRDefault="003052CE" w:rsidP="003052CE">
            <w:r w:rsidRPr="00CE4D9A">
              <w:t>0 - 5</w:t>
            </w:r>
          </w:p>
        </w:tc>
        <w:tc>
          <w:tcPr>
            <w:tcW w:w="2520" w:type="dxa"/>
          </w:tcPr>
          <w:p w14:paraId="10A96F91" w14:textId="048BEEA1" w:rsidR="003052CE" w:rsidRPr="00811353" w:rsidRDefault="00DF7933"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7213EA">
              <w:rPr>
                <w:sz w:val="24"/>
              </w:rPr>
              <w:t>45</w:t>
            </w:r>
          </w:p>
        </w:tc>
        <w:tc>
          <w:tcPr>
            <w:tcW w:w="3415" w:type="dxa"/>
          </w:tcPr>
          <w:p w14:paraId="4F29B8D5" w14:textId="32B3A5DA" w:rsidR="003052CE" w:rsidRPr="00811353" w:rsidRDefault="00CD5CFF"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E25859">
              <w:rPr>
                <w:sz w:val="24"/>
              </w:rPr>
              <w:t>4</w:t>
            </w:r>
            <w:r w:rsidR="0071196C">
              <w:rPr>
                <w:sz w:val="24"/>
              </w:rPr>
              <w:t>%</w:t>
            </w:r>
          </w:p>
        </w:tc>
      </w:tr>
      <w:tr w:rsidR="00500445" w14:paraId="1C07677F"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FC815A1" w14:textId="77777777" w:rsidR="003052CE" w:rsidRPr="00CE4D9A" w:rsidRDefault="003052CE" w:rsidP="003052CE">
            <w:r w:rsidRPr="00CE4D9A">
              <w:t>6 - 12</w:t>
            </w:r>
          </w:p>
        </w:tc>
        <w:tc>
          <w:tcPr>
            <w:tcW w:w="2520" w:type="dxa"/>
          </w:tcPr>
          <w:p w14:paraId="19F2B2DC" w14:textId="00D4F58E" w:rsidR="003052CE" w:rsidRPr="00811353" w:rsidRDefault="007213EA"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527</w:t>
            </w:r>
          </w:p>
        </w:tc>
        <w:tc>
          <w:tcPr>
            <w:tcW w:w="3415" w:type="dxa"/>
          </w:tcPr>
          <w:p w14:paraId="0EC44E95" w14:textId="485DFB7E" w:rsidR="003052CE" w:rsidRPr="00811353" w:rsidRDefault="003E4A45"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r w:rsidR="00E25859">
              <w:rPr>
                <w:sz w:val="24"/>
              </w:rPr>
              <w:t>2</w:t>
            </w:r>
            <w:r>
              <w:rPr>
                <w:sz w:val="24"/>
              </w:rPr>
              <w:t>%</w:t>
            </w:r>
          </w:p>
        </w:tc>
      </w:tr>
      <w:tr w:rsidR="00500445" w14:paraId="6CD023F3" w14:textId="77777777" w:rsidTr="00500445">
        <w:tc>
          <w:tcPr>
            <w:cnfStyle w:val="001000000000" w:firstRow="0" w:lastRow="0" w:firstColumn="1" w:lastColumn="0" w:oddVBand="0" w:evenVBand="0" w:oddHBand="0" w:evenHBand="0" w:firstRowFirstColumn="0" w:firstRowLastColumn="0" w:lastRowFirstColumn="0" w:lastRowLastColumn="0"/>
            <w:tcW w:w="3415" w:type="dxa"/>
          </w:tcPr>
          <w:p w14:paraId="631A43E8" w14:textId="77777777" w:rsidR="003052CE" w:rsidRPr="00CE4D9A" w:rsidRDefault="003052CE" w:rsidP="003052CE">
            <w:r w:rsidRPr="00CE4D9A">
              <w:t>13 - 17</w:t>
            </w:r>
          </w:p>
        </w:tc>
        <w:tc>
          <w:tcPr>
            <w:tcW w:w="2520" w:type="dxa"/>
          </w:tcPr>
          <w:p w14:paraId="01AC1425" w14:textId="1126EC23" w:rsidR="003052CE" w:rsidRPr="00811353" w:rsidRDefault="00DF7933"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r w:rsidR="007213EA">
              <w:rPr>
                <w:sz w:val="24"/>
              </w:rPr>
              <w:t>37</w:t>
            </w:r>
          </w:p>
        </w:tc>
        <w:tc>
          <w:tcPr>
            <w:tcW w:w="3415" w:type="dxa"/>
          </w:tcPr>
          <w:p w14:paraId="418D8265" w14:textId="77777777" w:rsidR="003052CE" w:rsidRPr="00811353" w:rsidRDefault="00CD5CFF" w:rsidP="003052CE">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r w:rsidR="00D64670">
              <w:rPr>
                <w:sz w:val="24"/>
              </w:rPr>
              <w:t>3</w:t>
            </w:r>
            <w:r w:rsidR="003E4A45">
              <w:rPr>
                <w:sz w:val="24"/>
              </w:rPr>
              <w:t>%</w:t>
            </w:r>
          </w:p>
        </w:tc>
      </w:tr>
      <w:tr w:rsidR="00500445" w14:paraId="083B805D" w14:textId="77777777" w:rsidTr="0050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8000828" w14:textId="77777777" w:rsidR="003052CE" w:rsidRDefault="003052CE" w:rsidP="003052CE">
            <w:r w:rsidRPr="00CE4D9A">
              <w:t>18 and above</w:t>
            </w:r>
          </w:p>
        </w:tc>
        <w:tc>
          <w:tcPr>
            <w:tcW w:w="2520" w:type="dxa"/>
          </w:tcPr>
          <w:p w14:paraId="0445A925" w14:textId="1C9564CA" w:rsidR="003052CE" w:rsidRPr="00811353" w:rsidRDefault="00E25859"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p>
        </w:tc>
        <w:tc>
          <w:tcPr>
            <w:tcW w:w="3415" w:type="dxa"/>
          </w:tcPr>
          <w:p w14:paraId="7F76B645" w14:textId="77777777" w:rsidR="003052CE" w:rsidRPr="00811353" w:rsidRDefault="00077425" w:rsidP="003052CE">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p>
        </w:tc>
      </w:tr>
    </w:tbl>
    <w:p w14:paraId="6DB816AC" w14:textId="77777777" w:rsidR="00AF0A23" w:rsidRDefault="00AF0A23" w:rsidP="003052CE">
      <w:pPr>
        <w:rPr>
          <w:sz w:val="6"/>
          <w:szCs w:val="10"/>
        </w:rPr>
      </w:pPr>
    </w:p>
    <w:p w14:paraId="4A4AA8BD" w14:textId="77777777" w:rsidR="003208F3" w:rsidRDefault="003208F3" w:rsidP="003052CE">
      <w:pPr>
        <w:rPr>
          <w:sz w:val="6"/>
          <w:szCs w:val="10"/>
        </w:rPr>
      </w:pPr>
    </w:p>
    <w:tbl>
      <w:tblPr>
        <w:tblStyle w:val="GridTable5Dark-Accent1"/>
        <w:tblW w:w="9355" w:type="dxa"/>
        <w:tblLayout w:type="fixed"/>
        <w:tblLook w:val="04A0" w:firstRow="1" w:lastRow="0" w:firstColumn="1" w:lastColumn="0" w:noHBand="0" w:noVBand="1"/>
      </w:tblPr>
      <w:tblGrid>
        <w:gridCol w:w="2483"/>
        <w:gridCol w:w="3362"/>
        <w:gridCol w:w="3510"/>
      </w:tblGrid>
      <w:tr w:rsidR="003208F3" w:rsidRPr="007724D9" w14:paraId="422BB768" w14:textId="77777777" w:rsidTr="00337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bottom w:val="single" w:sz="4" w:space="0" w:color="auto"/>
            </w:tcBorders>
          </w:tcPr>
          <w:p w14:paraId="2D3835D9" w14:textId="77777777" w:rsidR="003208F3" w:rsidRDefault="003208F3" w:rsidP="00337159">
            <w:pPr>
              <w:rPr>
                <w:b w:val="0"/>
                <w:bCs w:val="0"/>
              </w:rPr>
            </w:pPr>
            <w:r>
              <w:t xml:space="preserve">                                                            </w:t>
            </w:r>
          </w:p>
          <w:p w14:paraId="6076A1D8" w14:textId="77777777" w:rsidR="003208F3" w:rsidRPr="007724D9" w:rsidRDefault="003208F3" w:rsidP="00337159">
            <w:pPr>
              <w:rPr>
                <w:b w:val="0"/>
                <w:bCs w:val="0"/>
              </w:rPr>
            </w:pPr>
            <w:r>
              <w:t xml:space="preserve">                                                       Initial Follow-up Survey Completion Method</w:t>
            </w:r>
          </w:p>
        </w:tc>
      </w:tr>
      <w:tr w:rsidR="003208F3" w:rsidRPr="00811353" w14:paraId="2EEDAB87" w14:textId="77777777" w:rsidTr="00337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2227E5C1" w14:textId="77777777" w:rsidR="003208F3" w:rsidRDefault="003208F3" w:rsidP="00337159">
            <w:r>
              <w:t>Computer or Tablet at the center</w:t>
            </w:r>
          </w:p>
        </w:tc>
        <w:tc>
          <w:tcPr>
            <w:tcW w:w="3362" w:type="dxa"/>
            <w:vAlign w:val="center"/>
          </w:tcPr>
          <w:p w14:paraId="6FA5CFD6" w14:textId="2B49D005" w:rsidR="003208F3" w:rsidRPr="00811353" w:rsidRDefault="00E70485"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69</w:t>
            </w:r>
          </w:p>
        </w:tc>
        <w:tc>
          <w:tcPr>
            <w:tcW w:w="3510" w:type="dxa"/>
            <w:vAlign w:val="center"/>
          </w:tcPr>
          <w:p w14:paraId="472343D2" w14:textId="36D0A256" w:rsidR="003208F3" w:rsidRPr="00811353" w:rsidRDefault="00E70485"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7</w:t>
            </w:r>
            <w:r w:rsidR="003208F3">
              <w:rPr>
                <w:sz w:val="24"/>
              </w:rPr>
              <w:t>%</w:t>
            </w:r>
          </w:p>
        </w:tc>
      </w:tr>
      <w:tr w:rsidR="003208F3" w14:paraId="30257552" w14:textId="77777777" w:rsidTr="00337159">
        <w:tc>
          <w:tcPr>
            <w:cnfStyle w:val="001000000000" w:firstRow="0" w:lastRow="0" w:firstColumn="1" w:lastColumn="0" w:oddVBand="0" w:evenVBand="0" w:oddHBand="0" w:evenHBand="0" w:firstRowFirstColumn="0" w:firstRowLastColumn="0" w:lastRowFirstColumn="0" w:lastRowLastColumn="0"/>
            <w:tcW w:w="2483" w:type="dxa"/>
          </w:tcPr>
          <w:p w14:paraId="6EDA2485" w14:textId="77777777" w:rsidR="003208F3" w:rsidRDefault="003208F3" w:rsidP="00337159">
            <w:r>
              <w:t>Center emailed me link</w:t>
            </w:r>
          </w:p>
        </w:tc>
        <w:tc>
          <w:tcPr>
            <w:tcW w:w="3362" w:type="dxa"/>
            <w:vAlign w:val="center"/>
          </w:tcPr>
          <w:p w14:paraId="41B7F149" w14:textId="52B46575" w:rsidR="003208F3" w:rsidRDefault="006604B9"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tcW w:w="3510" w:type="dxa"/>
            <w:vAlign w:val="center"/>
          </w:tcPr>
          <w:p w14:paraId="48B057CF" w14:textId="77777777" w:rsidR="003208F3" w:rsidRDefault="0081350E"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w:t>
            </w:r>
            <w:r w:rsidR="003208F3">
              <w:rPr>
                <w:sz w:val="24"/>
              </w:rPr>
              <w:t>1%</w:t>
            </w:r>
          </w:p>
        </w:tc>
      </w:tr>
      <w:tr w:rsidR="003208F3" w14:paraId="17B1F69E" w14:textId="77777777" w:rsidTr="00337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28128B74" w14:textId="77777777" w:rsidR="003208F3" w:rsidRDefault="003208F3" w:rsidP="00337159">
            <w:r>
              <w:t>Center Staff over Phone</w:t>
            </w:r>
          </w:p>
        </w:tc>
        <w:tc>
          <w:tcPr>
            <w:tcW w:w="3362" w:type="dxa"/>
            <w:vAlign w:val="center"/>
          </w:tcPr>
          <w:p w14:paraId="6A7CB19D" w14:textId="4FBDED04" w:rsidR="003208F3" w:rsidRDefault="006604B9"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103</w:t>
            </w:r>
          </w:p>
        </w:tc>
        <w:tc>
          <w:tcPr>
            <w:tcW w:w="3510" w:type="dxa"/>
            <w:vAlign w:val="center"/>
          </w:tcPr>
          <w:p w14:paraId="4CB6B105" w14:textId="567A52C7" w:rsidR="003208F3" w:rsidRDefault="00AC32B2"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003208F3">
              <w:rPr>
                <w:sz w:val="24"/>
              </w:rPr>
              <w:t>%</w:t>
            </w:r>
          </w:p>
        </w:tc>
      </w:tr>
      <w:tr w:rsidR="003208F3" w14:paraId="79326772" w14:textId="77777777" w:rsidTr="00337159">
        <w:tc>
          <w:tcPr>
            <w:cnfStyle w:val="001000000000" w:firstRow="0" w:lastRow="0" w:firstColumn="1" w:lastColumn="0" w:oddVBand="0" w:evenVBand="0" w:oddHBand="0" w:evenHBand="0" w:firstRowFirstColumn="0" w:firstRowLastColumn="0" w:lastRowFirstColumn="0" w:lastRowLastColumn="0"/>
            <w:tcW w:w="2483" w:type="dxa"/>
          </w:tcPr>
          <w:p w14:paraId="214ED129" w14:textId="77777777" w:rsidR="003208F3" w:rsidRDefault="003208F3" w:rsidP="00337159">
            <w:r>
              <w:t>Center Staff Pencil &amp; Paper</w:t>
            </w:r>
          </w:p>
        </w:tc>
        <w:tc>
          <w:tcPr>
            <w:tcW w:w="3362" w:type="dxa"/>
            <w:vAlign w:val="center"/>
          </w:tcPr>
          <w:p w14:paraId="67BAC97D" w14:textId="64AA5EA0" w:rsidR="003208F3" w:rsidRDefault="00AC32B2"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855</w:t>
            </w:r>
          </w:p>
        </w:tc>
        <w:tc>
          <w:tcPr>
            <w:tcW w:w="3510" w:type="dxa"/>
            <w:vAlign w:val="center"/>
          </w:tcPr>
          <w:p w14:paraId="03D0B813" w14:textId="64A1832D" w:rsidR="003208F3" w:rsidRDefault="00AC32B2"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82</w:t>
            </w:r>
            <w:r w:rsidR="003208F3">
              <w:rPr>
                <w:sz w:val="24"/>
              </w:rPr>
              <w:t>%</w:t>
            </w:r>
          </w:p>
        </w:tc>
      </w:tr>
      <w:tr w:rsidR="003208F3" w14:paraId="2B8430E9" w14:textId="77777777" w:rsidTr="00337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1DB7899C" w14:textId="77777777" w:rsidR="003208F3" w:rsidRDefault="003208F3" w:rsidP="00337159">
            <w:r>
              <w:t>Other</w:t>
            </w:r>
          </w:p>
        </w:tc>
        <w:tc>
          <w:tcPr>
            <w:tcW w:w="3362" w:type="dxa"/>
            <w:vAlign w:val="center"/>
          </w:tcPr>
          <w:p w14:paraId="2526EFA1" w14:textId="17EA42D7" w:rsidR="003208F3" w:rsidRDefault="00AC32B2"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p>
        </w:tc>
        <w:tc>
          <w:tcPr>
            <w:tcW w:w="3510" w:type="dxa"/>
            <w:vAlign w:val="center"/>
          </w:tcPr>
          <w:p w14:paraId="61C3B1AD" w14:textId="77777777" w:rsidR="003208F3" w:rsidRDefault="0081350E"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r w:rsidR="003208F3">
              <w:rPr>
                <w:sz w:val="24"/>
              </w:rPr>
              <w:t>%</w:t>
            </w:r>
          </w:p>
        </w:tc>
      </w:tr>
    </w:tbl>
    <w:p w14:paraId="0955262D" w14:textId="77777777" w:rsidR="003208F3" w:rsidRDefault="003208F3" w:rsidP="003052CE">
      <w:pPr>
        <w:rPr>
          <w:sz w:val="6"/>
          <w:szCs w:val="10"/>
        </w:rPr>
      </w:pPr>
    </w:p>
    <w:p w14:paraId="22A6436C" w14:textId="77777777" w:rsidR="003208F3" w:rsidRDefault="003208F3" w:rsidP="003052CE">
      <w:pPr>
        <w:rPr>
          <w:sz w:val="6"/>
          <w:szCs w:val="10"/>
        </w:rPr>
      </w:pPr>
    </w:p>
    <w:p w14:paraId="5F754D1D" w14:textId="77777777" w:rsidR="003208F3" w:rsidRDefault="003208F3" w:rsidP="003052CE">
      <w:pPr>
        <w:rPr>
          <w:sz w:val="6"/>
          <w:szCs w:val="10"/>
        </w:rPr>
      </w:pPr>
    </w:p>
    <w:p w14:paraId="321C4B4B" w14:textId="77777777" w:rsidR="003208F3" w:rsidRDefault="003208F3" w:rsidP="003052CE">
      <w:pPr>
        <w:rPr>
          <w:sz w:val="6"/>
          <w:szCs w:val="10"/>
        </w:rPr>
      </w:pPr>
    </w:p>
    <w:p w14:paraId="02815C75" w14:textId="77777777" w:rsidR="003208F3" w:rsidRDefault="003208F3" w:rsidP="003052CE">
      <w:pPr>
        <w:rPr>
          <w:sz w:val="6"/>
          <w:szCs w:val="10"/>
        </w:rPr>
      </w:pPr>
    </w:p>
    <w:p w14:paraId="37C4B0AC" w14:textId="77777777" w:rsidR="003208F3" w:rsidRDefault="003208F3" w:rsidP="003052CE">
      <w:pPr>
        <w:rPr>
          <w:sz w:val="6"/>
          <w:szCs w:val="10"/>
        </w:rPr>
      </w:pPr>
    </w:p>
    <w:p w14:paraId="0FBA8ADC" w14:textId="77777777" w:rsidR="003208F3" w:rsidRDefault="003208F3" w:rsidP="003052CE">
      <w:pPr>
        <w:rPr>
          <w:sz w:val="6"/>
          <w:szCs w:val="10"/>
        </w:rPr>
      </w:pPr>
    </w:p>
    <w:p w14:paraId="026DD246" w14:textId="77777777" w:rsidR="00D4093C" w:rsidRDefault="00D4093C" w:rsidP="003052CE">
      <w:pPr>
        <w:rPr>
          <w:sz w:val="6"/>
          <w:szCs w:val="10"/>
        </w:rPr>
      </w:pPr>
    </w:p>
    <w:p w14:paraId="696B223B" w14:textId="77777777" w:rsidR="00FE2FBB" w:rsidRDefault="00FE2FBB" w:rsidP="003052CE">
      <w:pPr>
        <w:rPr>
          <w:sz w:val="6"/>
          <w:szCs w:val="10"/>
        </w:rPr>
      </w:pPr>
    </w:p>
    <w:p w14:paraId="69A67DDC" w14:textId="77777777" w:rsidR="00FE2FBB" w:rsidRDefault="00FE2FBB" w:rsidP="003052CE">
      <w:pPr>
        <w:rPr>
          <w:sz w:val="6"/>
          <w:szCs w:val="10"/>
        </w:rPr>
      </w:pPr>
    </w:p>
    <w:p w14:paraId="4A286B52" w14:textId="77777777" w:rsidR="00D4093C" w:rsidRDefault="00D4093C" w:rsidP="003052CE">
      <w:pPr>
        <w:rPr>
          <w:sz w:val="6"/>
          <w:szCs w:val="10"/>
        </w:rPr>
      </w:pPr>
    </w:p>
    <w:p w14:paraId="0BAA02DC" w14:textId="77777777" w:rsidR="003208F3" w:rsidRDefault="003208F3" w:rsidP="003052CE">
      <w:pPr>
        <w:rPr>
          <w:sz w:val="6"/>
          <w:szCs w:val="10"/>
        </w:rPr>
      </w:pPr>
    </w:p>
    <w:p w14:paraId="143C62C7" w14:textId="77777777" w:rsidR="003208F3" w:rsidRDefault="003208F3" w:rsidP="003052CE">
      <w:pPr>
        <w:rPr>
          <w:sz w:val="6"/>
          <w:szCs w:val="10"/>
        </w:rPr>
      </w:pPr>
    </w:p>
    <w:p w14:paraId="6BA63040" w14:textId="77777777" w:rsidR="003208F3" w:rsidRDefault="003208F3" w:rsidP="003052CE">
      <w:pPr>
        <w:rPr>
          <w:sz w:val="6"/>
          <w:szCs w:val="10"/>
        </w:rPr>
      </w:pPr>
    </w:p>
    <w:tbl>
      <w:tblPr>
        <w:tblStyle w:val="GridTable5Dark-Accent1"/>
        <w:tblW w:w="9355" w:type="dxa"/>
        <w:tblLayout w:type="fixed"/>
        <w:tblLook w:val="04A0" w:firstRow="1" w:lastRow="0" w:firstColumn="1" w:lastColumn="0" w:noHBand="0" w:noVBand="1"/>
      </w:tblPr>
      <w:tblGrid>
        <w:gridCol w:w="6205"/>
        <w:gridCol w:w="540"/>
        <w:gridCol w:w="540"/>
        <w:gridCol w:w="1080"/>
        <w:gridCol w:w="990"/>
      </w:tblGrid>
      <w:tr w:rsidR="0083691A" w14:paraId="7A31AF0E" w14:textId="77777777" w:rsidTr="00D77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gridSpan w:val="4"/>
          </w:tcPr>
          <w:p w14:paraId="6195FDC9" w14:textId="77777777" w:rsidR="0083691A" w:rsidRPr="003052CE" w:rsidRDefault="0083691A" w:rsidP="008C00DC">
            <w:pPr>
              <w:jc w:val="center"/>
              <w:rPr>
                <w:sz w:val="24"/>
              </w:rPr>
            </w:pPr>
            <w:r>
              <w:rPr>
                <w:sz w:val="24"/>
              </w:rPr>
              <w:lastRenderedPageBreak/>
              <w:t xml:space="preserve">Initial Caregiver Survey </w:t>
            </w:r>
            <w:r w:rsidRPr="003052CE">
              <w:rPr>
                <w:sz w:val="24"/>
              </w:rPr>
              <w:t>Satisfaction Questions</w:t>
            </w:r>
            <w:r>
              <w:rPr>
                <w:sz w:val="24"/>
              </w:rPr>
              <w:t xml:space="preserve"> </w:t>
            </w:r>
            <w:r w:rsidR="000F2A27">
              <w:rPr>
                <w:sz w:val="24"/>
              </w:rPr>
              <w:t>–</w:t>
            </w:r>
            <w:r>
              <w:rPr>
                <w:sz w:val="24"/>
              </w:rPr>
              <w:t xml:space="preserve"> Services</w:t>
            </w:r>
            <w:r w:rsidR="000F2A27">
              <w:rPr>
                <w:sz w:val="24"/>
              </w:rPr>
              <w:t xml:space="preserve"> for Child</w:t>
            </w:r>
          </w:p>
        </w:tc>
        <w:tc>
          <w:tcPr>
            <w:tcW w:w="990" w:type="dxa"/>
          </w:tcPr>
          <w:p w14:paraId="5235EF7F" w14:textId="77777777" w:rsidR="0083691A" w:rsidRDefault="0083691A" w:rsidP="008C00DC">
            <w:pPr>
              <w:jc w:val="center"/>
              <w:cnfStyle w:val="100000000000" w:firstRow="1" w:lastRow="0" w:firstColumn="0" w:lastColumn="0" w:oddVBand="0" w:evenVBand="0" w:oddHBand="0" w:evenHBand="0" w:firstRowFirstColumn="0" w:firstRowLastColumn="0" w:lastRowFirstColumn="0" w:lastRowLastColumn="0"/>
              <w:rPr>
                <w:sz w:val="24"/>
              </w:rPr>
            </w:pPr>
          </w:p>
        </w:tc>
      </w:tr>
      <w:tr w:rsidR="0083691A" w14:paraId="46D73FB2" w14:textId="77777777" w:rsidTr="00D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5F1596B5" w14:textId="77777777" w:rsidR="0083691A" w:rsidRDefault="0083691A" w:rsidP="008C00DC"/>
        </w:tc>
        <w:tc>
          <w:tcPr>
            <w:tcW w:w="540" w:type="dxa"/>
          </w:tcPr>
          <w:p w14:paraId="5A4389E0" w14:textId="77777777" w:rsidR="0083691A" w:rsidRPr="003052CE" w:rsidRDefault="0083691A" w:rsidP="00811353">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tcPr>
          <w:p w14:paraId="6C0D3455" w14:textId="77777777" w:rsidR="0083691A" w:rsidRPr="003052CE" w:rsidRDefault="0083691A" w:rsidP="00811353">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519D988A" w14:textId="77777777" w:rsidR="0083691A" w:rsidRPr="003052CE" w:rsidRDefault="0083691A"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c>
          <w:tcPr>
            <w:tcW w:w="990" w:type="dxa"/>
          </w:tcPr>
          <w:p w14:paraId="25F1C31F" w14:textId="77777777" w:rsidR="0083691A" w:rsidRDefault="00235DD8"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0083691A">
              <w:rPr>
                <w:b/>
              </w:rPr>
              <w:t>Not Needed</w:t>
            </w:r>
          </w:p>
        </w:tc>
      </w:tr>
      <w:tr w:rsidR="0083691A" w14:paraId="3F15229A" w14:textId="77777777" w:rsidTr="00D77071">
        <w:tc>
          <w:tcPr>
            <w:cnfStyle w:val="001000000000" w:firstRow="0" w:lastRow="0" w:firstColumn="1" w:lastColumn="0" w:oddVBand="0" w:evenVBand="0" w:oddHBand="0" w:evenHBand="0" w:firstRowFirstColumn="0" w:firstRowLastColumn="0" w:lastRowFirstColumn="0" w:lastRowLastColumn="0"/>
            <w:tcW w:w="6205" w:type="dxa"/>
          </w:tcPr>
          <w:p w14:paraId="4AB37BC9" w14:textId="77777777" w:rsidR="0083691A" w:rsidRDefault="0083691A" w:rsidP="008C00DC">
            <w:r>
              <w:t>Did someone at the Center give you information about how to get services like counseling or family support for your child?</w:t>
            </w:r>
          </w:p>
        </w:tc>
        <w:tc>
          <w:tcPr>
            <w:tcW w:w="540" w:type="dxa"/>
            <w:vAlign w:val="center"/>
          </w:tcPr>
          <w:p w14:paraId="62A0ABFA" w14:textId="78A39810" w:rsidR="0083691A" w:rsidRPr="00811353" w:rsidRDefault="00ED7CCA" w:rsidP="00235DD8">
            <w:pPr>
              <w:jc w:val="center"/>
              <w:cnfStyle w:val="000000000000" w:firstRow="0" w:lastRow="0" w:firstColumn="0" w:lastColumn="0" w:oddVBand="0" w:evenVBand="0" w:oddHBand="0" w:evenHBand="0" w:firstRowFirstColumn="0" w:firstRowLastColumn="0" w:lastRowFirstColumn="0" w:lastRowLastColumn="0"/>
              <w:rPr>
                <w:sz w:val="24"/>
              </w:rPr>
            </w:pPr>
            <w:r>
              <w:rPr>
                <w:sz w:val="24"/>
              </w:rPr>
              <w:t>90</w:t>
            </w:r>
          </w:p>
        </w:tc>
        <w:tc>
          <w:tcPr>
            <w:tcW w:w="540" w:type="dxa"/>
            <w:vAlign w:val="center"/>
          </w:tcPr>
          <w:p w14:paraId="48F28D7B" w14:textId="201AB523" w:rsidR="0083691A" w:rsidRPr="00811353" w:rsidRDefault="00ED7CCA" w:rsidP="00235DD8">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080" w:type="dxa"/>
            <w:vAlign w:val="center"/>
          </w:tcPr>
          <w:p w14:paraId="1C2A8499" w14:textId="77777777" w:rsidR="0083691A" w:rsidRPr="00811353" w:rsidRDefault="00F74157" w:rsidP="00235DD8">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990" w:type="dxa"/>
            <w:vAlign w:val="center"/>
          </w:tcPr>
          <w:p w14:paraId="262D9E0D" w14:textId="77777777" w:rsidR="0083691A" w:rsidRDefault="00BF586A" w:rsidP="00235DD8">
            <w:pPr>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p>
        </w:tc>
      </w:tr>
      <w:tr w:rsidR="0083691A" w14:paraId="2A861769" w14:textId="77777777" w:rsidTr="00D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28DD4B88" w14:textId="77777777" w:rsidR="0083691A" w:rsidRPr="003052CE" w:rsidRDefault="0083691A" w:rsidP="008C00DC">
            <w:r>
              <w:t>Would you have liked additional services for your child that were not offered by the Center?</w:t>
            </w:r>
          </w:p>
        </w:tc>
        <w:tc>
          <w:tcPr>
            <w:tcW w:w="540" w:type="dxa"/>
            <w:vAlign w:val="center"/>
          </w:tcPr>
          <w:p w14:paraId="4CA7753A" w14:textId="77777777" w:rsidR="0083691A" w:rsidRPr="00811353" w:rsidRDefault="00A67F19" w:rsidP="00235DD8">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p>
        </w:tc>
        <w:tc>
          <w:tcPr>
            <w:tcW w:w="540" w:type="dxa"/>
            <w:vAlign w:val="center"/>
          </w:tcPr>
          <w:p w14:paraId="4F48FD39" w14:textId="6F7400D3" w:rsidR="0083691A" w:rsidRPr="00811353" w:rsidRDefault="00754C3A" w:rsidP="00235DD8">
            <w:pPr>
              <w:jc w:val="center"/>
              <w:cnfStyle w:val="000000100000" w:firstRow="0" w:lastRow="0" w:firstColumn="0" w:lastColumn="0" w:oddVBand="0" w:evenVBand="0" w:oddHBand="1" w:evenHBand="0" w:firstRowFirstColumn="0" w:firstRowLastColumn="0" w:lastRowFirstColumn="0" w:lastRowLastColumn="0"/>
              <w:rPr>
                <w:sz w:val="24"/>
              </w:rPr>
            </w:pPr>
            <w:r>
              <w:rPr>
                <w:sz w:val="24"/>
              </w:rPr>
              <w:t>7</w:t>
            </w:r>
            <w:r w:rsidR="0073246E">
              <w:rPr>
                <w:sz w:val="24"/>
              </w:rPr>
              <w:t>6</w:t>
            </w:r>
          </w:p>
        </w:tc>
        <w:tc>
          <w:tcPr>
            <w:tcW w:w="1080" w:type="dxa"/>
            <w:vAlign w:val="center"/>
          </w:tcPr>
          <w:p w14:paraId="3E2754AA" w14:textId="3B5BFDD0" w:rsidR="0083691A" w:rsidRPr="00811353" w:rsidRDefault="00A67F19" w:rsidP="00235DD8">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r w:rsidR="0073246E">
              <w:rPr>
                <w:sz w:val="24"/>
              </w:rPr>
              <w:t>0</w:t>
            </w:r>
          </w:p>
        </w:tc>
        <w:tc>
          <w:tcPr>
            <w:tcW w:w="990" w:type="dxa"/>
            <w:vAlign w:val="center"/>
          </w:tcPr>
          <w:p w14:paraId="05E7D940" w14:textId="77777777" w:rsidR="0083691A" w:rsidRPr="00811353" w:rsidRDefault="00466B1E" w:rsidP="00235DD8">
            <w:pPr>
              <w:jc w:val="center"/>
              <w:cnfStyle w:val="000000100000" w:firstRow="0" w:lastRow="0" w:firstColumn="0" w:lastColumn="0" w:oddVBand="0" w:evenVBand="0" w:oddHBand="1" w:evenHBand="0" w:firstRowFirstColumn="0" w:firstRowLastColumn="0" w:lastRowFirstColumn="0" w:lastRowLastColumn="0"/>
              <w:rPr>
                <w:sz w:val="24"/>
              </w:rPr>
            </w:pPr>
            <w:r>
              <w:rPr>
                <w:sz w:val="24"/>
              </w:rPr>
              <w:t>-</w:t>
            </w:r>
          </w:p>
        </w:tc>
      </w:tr>
    </w:tbl>
    <w:p w14:paraId="753CE298" w14:textId="77777777" w:rsidR="003052CE" w:rsidRPr="00D77071" w:rsidRDefault="003052CE" w:rsidP="003052CE">
      <w:pPr>
        <w:rPr>
          <w:sz w:val="6"/>
          <w:szCs w:val="10"/>
        </w:rPr>
      </w:pPr>
    </w:p>
    <w:tbl>
      <w:tblPr>
        <w:tblStyle w:val="GridTable5Dark-Accent1"/>
        <w:tblW w:w="9355" w:type="dxa"/>
        <w:tblLayout w:type="fixed"/>
        <w:tblLook w:val="04A0" w:firstRow="1" w:lastRow="0" w:firstColumn="1" w:lastColumn="0" w:noHBand="0" w:noVBand="1"/>
      </w:tblPr>
      <w:tblGrid>
        <w:gridCol w:w="6205"/>
        <w:gridCol w:w="540"/>
        <w:gridCol w:w="540"/>
        <w:gridCol w:w="1080"/>
        <w:gridCol w:w="990"/>
      </w:tblGrid>
      <w:tr w:rsidR="000F2A27" w14:paraId="331AA998" w14:textId="77777777" w:rsidTr="00D77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gridSpan w:val="4"/>
          </w:tcPr>
          <w:p w14:paraId="3BCDDE0D" w14:textId="77777777" w:rsidR="000F2A27" w:rsidRPr="003052CE" w:rsidRDefault="000F2A27" w:rsidP="004910A5">
            <w:pPr>
              <w:jc w:val="center"/>
              <w:rPr>
                <w:sz w:val="24"/>
              </w:rPr>
            </w:pPr>
            <w:r>
              <w:rPr>
                <w:sz w:val="24"/>
              </w:rPr>
              <w:t xml:space="preserve">Initial Caregiver Survey </w:t>
            </w:r>
            <w:r w:rsidRPr="003052CE">
              <w:rPr>
                <w:sz w:val="24"/>
              </w:rPr>
              <w:t>Satisfaction Questions</w:t>
            </w:r>
            <w:r>
              <w:rPr>
                <w:sz w:val="24"/>
              </w:rPr>
              <w:t xml:space="preserve"> – Services for Caregiver</w:t>
            </w:r>
          </w:p>
        </w:tc>
        <w:tc>
          <w:tcPr>
            <w:tcW w:w="990" w:type="dxa"/>
          </w:tcPr>
          <w:p w14:paraId="63CC63B9" w14:textId="77777777" w:rsidR="000F2A27" w:rsidRDefault="000F2A27" w:rsidP="004910A5">
            <w:pPr>
              <w:jc w:val="center"/>
              <w:cnfStyle w:val="100000000000" w:firstRow="1" w:lastRow="0" w:firstColumn="0" w:lastColumn="0" w:oddVBand="0" w:evenVBand="0" w:oddHBand="0" w:evenHBand="0" w:firstRowFirstColumn="0" w:firstRowLastColumn="0" w:lastRowFirstColumn="0" w:lastRowLastColumn="0"/>
              <w:rPr>
                <w:sz w:val="24"/>
              </w:rPr>
            </w:pPr>
          </w:p>
        </w:tc>
      </w:tr>
      <w:tr w:rsidR="000F2A27" w14:paraId="6AF04471" w14:textId="77777777" w:rsidTr="00D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20E8E996" w14:textId="77777777" w:rsidR="000F2A27" w:rsidRDefault="000F2A27" w:rsidP="004910A5"/>
        </w:tc>
        <w:tc>
          <w:tcPr>
            <w:tcW w:w="540" w:type="dxa"/>
          </w:tcPr>
          <w:p w14:paraId="2255F044" w14:textId="77777777" w:rsidR="000F2A27" w:rsidRPr="003052CE" w:rsidRDefault="000F2A27"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tcPr>
          <w:p w14:paraId="55EF3333" w14:textId="77777777" w:rsidR="000F2A27" w:rsidRPr="003052CE" w:rsidRDefault="000F2A27"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548C04D7" w14:textId="77777777" w:rsidR="000F2A27" w:rsidRPr="003052CE" w:rsidRDefault="000F2A27"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c>
          <w:tcPr>
            <w:tcW w:w="990" w:type="dxa"/>
          </w:tcPr>
          <w:p w14:paraId="1AA299BA" w14:textId="77777777" w:rsidR="000F2A27" w:rsidRDefault="00D77071"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000F2A27">
              <w:rPr>
                <w:b/>
              </w:rPr>
              <w:t>Not Needed</w:t>
            </w:r>
          </w:p>
        </w:tc>
      </w:tr>
      <w:tr w:rsidR="000F2A27" w14:paraId="5A6610F6" w14:textId="77777777" w:rsidTr="00C17406">
        <w:tc>
          <w:tcPr>
            <w:cnfStyle w:val="001000000000" w:firstRow="0" w:lastRow="0" w:firstColumn="1" w:lastColumn="0" w:oddVBand="0" w:evenVBand="0" w:oddHBand="0" w:evenHBand="0" w:firstRowFirstColumn="0" w:firstRowLastColumn="0" w:lastRowFirstColumn="0" w:lastRowLastColumn="0"/>
            <w:tcW w:w="6205" w:type="dxa"/>
          </w:tcPr>
          <w:p w14:paraId="1E7E9505" w14:textId="77777777" w:rsidR="000F2A27" w:rsidRDefault="000F2A27" w:rsidP="004910A5">
            <w:r>
              <w:t>Did someone at the Center give you information about how to get services like counseling or family support for yourself?</w:t>
            </w:r>
          </w:p>
        </w:tc>
        <w:tc>
          <w:tcPr>
            <w:tcW w:w="540" w:type="dxa"/>
            <w:vAlign w:val="center"/>
          </w:tcPr>
          <w:p w14:paraId="79279EEE" w14:textId="33205E5E" w:rsidR="000F2A27" w:rsidRPr="00811353" w:rsidRDefault="00B7362F" w:rsidP="00C17406">
            <w:pPr>
              <w:jc w:val="center"/>
              <w:cnfStyle w:val="000000000000" w:firstRow="0" w:lastRow="0" w:firstColumn="0" w:lastColumn="0" w:oddVBand="0" w:evenVBand="0" w:oddHBand="0" w:evenHBand="0" w:firstRowFirstColumn="0" w:firstRowLastColumn="0" w:lastRowFirstColumn="0" w:lastRowLastColumn="0"/>
              <w:rPr>
                <w:sz w:val="24"/>
              </w:rPr>
            </w:pPr>
            <w:r>
              <w:rPr>
                <w:sz w:val="24"/>
              </w:rPr>
              <w:t>83</w:t>
            </w:r>
          </w:p>
        </w:tc>
        <w:tc>
          <w:tcPr>
            <w:tcW w:w="540" w:type="dxa"/>
            <w:vAlign w:val="center"/>
          </w:tcPr>
          <w:p w14:paraId="0009008F" w14:textId="1D84F0C2" w:rsidR="000F2A27" w:rsidRPr="00811353" w:rsidRDefault="00B7362F" w:rsidP="00C17406">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c>
          <w:tcPr>
            <w:tcW w:w="1080" w:type="dxa"/>
            <w:vAlign w:val="center"/>
          </w:tcPr>
          <w:p w14:paraId="7467173B" w14:textId="137671EA" w:rsidR="000F2A27" w:rsidRPr="00811353" w:rsidRDefault="00B7362F" w:rsidP="00C17406">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990" w:type="dxa"/>
            <w:vAlign w:val="center"/>
          </w:tcPr>
          <w:p w14:paraId="31F335DC" w14:textId="1AB856D3" w:rsidR="000F2A27" w:rsidRPr="00811353" w:rsidRDefault="00891D35" w:rsidP="00C17406">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B7362F">
              <w:rPr>
                <w:sz w:val="24"/>
              </w:rPr>
              <w:t>2</w:t>
            </w:r>
          </w:p>
        </w:tc>
      </w:tr>
      <w:tr w:rsidR="000F2A27" w14:paraId="08664996" w14:textId="77777777" w:rsidTr="00C17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18A5979E" w14:textId="77777777" w:rsidR="000F2A27" w:rsidRPr="003052CE" w:rsidRDefault="000F2A27" w:rsidP="004910A5">
            <w:r>
              <w:t>Would you have liked additional services for yourself that were not offered by the Center?</w:t>
            </w:r>
          </w:p>
        </w:tc>
        <w:tc>
          <w:tcPr>
            <w:tcW w:w="540" w:type="dxa"/>
            <w:vAlign w:val="center"/>
          </w:tcPr>
          <w:p w14:paraId="23B6519B" w14:textId="0A688E03" w:rsidR="000F2A27" w:rsidRPr="00811353" w:rsidRDefault="001C0E48" w:rsidP="00C17406">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tc>
        <w:tc>
          <w:tcPr>
            <w:tcW w:w="540" w:type="dxa"/>
            <w:vAlign w:val="center"/>
          </w:tcPr>
          <w:p w14:paraId="24656C8B" w14:textId="311EDC7D" w:rsidR="000F2A27" w:rsidRPr="00811353" w:rsidRDefault="00466B1E" w:rsidP="00C17406">
            <w:pPr>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r w:rsidR="001C0E48">
              <w:rPr>
                <w:sz w:val="24"/>
              </w:rPr>
              <w:t>7</w:t>
            </w:r>
          </w:p>
        </w:tc>
        <w:tc>
          <w:tcPr>
            <w:tcW w:w="1080" w:type="dxa"/>
            <w:vAlign w:val="center"/>
          </w:tcPr>
          <w:p w14:paraId="6201E40A" w14:textId="20072BF2" w:rsidR="000F2A27" w:rsidRPr="00811353" w:rsidRDefault="00466B1E" w:rsidP="00C17406">
            <w:pPr>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1C0E48">
              <w:rPr>
                <w:sz w:val="24"/>
              </w:rPr>
              <w:t>1</w:t>
            </w:r>
          </w:p>
        </w:tc>
        <w:tc>
          <w:tcPr>
            <w:tcW w:w="990" w:type="dxa"/>
            <w:vAlign w:val="center"/>
          </w:tcPr>
          <w:p w14:paraId="7D9641C6" w14:textId="77777777" w:rsidR="000F2A27" w:rsidRPr="00811353" w:rsidRDefault="00466B1E" w:rsidP="00C17406">
            <w:pPr>
              <w:jc w:val="center"/>
              <w:cnfStyle w:val="000000100000" w:firstRow="0" w:lastRow="0" w:firstColumn="0" w:lastColumn="0" w:oddVBand="0" w:evenVBand="0" w:oddHBand="1" w:evenHBand="0" w:firstRowFirstColumn="0" w:firstRowLastColumn="0" w:lastRowFirstColumn="0" w:lastRowLastColumn="0"/>
              <w:rPr>
                <w:sz w:val="24"/>
              </w:rPr>
            </w:pPr>
            <w:r>
              <w:rPr>
                <w:sz w:val="24"/>
              </w:rPr>
              <w:t>-</w:t>
            </w:r>
          </w:p>
        </w:tc>
      </w:tr>
    </w:tbl>
    <w:p w14:paraId="5721AE52" w14:textId="77777777" w:rsidR="002C2D3A" w:rsidRDefault="002C2D3A" w:rsidP="003052CE">
      <w:pPr>
        <w:rPr>
          <w:sz w:val="6"/>
          <w:szCs w:val="10"/>
        </w:rPr>
      </w:pPr>
    </w:p>
    <w:p w14:paraId="42296DC9" w14:textId="77777777" w:rsidR="00CF0D33" w:rsidRDefault="00CF0D33" w:rsidP="003052CE">
      <w:pPr>
        <w:rPr>
          <w:sz w:val="6"/>
          <w:szCs w:val="10"/>
        </w:rPr>
      </w:pPr>
    </w:p>
    <w:p w14:paraId="4A65845F" w14:textId="77777777" w:rsidR="00CF0D33" w:rsidRDefault="00CF0D33" w:rsidP="003052CE">
      <w:pPr>
        <w:rPr>
          <w:sz w:val="6"/>
          <w:szCs w:val="10"/>
        </w:rPr>
      </w:pPr>
    </w:p>
    <w:p w14:paraId="33940DE0" w14:textId="77777777" w:rsidR="00CF0D33" w:rsidRDefault="00CF0D33" w:rsidP="003052CE">
      <w:pPr>
        <w:rPr>
          <w:sz w:val="6"/>
          <w:szCs w:val="10"/>
        </w:rPr>
      </w:pPr>
    </w:p>
    <w:p w14:paraId="51E50A4A" w14:textId="77777777" w:rsidR="00CF0D33" w:rsidRDefault="00CF0D33" w:rsidP="003052CE">
      <w:pPr>
        <w:rPr>
          <w:sz w:val="6"/>
          <w:szCs w:val="10"/>
        </w:rPr>
      </w:pPr>
    </w:p>
    <w:p w14:paraId="5AC89066" w14:textId="77777777" w:rsidR="00CF0D33" w:rsidRPr="00D77071" w:rsidRDefault="00CF0D33" w:rsidP="003052CE">
      <w:pPr>
        <w:rPr>
          <w:sz w:val="6"/>
          <w:szCs w:val="10"/>
        </w:rPr>
      </w:pPr>
    </w:p>
    <w:tbl>
      <w:tblPr>
        <w:tblStyle w:val="GridTable5Dark-Accent1"/>
        <w:tblW w:w="9355" w:type="dxa"/>
        <w:tblLayout w:type="fixed"/>
        <w:tblLook w:val="04A0" w:firstRow="1" w:lastRow="0" w:firstColumn="1" w:lastColumn="0" w:noHBand="0" w:noVBand="1"/>
      </w:tblPr>
      <w:tblGrid>
        <w:gridCol w:w="7195"/>
        <w:gridCol w:w="540"/>
        <w:gridCol w:w="450"/>
        <w:gridCol w:w="90"/>
        <w:gridCol w:w="1080"/>
      </w:tblGrid>
      <w:tr w:rsidR="000F2A27" w14:paraId="02F5EAEF" w14:textId="77777777" w:rsidTr="00A61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5" w:type="dxa"/>
            <w:gridSpan w:val="3"/>
          </w:tcPr>
          <w:p w14:paraId="5B5878E3" w14:textId="77777777" w:rsidR="000F2A27" w:rsidRPr="003052CE" w:rsidRDefault="000F2A27" w:rsidP="004910A5">
            <w:pPr>
              <w:jc w:val="center"/>
              <w:rPr>
                <w:sz w:val="24"/>
              </w:rPr>
            </w:pPr>
            <w:r>
              <w:rPr>
                <w:sz w:val="24"/>
              </w:rPr>
              <w:t xml:space="preserve">Initial Caregiver Survey </w:t>
            </w:r>
            <w:r w:rsidRPr="003052CE">
              <w:rPr>
                <w:sz w:val="24"/>
              </w:rPr>
              <w:t>Satisfaction Questions</w:t>
            </w:r>
            <w:r>
              <w:rPr>
                <w:sz w:val="24"/>
              </w:rPr>
              <w:t xml:space="preserve"> – Additional Help</w:t>
            </w:r>
          </w:p>
        </w:tc>
        <w:tc>
          <w:tcPr>
            <w:tcW w:w="1170" w:type="dxa"/>
            <w:gridSpan w:val="2"/>
          </w:tcPr>
          <w:p w14:paraId="6C228284" w14:textId="77777777" w:rsidR="000F2A27" w:rsidRDefault="000F2A27" w:rsidP="004910A5">
            <w:pPr>
              <w:jc w:val="center"/>
              <w:cnfStyle w:val="100000000000" w:firstRow="1" w:lastRow="0" w:firstColumn="0" w:lastColumn="0" w:oddVBand="0" w:evenVBand="0" w:oddHBand="0" w:evenHBand="0" w:firstRowFirstColumn="0" w:firstRowLastColumn="0" w:lastRowFirstColumn="0" w:lastRowLastColumn="0"/>
              <w:rPr>
                <w:sz w:val="24"/>
              </w:rPr>
            </w:pPr>
          </w:p>
        </w:tc>
      </w:tr>
      <w:tr w:rsidR="00D77071" w14:paraId="7D1E22D7" w14:textId="77777777" w:rsidTr="00A61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Pr>
          <w:p w14:paraId="2F42725F" w14:textId="77777777" w:rsidR="00D77071" w:rsidRDefault="00D77071" w:rsidP="004910A5"/>
        </w:tc>
        <w:tc>
          <w:tcPr>
            <w:tcW w:w="540" w:type="dxa"/>
          </w:tcPr>
          <w:p w14:paraId="232A6C0D" w14:textId="77777777" w:rsidR="00D77071" w:rsidRPr="003052CE" w:rsidRDefault="00D77071"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gridSpan w:val="2"/>
          </w:tcPr>
          <w:p w14:paraId="2D7FE86B" w14:textId="77777777" w:rsidR="00D77071" w:rsidRPr="003052CE" w:rsidRDefault="00D77071"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1F042578" w14:textId="77777777" w:rsidR="00D77071" w:rsidRDefault="00D77071"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D77071" w14:paraId="2A1CD969" w14:textId="77777777" w:rsidTr="00A61965">
        <w:tc>
          <w:tcPr>
            <w:cnfStyle w:val="001000000000" w:firstRow="0" w:lastRow="0" w:firstColumn="1" w:lastColumn="0" w:oddVBand="0" w:evenVBand="0" w:oddHBand="0" w:evenHBand="0" w:firstRowFirstColumn="0" w:firstRowLastColumn="0" w:lastRowFirstColumn="0" w:lastRowLastColumn="0"/>
            <w:tcW w:w="7195" w:type="dxa"/>
          </w:tcPr>
          <w:p w14:paraId="082B7F6E" w14:textId="77777777" w:rsidR="00D77071" w:rsidRDefault="00D77071" w:rsidP="004910A5">
            <w:r>
              <w:t>Was there anything that the Center staff could have done better to help you or your child?</w:t>
            </w:r>
          </w:p>
        </w:tc>
        <w:tc>
          <w:tcPr>
            <w:tcW w:w="540" w:type="dxa"/>
            <w:vAlign w:val="center"/>
          </w:tcPr>
          <w:p w14:paraId="07C4530A" w14:textId="61A9141E" w:rsidR="00D77071" w:rsidRDefault="00D92E15"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w:t>
            </w:r>
          </w:p>
        </w:tc>
        <w:tc>
          <w:tcPr>
            <w:tcW w:w="540" w:type="dxa"/>
            <w:gridSpan w:val="2"/>
            <w:vAlign w:val="center"/>
          </w:tcPr>
          <w:p w14:paraId="11B26354" w14:textId="77777777" w:rsidR="00D77071" w:rsidRDefault="005E648A"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89</w:t>
            </w:r>
          </w:p>
        </w:tc>
        <w:tc>
          <w:tcPr>
            <w:tcW w:w="1080" w:type="dxa"/>
            <w:vAlign w:val="center"/>
          </w:tcPr>
          <w:p w14:paraId="039945F1" w14:textId="77777777" w:rsidR="00D77071" w:rsidRDefault="003B0C9A"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p>
        </w:tc>
      </w:tr>
    </w:tbl>
    <w:p w14:paraId="2FCD6717" w14:textId="77777777" w:rsidR="00AF0A23" w:rsidRDefault="00AF0A23">
      <w:pPr>
        <w:rPr>
          <w:sz w:val="14"/>
        </w:rPr>
      </w:pPr>
    </w:p>
    <w:tbl>
      <w:tblPr>
        <w:tblStyle w:val="GridTable5Dark-Accent1"/>
        <w:tblW w:w="9445" w:type="dxa"/>
        <w:tblLayout w:type="fixed"/>
        <w:tblLook w:val="04A0" w:firstRow="1" w:lastRow="0" w:firstColumn="1" w:lastColumn="0" w:noHBand="0" w:noVBand="1"/>
      </w:tblPr>
      <w:tblGrid>
        <w:gridCol w:w="2965"/>
        <w:gridCol w:w="1260"/>
        <w:gridCol w:w="1440"/>
        <w:gridCol w:w="1440"/>
        <w:gridCol w:w="1260"/>
        <w:gridCol w:w="1080"/>
      </w:tblGrid>
      <w:tr w:rsidR="00A61965" w:rsidRPr="003052CE" w14:paraId="5DD0166B" w14:textId="77777777" w:rsidTr="00B47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6"/>
          </w:tcPr>
          <w:p w14:paraId="75F89DF1" w14:textId="77777777" w:rsidR="00A61965" w:rsidRPr="003052CE" w:rsidRDefault="00A61965" w:rsidP="00B47253">
            <w:pPr>
              <w:jc w:val="center"/>
              <w:rPr>
                <w:sz w:val="24"/>
              </w:rPr>
            </w:pPr>
            <w:r w:rsidRPr="000F2A27">
              <w:rPr>
                <w:sz w:val="24"/>
              </w:rPr>
              <w:t xml:space="preserve">Initial </w:t>
            </w:r>
            <w:r>
              <w:rPr>
                <w:sz w:val="24"/>
              </w:rPr>
              <w:t xml:space="preserve">Caregiver Survey </w:t>
            </w:r>
            <w:r w:rsidRPr="003052CE">
              <w:rPr>
                <w:sz w:val="24"/>
              </w:rPr>
              <w:t>Satisfaction Questions</w:t>
            </w:r>
            <w:r>
              <w:rPr>
                <w:sz w:val="24"/>
              </w:rPr>
              <w:t xml:space="preserve"> - General</w:t>
            </w:r>
          </w:p>
        </w:tc>
      </w:tr>
      <w:tr w:rsidR="00A61965" w:rsidRPr="003052CE" w14:paraId="2480B95C"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2F8E80E" w14:textId="77777777" w:rsidR="00A61965" w:rsidRDefault="00A61965" w:rsidP="00B47253"/>
        </w:tc>
        <w:tc>
          <w:tcPr>
            <w:tcW w:w="1260" w:type="dxa"/>
          </w:tcPr>
          <w:p w14:paraId="71EB2B1D" w14:textId="77777777" w:rsidR="00A61965" w:rsidRPr="003052CE" w:rsidRDefault="00A61965" w:rsidP="00B47253">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Strongly Agree</w:t>
            </w:r>
            <w:r>
              <w:rPr>
                <w:b/>
              </w:rPr>
              <w:t>*</w:t>
            </w:r>
          </w:p>
        </w:tc>
        <w:tc>
          <w:tcPr>
            <w:tcW w:w="1440" w:type="dxa"/>
          </w:tcPr>
          <w:p w14:paraId="65E1E30E" w14:textId="77777777" w:rsidR="00A61965" w:rsidRPr="003052CE" w:rsidRDefault="00A61965" w:rsidP="00B47253">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Agree</w:t>
            </w:r>
          </w:p>
        </w:tc>
        <w:tc>
          <w:tcPr>
            <w:tcW w:w="1440" w:type="dxa"/>
          </w:tcPr>
          <w:p w14:paraId="25D0831A" w14:textId="77777777" w:rsidR="00A61965" w:rsidRPr="003052CE" w:rsidRDefault="00A61965" w:rsidP="00B47253">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Disagree</w:t>
            </w:r>
          </w:p>
        </w:tc>
        <w:tc>
          <w:tcPr>
            <w:tcW w:w="1260" w:type="dxa"/>
          </w:tcPr>
          <w:p w14:paraId="4B424F51" w14:textId="77777777" w:rsidR="00A61965" w:rsidRPr="003052CE" w:rsidRDefault="00A61965" w:rsidP="00B47253">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Strongly Disagree</w:t>
            </w:r>
          </w:p>
        </w:tc>
        <w:tc>
          <w:tcPr>
            <w:tcW w:w="1080" w:type="dxa"/>
          </w:tcPr>
          <w:p w14:paraId="49E9AC38" w14:textId="77777777" w:rsidR="00A61965" w:rsidRPr="003052CE" w:rsidRDefault="00A61965" w:rsidP="00B47253">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A61965" w:rsidRPr="00D77071" w14:paraId="76C7861B" w14:textId="77777777" w:rsidTr="00B47253">
        <w:tc>
          <w:tcPr>
            <w:cnfStyle w:val="001000000000" w:firstRow="0" w:lastRow="0" w:firstColumn="1" w:lastColumn="0" w:oddVBand="0" w:evenVBand="0" w:oddHBand="0" w:evenHBand="0" w:firstRowFirstColumn="0" w:firstRowLastColumn="0" w:lastRowFirstColumn="0" w:lastRowLastColumn="0"/>
            <w:tcW w:w="2965" w:type="dxa"/>
          </w:tcPr>
          <w:p w14:paraId="7953D02A" w14:textId="77777777" w:rsidR="00A61965" w:rsidRDefault="00A61965" w:rsidP="00B47253">
            <w:r>
              <w:t>I believe m</w:t>
            </w:r>
            <w:r w:rsidRPr="003052CE">
              <w:t>y child felt safe at the center.</w:t>
            </w:r>
          </w:p>
        </w:tc>
        <w:tc>
          <w:tcPr>
            <w:tcW w:w="1260" w:type="dxa"/>
            <w:vAlign w:val="center"/>
          </w:tcPr>
          <w:p w14:paraId="1F65E1FB" w14:textId="103EB132" w:rsidR="00A61965" w:rsidRPr="004A07D0" w:rsidRDefault="009B2DC1"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sidRPr="004A07D0">
              <w:rPr>
                <w:b/>
                <w:sz w:val="28"/>
                <w:szCs w:val="28"/>
              </w:rPr>
              <w:t>9</w:t>
            </w:r>
            <w:r w:rsidR="00866DC1">
              <w:rPr>
                <w:b/>
                <w:sz w:val="28"/>
                <w:szCs w:val="28"/>
              </w:rPr>
              <w:t>2</w:t>
            </w:r>
          </w:p>
        </w:tc>
        <w:tc>
          <w:tcPr>
            <w:tcW w:w="1440" w:type="dxa"/>
            <w:vAlign w:val="center"/>
          </w:tcPr>
          <w:p w14:paraId="229B244A" w14:textId="0A3F8466" w:rsidR="00A61965" w:rsidRPr="00D77071" w:rsidRDefault="00866DC1"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7</w:t>
            </w:r>
          </w:p>
        </w:tc>
        <w:tc>
          <w:tcPr>
            <w:tcW w:w="1440" w:type="dxa"/>
            <w:vAlign w:val="center"/>
          </w:tcPr>
          <w:p w14:paraId="34CBF703" w14:textId="039C4526" w:rsidR="00A61965" w:rsidRPr="00D77071" w:rsidRDefault="00866DC1"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c>
          <w:tcPr>
            <w:tcW w:w="1260" w:type="dxa"/>
            <w:vAlign w:val="center"/>
          </w:tcPr>
          <w:p w14:paraId="0FCFF68C" w14:textId="77777777" w:rsidR="00A61965" w:rsidRPr="00D77071" w:rsidRDefault="009B2DC1"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 1</w:t>
            </w:r>
          </w:p>
        </w:tc>
        <w:tc>
          <w:tcPr>
            <w:tcW w:w="1080" w:type="dxa"/>
            <w:vAlign w:val="center"/>
          </w:tcPr>
          <w:p w14:paraId="38322523" w14:textId="77777777" w:rsidR="00A61965" w:rsidRPr="00D77071" w:rsidRDefault="00DC245B"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p>
        </w:tc>
      </w:tr>
      <w:tr w:rsidR="00A61965" w:rsidRPr="00D77071" w14:paraId="22397F5B"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F70A435" w14:textId="77777777" w:rsidR="00A61965" w:rsidRDefault="00A61965" w:rsidP="00B47253">
            <w:r w:rsidRPr="003052CE">
              <w:t>The center staff made sure I understood the reason for my visit to the center today.</w:t>
            </w:r>
          </w:p>
        </w:tc>
        <w:tc>
          <w:tcPr>
            <w:tcW w:w="1260" w:type="dxa"/>
            <w:vAlign w:val="center"/>
          </w:tcPr>
          <w:p w14:paraId="7F585C64" w14:textId="5EE64A9D" w:rsidR="00A61965" w:rsidRPr="00D77071" w:rsidRDefault="00356E85"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9</w:t>
            </w:r>
            <w:r w:rsidR="00D30DA8">
              <w:rPr>
                <w:b/>
                <w:sz w:val="28"/>
                <w:szCs w:val="28"/>
              </w:rPr>
              <w:t>3</w:t>
            </w:r>
          </w:p>
        </w:tc>
        <w:tc>
          <w:tcPr>
            <w:tcW w:w="1440" w:type="dxa"/>
            <w:vAlign w:val="center"/>
          </w:tcPr>
          <w:p w14:paraId="7BDD720B" w14:textId="1C9E4B76" w:rsidR="00A61965" w:rsidRPr="00D77071" w:rsidRDefault="00D30DA8"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6</w:t>
            </w:r>
          </w:p>
        </w:tc>
        <w:tc>
          <w:tcPr>
            <w:tcW w:w="1440" w:type="dxa"/>
            <w:vAlign w:val="center"/>
          </w:tcPr>
          <w:p w14:paraId="796D0AA7" w14:textId="7236A520" w:rsidR="00A61965" w:rsidRPr="00D77071" w:rsidRDefault="00D30DA8"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260" w:type="dxa"/>
            <w:vAlign w:val="center"/>
          </w:tcPr>
          <w:p w14:paraId="673E8FD8" w14:textId="77777777" w:rsidR="00A61965" w:rsidRPr="00D77071" w:rsidRDefault="00356E85"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080" w:type="dxa"/>
            <w:vAlign w:val="center"/>
          </w:tcPr>
          <w:p w14:paraId="66212FF4" w14:textId="77777777" w:rsidR="00A61965" w:rsidRPr="00D77071" w:rsidRDefault="00356E85"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r>
      <w:tr w:rsidR="00A61965" w:rsidRPr="00D77071" w14:paraId="1CFB0AAB" w14:textId="77777777" w:rsidTr="00B47253">
        <w:tc>
          <w:tcPr>
            <w:cnfStyle w:val="001000000000" w:firstRow="0" w:lastRow="0" w:firstColumn="1" w:lastColumn="0" w:oddVBand="0" w:evenVBand="0" w:oddHBand="0" w:evenHBand="0" w:firstRowFirstColumn="0" w:firstRowLastColumn="0" w:lastRowFirstColumn="0" w:lastRowLastColumn="0"/>
            <w:tcW w:w="2965" w:type="dxa"/>
          </w:tcPr>
          <w:p w14:paraId="12D78620" w14:textId="77777777" w:rsidR="00A61965" w:rsidRDefault="00A61965" w:rsidP="00B47253">
            <w:r w:rsidRPr="003052CE">
              <w:t>When I came to the center, my child and I were greeted and received attention in a timely manner.</w:t>
            </w:r>
          </w:p>
        </w:tc>
        <w:tc>
          <w:tcPr>
            <w:tcW w:w="1260" w:type="dxa"/>
            <w:vAlign w:val="center"/>
          </w:tcPr>
          <w:p w14:paraId="714138B6" w14:textId="7340BCE5" w:rsidR="00A61965" w:rsidRPr="00D77071" w:rsidRDefault="005A1783"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9</w:t>
            </w:r>
            <w:r w:rsidR="008F57F7">
              <w:rPr>
                <w:b/>
                <w:sz w:val="28"/>
                <w:szCs w:val="28"/>
              </w:rPr>
              <w:t>8</w:t>
            </w:r>
          </w:p>
        </w:tc>
        <w:tc>
          <w:tcPr>
            <w:tcW w:w="1440" w:type="dxa"/>
            <w:vAlign w:val="center"/>
          </w:tcPr>
          <w:p w14:paraId="6E299C12" w14:textId="0A7125CB" w:rsidR="00A61965" w:rsidRPr="00D77071" w:rsidRDefault="008F57F7"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2</w:t>
            </w:r>
          </w:p>
        </w:tc>
        <w:tc>
          <w:tcPr>
            <w:tcW w:w="1440" w:type="dxa"/>
            <w:vAlign w:val="center"/>
          </w:tcPr>
          <w:p w14:paraId="4D55456A" w14:textId="77777777" w:rsidR="00A61965" w:rsidRPr="00D77071" w:rsidRDefault="005A1783"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c>
          <w:tcPr>
            <w:tcW w:w="1260" w:type="dxa"/>
            <w:vAlign w:val="center"/>
          </w:tcPr>
          <w:p w14:paraId="5B54DC7B" w14:textId="2719463C" w:rsidR="00A61965" w:rsidRPr="00D77071" w:rsidRDefault="008F57F7"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c>
          <w:tcPr>
            <w:tcW w:w="1080" w:type="dxa"/>
            <w:vAlign w:val="center"/>
          </w:tcPr>
          <w:p w14:paraId="619B46E1" w14:textId="77777777" w:rsidR="00A61965" w:rsidRPr="00D77071" w:rsidRDefault="00897B42"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r>
      <w:tr w:rsidR="00A61965" w:rsidRPr="00D77071" w14:paraId="00BC3310"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5D50F4C" w14:textId="77777777" w:rsidR="00A61965" w:rsidRDefault="00A61965" w:rsidP="00B47253">
            <w:r w:rsidRPr="003052CE">
              <w:t>I was given information about the various services and programs provided by the center.</w:t>
            </w:r>
          </w:p>
        </w:tc>
        <w:tc>
          <w:tcPr>
            <w:tcW w:w="1260" w:type="dxa"/>
            <w:vAlign w:val="center"/>
          </w:tcPr>
          <w:p w14:paraId="39B8B3E5" w14:textId="77777777" w:rsidR="00A61965" w:rsidRPr="00D77071" w:rsidRDefault="00DD36FB"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9</w:t>
            </w:r>
            <w:r w:rsidR="00967792">
              <w:rPr>
                <w:b/>
                <w:sz w:val="28"/>
                <w:szCs w:val="28"/>
              </w:rPr>
              <w:t>7</w:t>
            </w:r>
          </w:p>
        </w:tc>
        <w:tc>
          <w:tcPr>
            <w:tcW w:w="1440" w:type="dxa"/>
            <w:vAlign w:val="center"/>
          </w:tcPr>
          <w:p w14:paraId="7DDA377F" w14:textId="77777777" w:rsidR="00A61965" w:rsidRPr="00D77071" w:rsidRDefault="00967792" w:rsidP="00967792">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w:t>
            </w:r>
          </w:p>
        </w:tc>
        <w:tc>
          <w:tcPr>
            <w:tcW w:w="1440" w:type="dxa"/>
            <w:vAlign w:val="center"/>
          </w:tcPr>
          <w:p w14:paraId="37900523" w14:textId="77777777" w:rsidR="00A61965" w:rsidRPr="00D77071" w:rsidRDefault="009B2DB8"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260" w:type="dxa"/>
            <w:vAlign w:val="center"/>
          </w:tcPr>
          <w:p w14:paraId="2B21EF40" w14:textId="77777777" w:rsidR="00A61965" w:rsidRPr="00D77071" w:rsidRDefault="00544CC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080" w:type="dxa"/>
            <w:vAlign w:val="center"/>
          </w:tcPr>
          <w:p w14:paraId="4FE4346E" w14:textId="77777777" w:rsidR="00A61965" w:rsidRPr="00D77071" w:rsidRDefault="001C0D56"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w:t>
            </w:r>
            <w:r w:rsidR="00544CC4">
              <w:rPr>
                <w:b/>
                <w:sz w:val="28"/>
                <w:szCs w:val="28"/>
              </w:rPr>
              <w:t>1</w:t>
            </w:r>
          </w:p>
        </w:tc>
      </w:tr>
      <w:tr w:rsidR="00A61965" w:rsidRPr="00D77071" w14:paraId="4D57FA78" w14:textId="77777777" w:rsidTr="00B47253">
        <w:tc>
          <w:tcPr>
            <w:cnfStyle w:val="001000000000" w:firstRow="0" w:lastRow="0" w:firstColumn="1" w:lastColumn="0" w:oddVBand="0" w:evenVBand="0" w:oddHBand="0" w:evenHBand="0" w:firstRowFirstColumn="0" w:firstRowLastColumn="0" w:lastRowFirstColumn="0" w:lastRowLastColumn="0"/>
            <w:tcW w:w="2965" w:type="dxa"/>
          </w:tcPr>
          <w:p w14:paraId="4EFF8AC9" w14:textId="77777777" w:rsidR="00A61965" w:rsidRDefault="00A61965" w:rsidP="00B47253">
            <w:r w:rsidRPr="003052CE">
              <w:t>My questions were answered to my satisfaction.</w:t>
            </w:r>
          </w:p>
        </w:tc>
        <w:tc>
          <w:tcPr>
            <w:tcW w:w="1260" w:type="dxa"/>
            <w:vAlign w:val="center"/>
          </w:tcPr>
          <w:p w14:paraId="3C7C0DAC" w14:textId="111B4DD7" w:rsidR="00A61965" w:rsidRPr="00D77071" w:rsidRDefault="00D93A10"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9</w:t>
            </w:r>
            <w:r w:rsidR="00EF44C0">
              <w:rPr>
                <w:b/>
                <w:sz w:val="28"/>
                <w:szCs w:val="28"/>
              </w:rPr>
              <w:t>4</w:t>
            </w:r>
          </w:p>
        </w:tc>
        <w:tc>
          <w:tcPr>
            <w:tcW w:w="1440" w:type="dxa"/>
            <w:vAlign w:val="center"/>
          </w:tcPr>
          <w:p w14:paraId="7E255DD1" w14:textId="30AD0223" w:rsidR="00A61965" w:rsidRPr="00D77071" w:rsidRDefault="00EF44C0"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5</w:t>
            </w:r>
          </w:p>
        </w:tc>
        <w:tc>
          <w:tcPr>
            <w:tcW w:w="1440" w:type="dxa"/>
            <w:vAlign w:val="center"/>
          </w:tcPr>
          <w:p w14:paraId="7A8D0F10" w14:textId="77777777" w:rsidR="00A61965" w:rsidRPr="00D77071" w:rsidRDefault="00ED0C29"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c>
          <w:tcPr>
            <w:tcW w:w="1260" w:type="dxa"/>
            <w:vAlign w:val="center"/>
          </w:tcPr>
          <w:p w14:paraId="1087C77C" w14:textId="77777777" w:rsidR="00A61965" w:rsidRPr="00D77071" w:rsidRDefault="00DB77D6"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c>
          <w:tcPr>
            <w:tcW w:w="1080" w:type="dxa"/>
            <w:vAlign w:val="center"/>
          </w:tcPr>
          <w:p w14:paraId="43FC9E76" w14:textId="77777777" w:rsidR="00A61965" w:rsidRPr="00D77071" w:rsidRDefault="00DB77D6"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r>
      <w:tr w:rsidR="00A61965" w:rsidRPr="00D77071" w14:paraId="34EDAA2F"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330B31F" w14:textId="77777777" w:rsidR="00A61965" w:rsidRDefault="00A61965" w:rsidP="00B47253">
            <w:r w:rsidRPr="003052CE">
              <w:t>The process for the interview of my child at the center was clearly explained to me.</w:t>
            </w:r>
          </w:p>
        </w:tc>
        <w:tc>
          <w:tcPr>
            <w:tcW w:w="1260" w:type="dxa"/>
            <w:vAlign w:val="center"/>
          </w:tcPr>
          <w:p w14:paraId="3E548AD2" w14:textId="0CBB6F9F" w:rsidR="00A61965" w:rsidRPr="00D77071" w:rsidRDefault="00DB77D6"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9</w:t>
            </w:r>
            <w:r w:rsidR="00EF44C0">
              <w:rPr>
                <w:b/>
                <w:sz w:val="28"/>
                <w:szCs w:val="28"/>
              </w:rPr>
              <w:t>3</w:t>
            </w:r>
          </w:p>
        </w:tc>
        <w:tc>
          <w:tcPr>
            <w:tcW w:w="1440" w:type="dxa"/>
            <w:vAlign w:val="center"/>
          </w:tcPr>
          <w:p w14:paraId="4C5E7CF8" w14:textId="1390B2B3" w:rsidR="00A61965" w:rsidRPr="00D77071" w:rsidRDefault="00EF44C0"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6</w:t>
            </w:r>
          </w:p>
        </w:tc>
        <w:tc>
          <w:tcPr>
            <w:tcW w:w="1440" w:type="dxa"/>
            <w:vAlign w:val="center"/>
          </w:tcPr>
          <w:p w14:paraId="5FED1866" w14:textId="77777777" w:rsidR="00A61965" w:rsidRPr="00D77071" w:rsidRDefault="00815EA9"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w:t>
            </w:r>
            <w:r w:rsidR="00DB77D6">
              <w:rPr>
                <w:b/>
                <w:sz w:val="28"/>
                <w:szCs w:val="28"/>
              </w:rPr>
              <w:t>1</w:t>
            </w:r>
          </w:p>
        </w:tc>
        <w:tc>
          <w:tcPr>
            <w:tcW w:w="1260" w:type="dxa"/>
            <w:vAlign w:val="center"/>
          </w:tcPr>
          <w:p w14:paraId="25CDE6E2" w14:textId="77777777" w:rsidR="00A61965" w:rsidRPr="00D77071" w:rsidRDefault="00DB77D6"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080" w:type="dxa"/>
            <w:vAlign w:val="center"/>
          </w:tcPr>
          <w:p w14:paraId="671F402B" w14:textId="77777777" w:rsidR="00A61965" w:rsidRPr="00D77071" w:rsidRDefault="00F6666F"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r>
      <w:tr w:rsidR="00A61965" w:rsidRPr="00D77071" w14:paraId="5790FA8F" w14:textId="77777777" w:rsidTr="00B47253">
        <w:tc>
          <w:tcPr>
            <w:cnfStyle w:val="001000000000" w:firstRow="0" w:lastRow="0" w:firstColumn="1" w:lastColumn="0" w:oddVBand="0" w:evenVBand="0" w:oddHBand="0" w:evenHBand="0" w:firstRowFirstColumn="0" w:firstRowLastColumn="0" w:lastRowFirstColumn="0" w:lastRowLastColumn="0"/>
            <w:tcW w:w="2965" w:type="dxa"/>
          </w:tcPr>
          <w:p w14:paraId="1CA68A85" w14:textId="77777777" w:rsidR="00A61965" w:rsidRDefault="00A61965" w:rsidP="00B47253">
            <w:r w:rsidRPr="003052CE">
              <w:lastRenderedPageBreak/>
              <w:t>I was given information about possible behaviors I might expect from my child after we leave the center today and in the days and weeks ahead.</w:t>
            </w:r>
          </w:p>
        </w:tc>
        <w:tc>
          <w:tcPr>
            <w:tcW w:w="1260" w:type="dxa"/>
            <w:vAlign w:val="center"/>
          </w:tcPr>
          <w:p w14:paraId="3C1CC1B2" w14:textId="77777777" w:rsidR="00A61965" w:rsidRPr="00D77071" w:rsidRDefault="00293872"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8</w:t>
            </w:r>
            <w:r w:rsidR="007E7D7C">
              <w:rPr>
                <w:b/>
                <w:sz w:val="28"/>
                <w:szCs w:val="28"/>
              </w:rPr>
              <w:t>5</w:t>
            </w:r>
          </w:p>
        </w:tc>
        <w:tc>
          <w:tcPr>
            <w:tcW w:w="1440" w:type="dxa"/>
            <w:vAlign w:val="center"/>
          </w:tcPr>
          <w:p w14:paraId="363F980A" w14:textId="43851A23" w:rsidR="00A61965" w:rsidRPr="00D77071" w:rsidRDefault="009E78A4"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7</w:t>
            </w:r>
          </w:p>
        </w:tc>
        <w:tc>
          <w:tcPr>
            <w:tcW w:w="1440" w:type="dxa"/>
            <w:vAlign w:val="center"/>
          </w:tcPr>
          <w:p w14:paraId="40B89152" w14:textId="77777777" w:rsidR="00A61965" w:rsidRPr="00D77071" w:rsidRDefault="003F5E13"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3</w:t>
            </w:r>
          </w:p>
        </w:tc>
        <w:tc>
          <w:tcPr>
            <w:tcW w:w="1260" w:type="dxa"/>
            <w:vAlign w:val="center"/>
          </w:tcPr>
          <w:p w14:paraId="03ABE0E4" w14:textId="4DB629B2" w:rsidR="00A61965" w:rsidRPr="00D77071" w:rsidRDefault="009E78A4"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2</w:t>
            </w:r>
          </w:p>
        </w:tc>
        <w:tc>
          <w:tcPr>
            <w:tcW w:w="1080" w:type="dxa"/>
            <w:vAlign w:val="center"/>
          </w:tcPr>
          <w:p w14:paraId="73DF4618" w14:textId="77777777" w:rsidR="00A61965" w:rsidRPr="00D77071" w:rsidRDefault="00DA292F"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3</w:t>
            </w:r>
          </w:p>
        </w:tc>
      </w:tr>
      <w:tr w:rsidR="00A61965" w:rsidRPr="00D77071" w14:paraId="2ADE1E74"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FE912BE" w14:textId="77777777" w:rsidR="00A61965" w:rsidRDefault="00A61965" w:rsidP="00B47253">
            <w:r>
              <w:t>T</w:t>
            </w:r>
            <w:r w:rsidRPr="003052CE">
              <w:t>he staff members at the center were friendly and pleasant.</w:t>
            </w:r>
          </w:p>
        </w:tc>
        <w:tc>
          <w:tcPr>
            <w:tcW w:w="1260" w:type="dxa"/>
            <w:vAlign w:val="center"/>
          </w:tcPr>
          <w:p w14:paraId="5B80F836" w14:textId="6F1AF4FB" w:rsidR="00A61965" w:rsidRPr="00D77071" w:rsidRDefault="00293872"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9</w:t>
            </w:r>
            <w:r w:rsidR="009E78A4">
              <w:rPr>
                <w:b/>
                <w:sz w:val="28"/>
                <w:szCs w:val="28"/>
              </w:rPr>
              <w:t>8</w:t>
            </w:r>
          </w:p>
        </w:tc>
        <w:tc>
          <w:tcPr>
            <w:tcW w:w="1440" w:type="dxa"/>
            <w:vAlign w:val="center"/>
          </w:tcPr>
          <w:p w14:paraId="7DBF0CC0" w14:textId="78352429" w:rsidR="00A61965" w:rsidRPr="00D77071" w:rsidRDefault="003F5E13"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w:t>
            </w:r>
          </w:p>
        </w:tc>
        <w:tc>
          <w:tcPr>
            <w:tcW w:w="1440" w:type="dxa"/>
            <w:vAlign w:val="center"/>
          </w:tcPr>
          <w:p w14:paraId="2559197D" w14:textId="77777777" w:rsidR="00A61965" w:rsidRPr="00D77071" w:rsidRDefault="003F5E13"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w:t>
            </w:r>
          </w:p>
        </w:tc>
        <w:tc>
          <w:tcPr>
            <w:tcW w:w="1260" w:type="dxa"/>
            <w:vAlign w:val="center"/>
          </w:tcPr>
          <w:p w14:paraId="66338DED" w14:textId="3AECF538" w:rsidR="00A61965" w:rsidRPr="00D77071" w:rsidRDefault="009E78A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080" w:type="dxa"/>
            <w:vAlign w:val="center"/>
          </w:tcPr>
          <w:p w14:paraId="62D89BCE" w14:textId="580038F3" w:rsidR="00A61965" w:rsidRPr="00D77071" w:rsidRDefault="009E78A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r>
      <w:tr w:rsidR="00A61965" w:rsidRPr="00D77071" w14:paraId="7EE8F41C" w14:textId="77777777" w:rsidTr="00B47253">
        <w:tc>
          <w:tcPr>
            <w:cnfStyle w:val="001000000000" w:firstRow="0" w:lastRow="0" w:firstColumn="1" w:lastColumn="0" w:oddVBand="0" w:evenVBand="0" w:oddHBand="0" w:evenHBand="0" w:firstRowFirstColumn="0" w:firstRowLastColumn="0" w:lastRowFirstColumn="0" w:lastRowLastColumn="0"/>
            <w:tcW w:w="2965" w:type="dxa"/>
          </w:tcPr>
          <w:p w14:paraId="26432235" w14:textId="77777777" w:rsidR="00A61965" w:rsidRDefault="00A61965" w:rsidP="00B47253">
            <w:r w:rsidRPr="003052CE">
              <w:t>After our visit at the center today, I feel I know what to expect with the situation facing my child and me.</w:t>
            </w:r>
          </w:p>
        </w:tc>
        <w:tc>
          <w:tcPr>
            <w:tcW w:w="1260" w:type="dxa"/>
            <w:vAlign w:val="center"/>
          </w:tcPr>
          <w:p w14:paraId="78840B77" w14:textId="57BDC39C" w:rsidR="00A61965" w:rsidRPr="00D77071" w:rsidRDefault="00681C7B"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8</w:t>
            </w:r>
            <w:r w:rsidR="009E78A4">
              <w:rPr>
                <w:b/>
                <w:sz w:val="28"/>
                <w:szCs w:val="28"/>
              </w:rPr>
              <w:t>1</w:t>
            </w:r>
          </w:p>
        </w:tc>
        <w:tc>
          <w:tcPr>
            <w:tcW w:w="1440" w:type="dxa"/>
            <w:vAlign w:val="center"/>
          </w:tcPr>
          <w:p w14:paraId="7CB8C79E" w14:textId="53532F52" w:rsidR="00A61965" w:rsidRPr="00D77071" w:rsidRDefault="00681C7B"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r w:rsidR="009E78A4">
              <w:rPr>
                <w:b/>
                <w:sz w:val="28"/>
                <w:szCs w:val="28"/>
              </w:rPr>
              <w:t>4</w:t>
            </w:r>
          </w:p>
        </w:tc>
        <w:tc>
          <w:tcPr>
            <w:tcW w:w="1440" w:type="dxa"/>
            <w:vAlign w:val="center"/>
          </w:tcPr>
          <w:p w14:paraId="57CEEE1C" w14:textId="77777777" w:rsidR="00A61965" w:rsidRPr="00D77071" w:rsidRDefault="00FE6CD8"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2</w:t>
            </w:r>
          </w:p>
        </w:tc>
        <w:tc>
          <w:tcPr>
            <w:tcW w:w="1260" w:type="dxa"/>
            <w:vAlign w:val="center"/>
          </w:tcPr>
          <w:p w14:paraId="38918FCC" w14:textId="77777777" w:rsidR="00A61965" w:rsidRPr="00D77071" w:rsidRDefault="003F5E13"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w:t>
            </w:r>
            <w:r w:rsidR="00681C7B">
              <w:rPr>
                <w:b/>
                <w:sz w:val="28"/>
                <w:szCs w:val="28"/>
              </w:rPr>
              <w:t>1</w:t>
            </w:r>
          </w:p>
        </w:tc>
        <w:tc>
          <w:tcPr>
            <w:tcW w:w="1080" w:type="dxa"/>
            <w:vAlign w:val="center"/>
          </w:tcPr>
          <w:p w14:paraId="434666F7" w14:textId="77777777" w:rsidR="00A61965" w:rsidRPr="00D77071" w:rsidRDefault="003F5E13" w:rsidP="00B47253">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3</w:t>
            </w:r>
          </w:p>
        </w:tc>
      </w:tr>
      <w:tr w:rsidR="00A61965" w:rsidRPr="00D77071" w14:paraId="3BB88F9E" w14:textId="77777777" w:rsidTr="00B4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9E9C2F8" w14:textId="77777777" w:rsidR="00A61965" w:rsidRDefault="00A61965" w:rsidP="00B47253">
            <w:r w:rsidRPr="003052CE">
              <w:t>The center staff provided me with resources to support my child and respond to his or her needs in the days and weeks ahead.</w:t>
            </w:r>
          </w:p>
        </w:tc>
        <w:tc>
          <w:tcPr>
            <w:tcW w:w="1260" w:type="dxa"/>
            <w:vAlign w:val="center"/>
          </w:tcPr>
          <w:p w14:paraId="27E9740B" w14:textId="77777777" w:rsidR="00A61965" w:rsidRPr="00D77071" w:rsidRDefault="00504DED"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9</w:t>
            </w:r>
            <w:r w:rsidR="00544739">
              <w:rPr>
                <w:b/>
                <w:sz w:val="28"/>
                <w:szCs w:val="28"/>
              </w:rPr>
              <w:t>3</w:t>
            </w:r>
          </w:p>
        </w:tc>
        <w:tc>
          <w:tcPr>
            <w:tcW w:w="1440" w:type="dxa"/>
            <w:vAlign w:val="center"/>
          </w:tcPr>
          <w:p w14:paraId="42159C91" w14:textId="14FFF5B9" w:rsidR="00A61965" w:rsidRPr="00D77071" w:rsidRDefault="009E78A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5</w:t>
            </w:r>
          </w:p>
        </w:tc>
        <w:tc>
          <w:tcPr>
            <w:tcW w:w="1440" w:type="dxa"/>
            <w:vAlign w:val="center"/>
          </w:tcPr>
          <w:p w14:paraId="522446F5" w14:textId="3C349C07" w:rsidR="00A61965" w:rsidRPr="00D77071" w:rsidRDefault="009E78A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w:t>
            </w:r>
          </w:p>
        </w:tc>
        <w:tc>
          <w:tcPr>
            <w:tcW w:w="1260" w:type="dxa"/>
            <w:vAlign w:val="center"/>
          </w:tcPr>
          <w:p w14:paraId="54C30E81" w14:textId="77777777" w:rsidR="00A61965" w:rsidRPr="00D77071" w:rsidRDefault="00FA06F6"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&lt;1</w:t>
            </w:r>
          </w:p>
        </w:tc>
        <w:tc>
          <w:tcPr>
            <w:tcW w:w="1080" w:type="dxa"/>
            <w:vAlign w:val="center"/>
          </w:tcPr>
          <w:p w14:paraId="5A103B1C" w14:textId="49528246" w:rsidR="00A61965" w:rsidRPr="00D77071" w:rsidRDefault="009E78A4" w:rsidP="00B47253">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w:t>
            </w:r>
            <w:r w:rsidR="00947E49">
              <w:rPr>
                <w:b/>
                <w:sz w:val="28"/>
                <w:szCs w:val="28"/>
              </w:rPr>
              <w:t>1</w:t>
            </w:r>
          </w:p>
        </w:tc>
      </w:tr>
      <w:tr w:rsidR="00A61965" w:rsidRPr="00BB327D" w14:paraId="385F192A" w14:textId="77777777" w:rsidTr="00B47253">
        <w:tc>
          <w:tcPr>
            <w:cnfStyle w:val="001000000000" w:firstRow="0" w:lastRow="0" w:firstColumn="1" w:lastColumn="0" w:oddVBand="0" w:evenVBand="0" w:oddHBand="0" w:evenHBand="0" w:firstRowFirstColumn="0" w:firstRowLastColumn="0" w:lastRowFirstColumn="0" w:lastRowLastColumn="0"/>
            <w:tcW w:w="9445" w:type="dxa"/>
            <w:gridSpan w:val="6"/>
          </w:tcPr>
          <w:p w14:paraId="326A7033" w14:textId="77777777" w:rsidR="00A61965" w:rsidRPr="00BB327D" w:rsidRDefault="00A61965" w:rsidP="00B47253">
            <w:pPr>
              <w:spacing w:line="276" w:lineRule="auto"/>
              <w:rPr>
                <w:b w:val="0"/>
                <w:i/>
              </w:rPr>
            </w:pPr>
            <w:r>
              <w:rPr>
                <w:b w:val="0"/>
                <w:bCs w:val="0"/>
                <w:i/>
                <w:sz w:val="20"/>
              </w:rPr>
              <w:t>*</w:t>
            </w:r>
            <w:r w:rsidRPr="00250393">
              <w:rPr>
                <w:b w:val="0"/>
                <w:bCs w:val="0"/>
                <w:i/>
                <w:sz w:val="20"/>
              </w:rPr>
              <w:t xml:space="preserve"> All </w:t>
            </w:r>
            <w:r>
              <w:rPr>
                <w:b w:val="0"/>
                <w:bCs w:val="0"/>
                <w:i/>
                <w:sz w:val="20"/>
              </w:rPr>
              <w:t>numbers rounded up to the nearest whole percent.</w:t>
            </w:r>
          </w:p>
        </w:tc>
      </w:tr>
    </w:tbl>
    <w:p w14:paraId="3355226C" w14:textId="77777777" w:rsidR="009550B7" w:rsidRDefault="009550B7" w:rsidP="00C51566">
      <w:pPr>
        <w:pStyle w:val="Heading2"/>
        <w:rPr>
          <w:sz w:val="40"/>
          <w:szCs w:val="40"/>
        </w:rPr>
      </w:pPr>
    </w:p>
    <w:p w14:paraId="64164B9E" w14:textId="77777777" w:rsidR="009550B7" w:rsidRDefault="009550B7" w:rsidP="00C51566">
      <w:pPr>
        <w:pStyle w:val="Heading2"/>
        <w:rPr>
          <w:sz w:val="40"/>
          <w:szCs w:val="40"/>
        </w:rPr>
      </w:pPr>
    </w:p>
    <w:p w14:paraId="4E804C5A" w14:textId="77777777" w:rsidR="00DE60EA" w:rsidRPr="00C51566" w:rsidRDefault="00DE60EA" w:rsidP="00C51566">
      <w:pPr>
        <w:pStyle w:val="Heading2"/>
        <w:rPr>
          <w:sz w:val="40"/>
          <w:szCs w:val="40"/>
        </w:rPr>
      </w:pPr>
      <w:bookmarkStart w:id="17" w:name="_Toc1886866419"/>
      <w:r w:rsidRPr="0FC2657F">
        <w:rPr>
          <w:sz w:val="40"/>
          <w:szCs w:val="40"/>
        </w:rPr>
        <w:t>Caregiver Follow-up Survey</w:t>
      </w:r>
      <w:bookmarkEnd w:id="17"/>
    </w:p>
    <w:p w14:paraId="2AFDFB14" w14:textId="19876121" w:rsidR="003052CE" w:rsidRDefault="00DE60EA" w:rsidP="003052CE">
      <w:r>
        <w:t>The Caregiver Follow-up Survey measures child/family satisfaction with CAC services after the child has been receiving CAC services related to their MDT-identified needs. This is distribute</w:t>
      </w:r>
      <w:r w:rsidR="009D5515">
        <w:t>d to caregivers approximately 30-90</w:t>
      </w:r>
      <w:r>
        <w:t xml:space="preserve"> days after the foren</w:t>
      </w:r>
      <w:r w:rsidR="004428BA">
        <w:t>sic interview. From July 1, 20</w:t>
      </w:r>
      <w:r w:rsidR="00210DDD">
        <w:t>2</w:t>
      </w:r>
      <w:r w:rsidR="00F25C6F">
        <w:t>3</w:t>
      </w:r>
      <w:r w:rsidR="004428BA">
        <w:t xml:space="preserve"> to June 30, 20</w:t>
      </w:r>
      <w:r w:rsidR="00A34E3A">
        <w:t>2</w:t>
      </w:r>
      <w:r w:rsidR="00F25C6F">
        <w:t>4</w:t>
      </w:r>
      <w:r w:rsidR="00210DDD">
        <w:t>,</w:t>
      </w:r>
      <w:r>
        <w:t xml:space="preserve"> </w:t>
      </w:r>
      <w:r w:rsidR="009D5515">
        <w:t>participating CACs</w:t>
      </w:r>
      <w:r>
        <w:t xml:space="preserve"> have collected </w:t>
      </w:r>
      <w:r w:rsidR="00500E93">
        <w:t>208</w:t>
      </w:r>
      <w:r>
        <w:t xml:space="preserve"> of these surveys.</w:t>
      </w:r>
    </w:p>
    <w:tbl>
      <w:tblPr>
        <w:tblStyle w:val="GridTable5Dark-Accent1"/>
        <w:tblW w:w="0" w:type="auto"/>
        <w:tblLook w:val="04A0" w:firstRow="1" w:lastRow="0" w:firstColumn="1" w:lastColumn="0" w:noHBand="0" w:noVBand="1"/>
      </w:tblPr>
      <w:tblGrid>
        <w:gridCol w:w="3415"/>
        <w:gridCol w:w="2967"/>
        <w:gridCol w:w="2968"/>
      </w:tblGrid>
      <w:tr w:rsidR="00DE60EA" w14:paraId="4FD946FA" w14:textId="77777777" w:rsidTr="008C0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6C95F4B2" w14:textId="77777777" w:rsidR="00DE60EA" w:rsidRDefault="00DE60EA" w:rsidP="008C00DC">
            <w:pPr>
              <w:jc w:val="center"/>
            </w:pPr>
            <w:r>
              <w:t>Caregiver Follow-up Survey Demographics</w:t>
            </w:r>
          </w:p>
        </w:tc>
      </w:tr>
      <w:tr w:rsidR="00DE60EA" w14:paraId="477F377B"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5D84B777" w14:textId="77777777" w:rsidR="00DE60EA" w:rsidRDefault="00DE60EA" w:rsidP="008C00DC">
            <w:pPr>
              <w:jc w:val="center"/>
            </w:pPr>
            <w:r>
              <w:t>Gender</w:t>
            </w:r>
          </w:p>
        </w:tc>
      </w:tr>
      <w:tr w:rsidR="00DE60EA" w14:paraId="46C97C71"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76804F0F" w14:textId="77777777" w:rsidR="00DE60EA" w:rsidRDefault="00DE60EA" w:rsidP="00DE60EA">
            <w:r>
              <w:t>Female</w:t>
            </w:r>
          </w:p>
        </w:tc>
        <w:tc>
          <w:tcPr>
            <w:tcW w:w="2967" w:type="dxa"/>
            <w:vAlign w:val="center"/>
          </w:tcPr>
          <w:p w14:paraId="3365E970" w14:textId="6787ED6B" w:rsidR="00DE60EA" w:rsidRPr="00DE60EA" w:rsidRDefault="0031427B"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129</w:t>
            </w:r>
          </w:p>
        </w:tc>
        <w:tc>
          <w:tcPr>
            <w:tcW w:w="2968" w:type="dxa"/>
            <w:vAlign w:val="center"/>
          </w:tcPr>
          <w:p w14:paraId="67B9323F" w14:textId="239E3E94" w:rsidR="00DE60EA" w:rsidRPr="00DE60EA" w:rsidRDefault="00F73C67"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64</w:t>
            </w:r>
            <w:r w:rsidR="009D3241">
              <w:rPr>
                <w:sz w:val="24"/>
              </w:rPr>
              <w:t>%</w:t>
            </w:r>
          </w:p>
        </w:tc>
      </w:tr>
      <w:tr w:rsidR="00DE60EA" w14:paraId="07BA178F"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AB7E7EC" w14:textId="77777777" w:rsidR="00DE60EA" w:rsidRDefault="00DE60EA" w:rsidP="00DE60EA">
            <w:r>
              <w:t xml:space="preserve">Male </w:t>
            </w:r>
          </w:p>
        </w:tc>
        <w:tc>
          <w:tcPr>
            <w:tcW w:w="2967" w:type="dxa"/>
            <w:vAlign w:val="center"/>
          </w:tcPr>
          <w:p w14:paraId="3C491FA7" w14:textId="3742CB81" w:rsidR="00DE60EA" w:rsidRPr="00DE60EA" w:rsidRDefault="003E449F"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7</w:t>
            </w:r>
            <w:r w:rsidR="0031427B">
              <w:rPr>
                <w:sz w:val="24"/>
              </w:rPr>
              <w:t>2</w:t>
            </w:r>
          </w:p>
        </w:tc>
        <w:tc>
          <w:tcPr>
            <w:tcW w:w="2968" w:type="dxa"/>
            <w:vAlign w:val="center"/>
          </w:tcPr>
          <w:p w14:paraId="5C50181E" w14:textId="0809AD66" w:rsidR="00DE60EA" w:rsidRPr="00DE60EA" w:rsidRDefault="00F73C67"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36</w:t>
            </w:r>
            <w:r w:rsidR="00D17FD8">
              <w:rPr>
                <w:sz w:val="24"/>
              </w:rPr>
              <w:t>%</w:t>
            </w:r>
          </w:p>
        </w:tc>
      </w:tr>
      <w:tr w:rsidR="00DE60EA" w14:paraId="55449294"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09268891" w14:textId="77777777" w:rsidR="00DE60EA" w:rsidRDefault="00DE60EA" w:rsidP="00DE60EA">
            <w:r>
              <w:t>Other</w:t>
            </w:r>
          </w:p>
        </w:tc>
        <w:tc>
          <w:tcPr>
            <w:tcW w:w="2967" w:type="dxa"/>
            <w:vAlign w:val="center"/>
          </w:tcPr>
          <w:p w14:paraId="2651DE52" w14:textId="77777777" w:rsidR="00DE60EA" w:rsidRPr="00DE60EA" w:rsidRDefault="008F6E22"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p>
        </w:tc>
        <w:tc>
          <w:tcPr>
            <w:tcW w:w="2968" w:type="dxa"/>
            <w:vAlign w:val="center"/>
          </w:tcPr>
          <w:p w14:paraId="2DCAB9BF" w14:textId="77777777" w:rsidR="00DE60EA" w:rsidRPr="00DE60EA" w:rsidRDefault="00A673F6"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DE60EA" w14:paraId="292988C3"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42B80877" w14:textId="77777777" w:rsidR="00DE60EA" w:rsidRDefault="00DE60EA" w:rsidP="008C00DC">
            <w:pPr>
              <w:jc w:val="center"/>
            </w:pPr>
            <w:r>
              <w:t>Race/Ethnicity</w:t>
            </w:r>
          </w:p>
        </w:tc>
      </w:tr>
      <w:tr w:rsidR="00DE60EA" w14:paraId="205032EB"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397057EA" w14:textId="77777777" w:rsidR="00DE60EA" w:rsidRPr="00402EF3" w:rsidRDefault="00DE60EA" w:rsidP="008C00DC">
            <w:r w:rsidRPr="00402EF3">
              <w:t>African American</w:t>
            </w:r>
          </w:p>
        </w:tc>
        <w:tc>
          <w:tcPr>
            <w:tcW w:w="2967" w:type="dxa"/>
          </w:tcPr>
          <w:p w14:paraId="25E972E4" w14:textId="77777777" w:rsidR="00DE60EA" w:rsidRPr="00811353" w:rsidRDefault="00D97482"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c>
          <w:tcPr>
            <w:tcW w:w="2968" w:type="dxa"/>
          </w:tcPr>
          <w:p w14:paraId="07E9683A" w14:textId="1B9B7E05" w:rsidR="00DE60EA" w:rsidRPr="00811353" w:rsidRDefault="00395D5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r w:rsidR="007B7E3F">
              <w:rPr>
                <w:sz w:val="24"/>
              </w:rPr>
              <w:t>%</w:t>
            </w:r>
          </w:p>
        </w:tc>
      </w:tr>
      <w:tr w:rsidR="00DE60EA" w14:paraId="6E9C836F"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FBE1D8A" w14:textId="77777777" w:rsidR="00DE60EA" w:rsidRPr="00402EF3" w:rsidRDefault="00DE60EA" w:rsidP="008C00DC">
            <w:r w:rsidRPr="00402EF3">
              <w:t>Hispanic</w:t>
            </w:r>
          </w:p>
        </w:tc>
        <w:tc>
          <w:tcPr>
            <w:tcW w:w="2967" w:type="dxa"/>
          </w:tcPr>
          <w:p w14:paraId="7B800B80" w14:textId="24B61988" w:rsidR="00DE60EA" w:rsidRPr="00811353" w:rsidRDefault="00DD4380"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tc>
        <w:tc>
          <w:tcPr>
            <w:tcW w:w="2968" w:type="dxa"/>
          </w:tcPr>
          <w:p w14:paraId="7A461B91" w14:textId="6AB851F0" w:rsidR="00DE60EA" w:rsidRPr="00811353" w:rsidRDefault="00395D50"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7B7E3F">
              <w:rPr>
                <w:sz w:val="24"/>
              </w:rPr>
              <w:t>%</w:t>
            </w:r>
          </w:p>
        </w:tc>
      </w:tr>
      <w:tr w:rsidR="00DE60EA" w14:paraId="65C4C6BF"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056B199C" w14:textId="77777777" w:rsidR="00DE60EA" w:rsidRPr="00402EF3" w:rsidRDefault="00DE60EA" w:rsidP="008C00DC">
            <w:r w:rsidRPr="00402EF3">
              <w:t>White/Caucasian</w:t>
            </w:r>
          </w:p>
        </w:tc>
        <w:tc>
          <w:tcPr>
            <w:tcW w:w="2967" w:type="dxa"/>
          </w:tcPr>
          <w:p w14:paraId="78C238E1" w14:textId="478DDA15" w:rsidR="00DE60EA" w:rsidRPr="00811353" w:rsidRDefault="00440ADE"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185</w:t>
            </w:r>
          </w:p>
        </w:tc>
        <w:tc>
          <w:tcPr>
            <w:tcW w:w="2968" w:type="dxa"/>
          </w:tcPr>
          <w:p w14:paraId="4E0D0D51" w14:textId="7F8A676E" w:rsidR="00DE60EA" w:rsidRPr="00811353" w:rsidRDefault="00395D5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93</w:t>
            </w:r>
            <w:r w:rsidR="007B7E3F">
              <w:rPr>
                <w:sz w:val="24"/>
              </w:rPr>
              <w:t>%</w:t>
            </w:r>
          </w:p>
        </w:tc>
      </w:tr>
      <w:tr w:rsidR="00DE60EA" w14:paraId="57FB8D64"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90983EC" w14:textId="77777777" w:rsidR="00DE60EA" w:rsidRPr="00402EF3" w:rsidRDefault="00DE60EA" w:rsidP="008C00DC">
            <w:r w:rsidRPr="00402EF3">
              <w:t>Native American or Alaska Native</w:t>
            </w:r>
          </w:p>
        </w:tc>
        <w:tc>
          <w:tcPr>
            <w:tcW w:w="2967" w:type="dxa"/>
          </w:tcPr>
          <w:p w14:paraId="0D16DC37" w14:textId="77777777" w:rsidR="00DE60EA" w:rsidRPr="00811353" w:rsidRDefault="00697137"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0</w:t>
            </w:r>
          </w:p>
        </w:tc>
        <w:tc>
          <w:tcPr>
            <w:tcW w:w="2968" w:type="dxa"/>
          </w:tcPr>
          <w:p w14:paraId="410AD78A" w14:textId="77777777" w:rsidR="00DE60EA" w:rsidRPr="00811353" w:rsidRDefault="007B7E3F"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0%</w:t>
            </w:r>
          </w:p>
        </w:tc>
      </w:tr>
      <w:tr w:rsidR="008C136F" w14:paraId="720440B6"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686C215F" w14:textId="77777777" w:rsidR="008C136F" w:rsidRPr="00402EF3" w:rsidRDefault="008C136F" w:rsidP="008C136F">
            <w:r w:rsidRPr="00402EF3">
              <w:t>Asian/Pacific Islander</w:t>
            </w:r>
          </w:p>
        </w:tc>
        <w:tc>
          <w:tcPr>
            <w:tcW w:w="2967" w:type="dxa"/>
          </w:tcPr>
          <w:p w14:paraId="174936DF" w14:textId="74F80FC1" w:rsidR="008C136F" w:rsidRPr="00811353" w:rsidRDefault="00DD4380"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p>
        </w:tc>
        <w:tc>
          <w:tcPr>
            <w:tcW w:w="2968" w:type="dxa"/>
          </w:tcPr>
          <w:p w14:paraId="6ECAB810" w14:textId="5C8E9F78" w:rsidR="008C136F" w:rsidRPr="00811353" w:rsidRDefault="00DD4380"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r w:rsidR="007B7E3F">
              <w:rPr>
                <w:sz w:val="24"/>
              </w:rPr>
              <w:t>%</w:t>
            </w:r>
          </w:p>
        </w:tc>
      </w:tr>
      <w:tr w:rsidR="008C136F" w14:paraId="6D6F8F57"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8336C8C" w14:textId="77777777" w:rsidR="008C136F" w:rsidRPr="00402EF3" w:rsidRDefault="008C136F" w:rsidP="008C136F">
            <w:r>
              <w:t>Multi-Racial</w:t>
            </w:r>
          </w:p>
        </w:tc>
        <w:tc>
          <w:tcPr>
            <w:tcW w:w="2967" w:type="dxa"/>
          </w:tcPr>
          <w:p w14:paraId="57D7F606" w14:textId="5CECC7D8" w:rsidR="008C136F" w:rsidRPr="00811353" w:rsidRDefault="00440ADE"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7</w:t>
            </w:r>
          </w:p>
        </w:tc>
        <w:tc>
          <w:tcPr>
            <w:tcW w:w="2968" w:type="dxa"/>
          </w:tcPr>
          <w:p w14:paraId="130622BE" w14:textId="21F3647F" w:rsidR="008C136F" w:rsidRPr="00811353" w:rsidRDefault="00DD4380"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r w:rsidR="007B7E3F">
              <w:rPr>
                <w:sz w:val="24"/>
              </w:rPr>
              <w:t>%</w:t>
            </w:r>
          </w:p>
        </w:tc>
      </w:tr>
      <w:tr w:rsidR="008C136F" w14:paraId="75A4C29B"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6BDADEE9" w14:textId="77777777" w:rsidR="008C136F" w:rsidRDefault="008C136F" w:rsidP="008C136F">
            <w:r w:rsidRPr="00402EF3">
              <w:t>Other (please specify)</w:t>
            </w:r>
          </w:p>
        </w:tc>
        <w:tc>
          <w:tcPr>
            <w:tcW w:w="2967" w:type="dxa"/>
          </w:tcPr>
          <w:p w14:paraId="46A67679" w14:textId="77777777" w:rsidR="008C136F" w:rsidRPr="00811353" w:rsidRDefault="00D97482"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p>
        </w:tc>
        <w:tc>
          <w:tcPr>
            <w:tcW w:w="2968" w:type="dxa"/>
          </w:tcPr>
          <w:p w14:paraId="7B1BD419" w14:textId="77777777" w:rsidR="008C136F" w:rsidRPr="00811353" w:rsidRDefault="00D97482"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r w:rsidR="00615AFA">
              <w:rPr>
                <w:sz w:val="24"/>
              </w:rPr>
              <w:t>%</w:t>
            </w:r>
          </w:p>
        </w:tc>
      </w:tr>
      <w:tr w:rsidR="008C136F" w14:paraId="185C0D40"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4CCABA5B" w14:textId="77777777" w:rsidR="008C136F" w:rsidRDefault="008C136F" w:rsidP="008C136F">
            <w:pPr>
              <w:jc w:val="center"/>
            </w:pPr>
            <w:r>
              <w:t>Age</w:t>
            </w:r>
          </w:p>
        </w:tc>
      </w:tr>
      <w:tr w:rsidR="008C136F" w14:paraId="5B68805A"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1E752213" w14:textId="77777777" w:rsidR="008C136F" w:rsidRPr="00CE4D9A" w:rsidRDefault="008C136F" w:rsidP="008C136F">
            <w:r w:rsidRPr="00CE4D9A">
              <w:t xml:space="preserve">0 </w:t>
            </w:r>
            <w:r w:rsidR="00273AB9">
              <w:t>–</w:t>
            </w:r>
            <w:r w:rsidRPr="00CE4D9A">
              <w:t xml:space="preserve"> 5</w:t>
            </w:r>
          </w:p>
        </w:tc>
        <w:tc>
          <w:tcPr>
            <w:tcW w:w="2967" w:type="dxa"/>
          </w:tcPr>
          <w:p w14:paraId="0EA8F3DE" w14:textId="797677A5" w:rsidR="008C136F" w:rsidRPr="00DE60EA" w:rsidRDefault="007337BB"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24</w:t>
            </w:r>
          </w:p>
        </w:tc>
        <w:tc>
          <w:tcPr>
            <w:tcW w:w="2968" w:type="dxa"/>
          </w:tcPr>
          <w:p w14:paraId="02A051A3" w14:textId="77777777" w:rsidR="008C136F" w:rsidRPr="00DE60EA" w:rsidRDefault="00080E8D"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9565FB">
              <w:rPr>
                <w:sz w:val="24"/>
              </w:rPr>
              <w:t>2</w:t>
            </w:r>
            <w:r w:rsidR="00697137">
              <w:rPr>
                <w:sz w:val="24"/>
              </w:rPr>
              <w:t>%</w:t>
            </w:r>
          </w:p>
        </w:tc>
      </w:tr>
      <w:tr w:rsidR="008C136F" w14:paraId="1AED6FF5"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310E7FE" w14:textId="77777777" w:rsidR="008C136F" w:rsidRPr="00CE4D9A" w:rsidRDefault="008C136F" w:rsidP="008C136F">
            <w:r w:rsidRPr="00CE4D9A">
              <w:t xml:space="preserve">6 </w:t>
            </w:r>
            <w:r w:rsidR="00273AB9">
              <w:t>–</w:t>
            </w:r>
            <w:r w:rsidRPr="00CE4D9A">
              <w:t xml:space="preserve"> 12</w:t>
            </w:r>
          </w:p>
        </w:tc>
        <w:tc>
          <w:tcPr>
            <w:tcW w:w="2967" w:type="dxa"/>
          </w:tcPr>
          <w:p w14:paraId="4AA0F050" w14:textId="729D90EA" w:rsidR="008C136F" w:rsidRPr="00DE60EA" w:rsidRDefault="007337BB"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105</w:t>
            </w:r>
          </w:p>
        </w:tc>
        <w:tc>
          <w:tcPr>
            <w:tcW w:w="2968" w:type="dxa"/>
          </w:tcPr>
          <w:p w14:paraId="1B2FFC44" w14:textId="015AB1AB" w:rsidR="008C136F" w:rsidRPr="00DE60EA" w:rsidRDefault="005E49E9"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r w:rsidR="00440ADE">
              <w:rPr>
                <w:sz w:val="24"/>
              </w:rPr>
              <w:t>4</w:t>
            </w:r>
            <w:r w:rsidR="00BF7FF3">
              <w:rPr>
                <w:sz w:val="24"/>
              </w:rPr>
              <w:t>%</w:t>
            </w:r>
          </w:p>
        </w:tc>
      </w:tr>
      <w:tr w:rsidR="008C136F" w14:paraId="7D2CE024" w14:textId="77777777" w:rsidTr="008C00DC">
        <w:tc>
          <w:tcPr>
            <w:cnfStyle w:val="001000000000" w:firstRow="0" w:lastRow="0" w:firstColumn="1" w:lastColumn="0" w:oddVBand="0" w:evenVBand="0" w:oddHBand="0" w:evenHBand="0" w:firstRowFirstColumn="0" w:firstRowLastColumn="0" w:lastRowFirstColumn="0" w:lastRowLastColumn="0"/>
            <w:tcW w:w="3415" w:type="dxa"/>
          </w:tcPr>
          <w:p w14:paraId="21ECC6C6" w14:textId="77777777" w:rsidR="008C136F" w:rsidRPr="00CE4D9A" w:rsidRDefault="008C136F" w:rsidP="008C136F">
            <w:r w:rsidRPr="00CE4D9A">
              <w:t>13 - 17</w:t>
            </w:r>
          </w:p>
        </w:tc>
        <w:tc>
          <w:tcPr>
            <w:tcW w:w="2967" w:type="dxa"/>
          </w:tcPr>
          <w:p w14:paraId="13925952" w14:textId="4F23F90A" w:rsidR="008C136F" w:rsidRPr="00DE60EA" w:rsidRDefault="007337BB"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66</w:t>
            </w:r>
          </w:p>
        </w:tc>
        <w:tc>
          <w:tcPr>
            <w:tcW w:w="2968" w:type="dxa"/>
          </w:tcPr>
          <w:p w14:paraId="70796BE3" w14:textId="395B60C0" w:rsidR="008C136F" w:rsidRPr="00DE60EA" w:rsidRDefault="00080E8D" w:rsidP="008C136F">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r w:rsidR="00440ADE">
              <w:rPr>
                <w:sz w:val="24"/>
              </w:rPr>
              <w:t>2</w:t>
            </w:r>
            <w:r w:rsidR="00BF7FF3">
              <w:rPr>
                <w:sz w:val="24"/>
              </w:rPr>
              <w:t>%</w:t>
            </w:r>
          </w:p>
        </w:tc>
      </w:tr>
      <w:tr w:rsidR="008C136F" w14:paraId="6B32D9D9"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D9FCEDF" w14:textId="77777777" w:rsidR="008C136F" w:rsidRDefault="008C136F" w:rsidP="008C136F">
            <w:r w:rsidRPr="00CE4D9A">
              <w:t>18 and above</w:t>
            </w:r>
          </w:p>
        </w:tc>
        <w:tc>
          <w:tcPr>
            <w:tcW w:w="2967" w:type="dxa"/>
          </w:tcPr>
          <w:p w14:paraId="36D01C5A" w14:textId="0831BA0F" w:rsidR="008C136F" w:rsidRPr="00DE60EA" w:rsidRDefault="007337BB"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p>
        </w:tc>
        <w:tc>
          <w:tcPr>
            <w:tcW w:w="2968" w:type="dxa"/>
          </w:tcPr>
          <w:p w14:paraId="68DC6C47" w14:textId="4545A16C" w:rsidR="008C136F" w:rsidRPr="00DE60EA" w:rsidRDefault="007337BB" w:rsidP="008C136F">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r w:rsidR="00BF7FF3">
              <w:rPr>
                <w:sz w:val="24"/>
              </w:rPr>
              <w:t>%</w:t>
            </w:r>
          </w:p>
        </w:tc>
      </w:tr>
    </w:tbl>
    <w:p w14:paraId="18DC55EA" w14:textId="77777777" w:rsidR="0088031E" w:rsidRDefault="0088031E">
      <w:pPr>
        <w:rPr>
          <w:sz w:val="10"/>
        </w:rPr>
      </w:pPr>
    </w:p>
    <w:p w14:paraId="57D8C40E" w14:textId="77777777" w:rsidR="0088031E" w:rsidRDefault="0088031E">
      <w:pPr>
        <w:rPr>
          <w:sz w:val="10"/>
        </w:rPr>
      </w:pPr>
    </w:p>
    <w:tbl>
      <w:tblPr>
        <w:tblStyle w:val="GridTable5Dark-Accent1"/>
        <w:tblW w:w="9355" w:type="dxa"/>
        <w:tblLayout w:type="fixed"/>
        <w:tblLook w:val="04A0" w:firstRow="1" w:lastRow="0" w:firstColumn="1" w:lastColumn="0" w:noHBand="0" w:noVBand="1"/>
      </w:tblPr>
      <w:tblGrid>
        <w:gridCol w:w="2483"/>
        <w:gridCol w:w="3362"/>
        <w:gridCol w:w="3510"/>
      </w:tblGrid>
      <w:tr w:rsidR="00C44EDC" w:rsidRPr="00DE60EA" w14:paraId="64D7CA9F" w14:textId="77777777" w:rsidTr="00420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bottom w:val="single" w:sz="4" w:space="0" w:color="auto"/>
            </w:tcBorders>
          </w:tcPr>
          <w:p w14:paraId="31E622F4" w14:textId="77777777" w:rsidR="00C44EDC" w:rsidRPr="007724D9" w:rsidRDefault="00C106A8" w:rsidP="00C106A8">
            <w:pPr>
              <w:rPr>
                <w:b w:val="0"/>
                <w:bCs w:val="0"/>
              </w:rPr>
            </w:pPr>
            <w:r>
              <w:t xml:space="preserve">                                                            Caregiver</w:t>
            </w:r>
            <w:r w:rsidR="007724D9">
              <w:t xml:space="preserve"> Follow-up Survey </w:t>
            </w:r>
            <w:r>
              <w:t>Completion Method</w:t>
            </w:r>
          </w:p>
        </w:tc>
      </w:tr>
      <w:tr w:rsidR="004203D1" w14:paraId="38EE3060" w14:textId="77777777" w:rsidTr="002E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458529C0" w14:textId="77777777" w:rsidR="004203D1" w:rsidRDefault="002E2AA2" w:rsidP="00337159">
            <w:r>
              <w:t>Computer or Tablet at the center</w:t>
            </w:r>
          </w:p>
        </w:tc>
        <w:tc>
          <w:tcPr>
            <w:tcW w:w="3362" w:type="dxa"/>
            <w:vAlign w:val="center"/>
          </w:tcPr>
          <w:p w14:paraId="209F8B7C" w14:textId="5C6F5D0C" w:rsidR="004203D1" w:rsidRPr="00811353" w:rsidRDefault="00B67EB4"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15</w:t>
            </w:r>
          </w:p>
        </w:tc>
        <w:tc>
          <w:tcPr>
            <w:tcW w:w="3510" w:type="dxa"/>
            <w:vAlign w:val="center"/>
          </w:tcPr>
          <w:p w14:paraId="23B6DAA2" w14:textId="10C80237" w:rsidR="004203D1" w:rsidRPr="00811353" w:rsidRDefault="007337BB"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7</w:t>
            </w:r>
            <w:r w:rsidR="006D4AD1">
              <w:rPr>
                <w:sz w:val="24"/>
              </w:rPr>
              <w:t>%</w:t>
            </w:r>
          </w:p>
        </w:tc>
      </w:tr>
      <w:tr w:rsidR="002E2AA2" w14:paraId="6909B933" w14:textId="77777777" w:rsidTr="00A83FD4">
        <w:tc>
          <w:tcPr>
            <w:cnfStyle w:val="001000000000" w:firstRow="0" w:lastRow="0" w:firstColumn="1" w:lastColumn="0" w:oddVBand="0" w:evenVBand="0" w:oddHBand="0" w:evenHBand="0" w:firstRowFirstColumn="0" w:firstRowLastColumn="0" w:lastRowFirstColumn="0" w:lastRowLastColumn="0"/>
            <w:tcW w:w="2483" w:type="dxa"/>
          </w:tcPr>
          <w:p w14:paraId="24C29D35" w14:textId="77777777" w:rsidR="002E2AA2" w:rsidRDefault="00A83FD4" w:rsidP="00337159">
            <w:r>
              <w:t>Center emailed me link</w:t>
            </w:r>
          </w:p>
        </w:tc>
        <w:tc>
          <w:tcPr>
            <w:tcW w:w="3362" w:type="dxa"/>
            <w:vAlign w:val="center"/>
          </w:tcPr>
          <w:p w14:paraId="5915B4EC" w14:textId="77777777" w:rsidR="002E2AA2" w:rsidRDefault="006D4AD1"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3510" w:type="dxa"/>
            <w:vAlign w:val="center"/>
          </w:tcPr>
          <w:p w14:paraId="30CAA431" w14:textId="6409B6B2" w:rsidR="002E2AA2" w:rsidRDefault="007337BB"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w:t>
            </w:r>
            <w:r w:rsidR="006D4AD1">
              <w:rPr>
                <w:sz w:val="24"/>
              </w:rPr>
              <w:t>1%</w:t>
            </w:r>
          </w:p>
        </w:tc>
      </w:tr>
      <w:tr w:rsidR="00A83FD4" w14:paraId="6A07FE55" w14:textId="77777777" w:rsidTr="00A83F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3512CBB8" w14:textId="77777777" w:rsidR="00A83FD4" w:rsidRDefault="006D4AD1" w:rsidP="00337159">
            <w:r>
              <w:t>Center Staff over Phone</w:t>
            </w:r>
          </w:p>
        </w:tc>
        <w:tc>
          <w:tcPr>
            <w:tcW w:w="3362" w:type="dxa"/>
            <w:vAlign w:val="center"/>
          </w:tcPr>
          <w:p w14:paraId="2D1E24CA" w14:textId="3983A925" w:rsidR="00A83FD4" w:rsidRDefault="00A65260" w:rsidP="00A65260">
            <w:pPr>
              <w:jc w:val="center"/>
              <w:cnfStyle w:val="000000100000" w:firstRow="0" w:lastRow="0" w:firstColumn="0" w:lastColumn="0" w:oddVBand="0" w:evenVBand="0" w:oddHBand="1" w:evenHBand="0" w:firstRowFirstColumn="0" w:firstRowLastColumn="0" w:lastRowFirstColumn="0" w:lastRowLastColumn="0"/>
              <w:rPr>
                <w:sz w:val="24"/>
              </w:rPr>
            </w:pPr>
            <w:r>
              <w:rPr>
                <w:sz w:val="24"/>
              </w:rPr>
              <w:t>110</w:t>
            </w:r>
          </w:p>
        </w:tc>
        <w:tc>
          <w:tcPr>
            <w:tcW w:w="3510" w:type="dxa"/>
            <w:vAlign w:val="center"/>
          </w:tcPr>
          <w:p w14:paraId="78763624" w14:textId="5A2FC920" w:rsidR="00A83FD4" w:rsidRDefault="00022BAE"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54</w:t>
            </w:r>
            <w:r w:rsidR="00D03C55">
              <w:rPr>
                <w:sz w:val="24"/>
              </w:rPr>
              <w:t>%</w:t>
            </w:r>
          </w:p>
        </w:tc>
      </w:tr>
      <w:tr w:rsidR="00A83FD4" w14:paraId="0505BE68" w14:textId="77777777" w:rsidTr="00A83FD4">
        <w:tc>
          <w:tcPr>
            <w:cnfStyle w:val="001000000000" w:firstRow="0" w:lastRow="0" w:firstColumn="1" w:lastColumn="0" w:oddVBand="0" w:evenVBand="0" w:oddHBand="0" w:evenHBand="0" w:firstRowFirstColumn="0" w:firstRowLastColumn="0" w:lastRowFirstColumn="0" w:lastRowLastColumn="0"/>
            <w:tcW w:w="2483" w:type="dxa"/>
          </w:tcPr>
          <w:p w14:paraId="4FB4FB70" w14:textId="77777777" w:rsidR="00A83FD4" w:rsidRDefault="00D03C55" w:rsidP="00337159">
            <w:r>
              <w:t>Center Staff Pencil &amp; Paper</w:t>
            </w:r>
          </w:p>
        </w:tc>
        <w:tc>
          <w:tcPr>
            <w:tcW w:w="3362" w:type="dxa"/>
            <w:vAlign w:val="center"/>
          </w:tcPr>
          <w:p w14:paraId="6D1EDB7D" w14:textId="280858EF" w:rsidR="00A83FD4" w:rsidRDefault="007A1923"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71</w:t>
            </w:r>
          </w:p>
        </w:tc>
        <w:tc>
          <w:tcPr>
            <w:tcW w:w="3510" w:type="dxa"/>
            <w:vAlign w:val="center"/>
          </w:tcPr>
          <w:p w14:paraId="53D74883" w14:textId="63ABD7B4" w:rsidR="00A83FD4" w:rsidRDefault="00BC01A0" w:rsidP="00337159">
            <w:pPr>
              <w:jc w:val="center"/>
              <w:cnfStyle w:val="000000000000" w:firstRow="0" w:lastRow="0" w:firstColumn="0" w:lastColumn="0" w:oddVBand="0" w:evenVBand="0" w:oddHBand="0" w:evenHBand="0" w:firstRowFirstColumn="0" w:firstRowLastColumn="0" w:lastRowFirstColumn="0" w:lastRowLastColumn="0"/>
              <w:rPr>
                <w:sz w:val="24"/>
              </w:rPr>
            </w:pPr>
            <w:r>
              <w:rPr>
                <w:sz w:val="24"/>
              </w:rPr>
              <w:t>35</w:t>
            </w:r>
            <w:r w:rsidR="00D03C55">
              <w:rPr>
                <w:sz w:val="24"/>
              </w:rPr>
              <w:t>%</w:t>
            </w:r>
          </w:p>
        </w:tc>
      </w:tr>
      <w:tr w:rsidR="00A83FD4" w14:paraId="459EDA57" w14:textId="77777777" w:rsidTr="00A83F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48665613" w14:textId="221CF033" w:rsidR="00A83FD4" w:rsidRDefault="00BC01A0" w:rsidP="00337159">
            <w:r>
              <w:t>Link of the Center</w:t>
            </w:r>
            <w:r w:rsidR="00B67EB4">
              <w:t xml:space="preserve"> Website</w:t>
            </w:r>
          </w:p>
        </w:tc>
        <w:tc>
          <w:tcPr>
            <w:tcW w:w="3362" w:type="dxa"/>
            <w:vAlign w:val="center"/>
          </w:tcPr>
          <w:p w14:paraId="1900FCE2" w14:textId="501C6CF4" w:rsidR="00A83FD4" w:rsidRDefault="00A65260"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6</w:t>
            </w:r>
          </w:p>
        </w:tc>
        <w:tc>
          <w:tcPr>
            <w:tcW w:w="3510" w:type="dxa"/>
            <w:vAlign w:val="center"/>
          </w:tcPr>
          <w:p w14:paraId="55F225BE" w14:textId="2C947E19" w:rsidR="00A83FD4" w:rsidRDefault="00B67EB4" w:rsidP="00337159">
            <w:pPr>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r w:rsidR="00C93428">
              <w:rPr>
                <w:sz w:val="24"/>
              </w:rPr>
              <w:t>%</w:t>
            </w:r>
          </w:p>
        </w:tc>
      </w:tr>
    </w:tbl>
    <w:p w14:paraId="7A2B2028" w14:textId="77777777" w:rsidR="001F5965" w:rsidRDefault="001F5965">
      <w:pPr>
        <w:rPr>
          <w:sz w:val="10"/>
        </w:rPr>
      </w:pPr>
      <w:r>
        <w:rPr>
          <w:sz w:val="10"/>
        </w:rPr>
        <w:br w:type="page"/>
      </w:r>
    </w:p>
    <w:tbl>
      <w:tblPr>
        <w:tblStyle w:val="GridTable5Dark-Accent1"/>
        <w:tblW w:w="9355" w:type="dxa"/>
        <w:tblLayout w:type="fixed"/>
        <w:tblLook w:val="04A0" w:firstRow="1" w:lastRow="0" w:firstColumn="1" w:lastColumn="0" w:noHBand="0" w:noVBand="1"/>
      </w:tblPr>
      <w:tblGrid>
        <w:gridCol w:w="6205"/>
        <w:gridCol w:w="540"/>
        <w:gridCol w:w="270"/>
        <w:gridCol w:w="270"/>
        <w:gridCol w:w="1080"/>
        <w:gridCol w:w="990"/>
      </w:tblGrid>
      <w:tr w:rsidR="002A6C55" w14:paraId="3E5F63B2" w14:textId="77777777" w:rsidTr="002A6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gridSpan w:val="5"/>
          </w:tcPr>
          <w:p w14:paraId="637D9597" w14:textId="77777777" w:rsidR="002A6C55" w:rsidRPr="003052CE" w:rsidRDefault="002A6C55" w:rsidP="008C00DC">
            <w:pPr>
              <w:jc w:val="center"/>
              <w:rPr>
                <w:sz w:val="24"/>
              </w:rPr>
            </w:pPr>
            <w:r>
              <w:rPr>
                <w:sz w:val="24"/>
              </w:rPr>
              <w:lastRenderedPageBreak/>
              <w:t xml:space="preserve">Caregiver Follow-up Survey </w:t>
            </w:r>
            <w:r w:rsidRPr="003052CE">
              <w:rPr>
                <w:sz w:val="24"/>
              </w:rPr>
              <w:t>Satisfaction Questions</w:t>
            </w:r>
            <w:r>
              <w:rPr>
                <w:sz w:val="24"/>
              </w:rPr>
              <w:t xml:space="preserve"> – Services for </w:t>
            </w:r>
            <w:r w:rsidR="001F43E0">
              <w:rPr>
                <w:sz w:val="24"/>
              </w:rPr>
              <w:t>CHILD</w:t>
            </w:r>
          </w:p>
        </w:tc>
        <w:tc>
          <w:tcPr>
            <w:tcW w:w="990" w:type="dxa"/>
          </w:tcPr>
          <w:p w14:paraId="63E0B3D2" w14:textId="77777777" w:rsidR="002A6C55" w:rsidRDefault="002A6C55" w:rsidP="008C00DC">
            <w:pPr>
              <w:jc w:val="center"/>
              <w:cnfStyle w:val="100000000000" w:firstRow="1" w:lastRow="0" w:firstColumn="0" w:lastColumn="0" w:oddVBand="0" w:evenVBand="0" w:oddHBand="0" w:evenHBand="0" w:firstRowFirstColumn="0" w:firstRowLastColumn="0" w:lastRowFirstColumn="0" w:lastRowLastColumn="0"/>
              <w:rPr>
                <w:sz w:val="24"/>
              </w:rPr>
            </w:pPr>
          </w:p>
        </w:tc>
      </w:tr>
      <w:tr w:rsidR="002A6C55" w14:paraId="20206240" w14:textId="77777777" w:rsidTr="002A6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6C80666C" w14:textId="77777777" w:rsidR="002A6C55" w:rsidRDefault="002A6C55" w:rsidP="008C00DC"/>
        </w:tc>
        <w:tc>
          <w:tcPr>
            <w:tcW w:w="540" w:type="dxa"/>
          </w:tcPr>
          <w:p w14:paraId="14E6375F" w14:textId="77777777" w:rsidR="002A6C55" w:rsidRPr="003052CE" w:rsidRDefault="002A6C55" w:rsidP="008C00DC">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gridSpan w:val="2"/>
          </w:tcPr>
          <w:p w14:paraId="5EE6EDD5" w14:textId="77777777" w:rsidR="002A6C55" w:rsidRPr="003052CE" w:rsidRDefault="002A6C55" w:rsidP="008C00DC">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5C3EF8AB" w14:textId="77777777" w:rsidR="002A6C55" w:rsidRPr="003052CE" w:rsidRDefault="002A6C55"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c>
          <w:tcPr>
            <w:tcW w:w="990" w:type="dxa"/>
          </w:tcPr>
          <w:p w14:paraId="76D68E5C" w14:textId="77777777" w:rsidR="002A6C55" w:rsidRDefault="00A748DE"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002A6C55">
              <w:rPr>
                <w:b/>
              </w:rPr>
              <w:t>Not Needed</w:t>
            </w:r>
          </w:p>
        </w:tc>
      </w:tr>
      <w:tr w:rsidR="002A6C55" w14:paraId="2216EE97" w14:textId="77777777" w:rsidTr="00D77071">
        <w:tc>
          <w:tcPr>
            <w:cnfStyle w:val="001000000000" w:firstRow="0" w:lastRow="0" w:firstColumn="1" w:lastColumn="0" w:oddVBand="0" w:evenVBand="0" w:oddHBand="0" w:evenHBand="0" w:firstRowFirstColumn="0" w:firstRowLastColumn="0" w:lastRowFirstColumn="0" w:lastRowLastColumn="0"/>
            <w:tcW w:w="6205" w:type="dxa"/>
          </w:tcPr>
          <w:p w14:paraId="1565EA46" w14:textId="77777777" w:rsidR="002A6C55" w:rsidRDefault="002A6C55" w:rsidP="008C00DC">
            <w:r>
              <w:t>Did someone at the Center give you information about how to get services like counseling or family support for your child?</w:t>
            </w:r>
          </w:p>
        </w:tc>
        <w:tc>
          <w:tcPr>
            <w:tcW w:w="540" w:type="dxa"/>
            <w:vAlign w:val="center"/>
          </w:tcPr>
          <w:p w14:paraId="01D93BAD" w14:textId="3431A31E" w:rsidR="002A6C55" w:rsidRPr="00811353" w:rsidRDefault="000A5991" w:rsidP="00D77071">
            <w:pPr>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r w:rsidR="00620FBE">
              <w:rPr>
                <w:sz w:val="24"/>
              </w:rPr>
              <w:t>7</w:t>
            </w:r>
          </w:p>
        </w:tc>
        <w:tc>
          <w:tcPr>
            <w:tcW w:w="540" w:type="dxa"/>
            <w:gridSpan w:val="2"/>
            <w:vAlign w:val="center"/>
          </w:tcPr>
          <w:p w14:paraId="05D310D3" w14:textId="512FD69B" w:rsidR="002A6C55" w:rsidRPr="00811353" w:rsidRDefault="00CA217E" w:rsidP="00D77071">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1080" w:type="dxa"/>
            <w:vAlign w:val="center"/>
          </w:tcPr>
          <w:p w14:paraId="0D39323E" w14:textId="0D003E7A" w:rsidR="002A6C55" w:rsidRPr="00811353" w:rsidRDefault="00CA217E" w:rsidP="00D77071">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990" w:type="dxa"/>
            <w:vAlign w:val="center"/>
          </w:tcPr>
          <w:p w14:paraId="664938DA" w14:textId="36AD5DDD" w:rsidR="002A6C55" w:rsidRDefault="00CA217E" w:rsidP="00D77071">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r>
      <w:tr w:rsidR="002A6C55" w14:paraId="513CA6EF" w14:textId="77777777" w:rsidTr="00D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64CBCDA0" w14:textId="77777777" w:rsidR="002A6C55" w:rsidRDefault="002A6C55" w:rsidP="002A6C55">
            <w:r>
              <w:t>If yes, has your child used any of those services?</w:t>
            </w:r>
          </w:p>
        </w:tc>
        <w:tc>
          <w:tcPr>
            <w:tcW w:w="540" w:type="dxa"/>
            <w:vAlign w:val="center"/>
          </w:tcPr>
          <w:p w14:paraId="799C6ADB" w14:textId="1C44BB55" w:rsidR="002A6C55" w:rsidRPr="00811353" w:rsidRDefault="001D41F6" w:rsidP="00D77071">
            <w:pPr>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r w:rsidR="00CA217E">
              <w:rPr>
                <w:sz w:val="24"/>
              </w:rPr>
              <w:t>2</w:t>
            </w:r>
          </w:p>
        </w:tc>
        <w:tc>
          <w:tcPr>
            <w:tcW w:w="540" w:type="dxa"/>
            <w:gridSpan w:val="2"/>
            <w:vAlign w:val="center"/>
          </w:tcPr>
          <w:p w14:paraId="00BC5DCE" w14:textId="33DD7F9B" w:rsidR="002A6C55" w:rsidRPr="00811353" w:rsidRDefault="0066142B" w:rsidP="00D77071">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r w:rsidR="00CA217E">
              <w:rPr>
                <w:sz w:val="24"/>
              </w:rPr>
              <w:t>7</w:t>
            </w:r>
          </w:p>
        </w:tc>
        <w:tc>
          <w:tcPr>
            <w:tcW w:w="1080" w:type="dxa"/>
            <w:vAlign w:val="center"/>
          </w:tcPr>
          <w:p w14:paraId="55676042" w14:textId="38CFE323" w:rsidR="002A6C55" w:rsidRPr="00811353" w:rsidRDefault="00CA217E" w:rsidP="00D77071">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p>
        </w:tc>
        <w:tc>
          <w:tcPr>
            <w:tcW w:w="990" w:type="dxa"/>
            <w:vAlign w:val="center"/>
          </w:tcPr>
          <w:p w14:paraId="79E49532" w14:textId="77777777" w:rsidR="002A6C55" w:rsidRPr="00811353" w:rsidRDefault="00B96BB8" w:rsidP="00D77071">
            <w:pPr>
              <w:jc w:val="center"/>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2A6C55" w14:paraId="1EFFDAA3" w14:textId="77777777" w:rsidTr="004910A5">
        <w:tc>
          <w:tcPr>
            <w:cnfStyle w:val="001000000000" w:firstRow="0" w:lastRow="0" w:firstColumn="1" w:lastColumn="0" w:oddVBand="0" w:evenVBand="0" w:oddHBand="0" w:evenHBand="0" w:firstRowFirstColumn="0" w:firstRowLastColumn="0" w:lastRowFirstColumn="0" w:lastRowLastColumn="0"/>
            <w:tcW w:w="9355" w:type="dxa"/>
            <w:gridSpan w:val="6"/>
          </w:tcPr>
          <w:p w14:paraId="1EDCFDC3" w14:textId="329A916F" w:rsidR="00364047" w:rsidRPr="00AF0A23" w:rsidRDefault="002A6C55" w:rsidP="00AF0A23">
            <w:pPr>
              <w:rPr>
                <w:sz w:val="20"/>
              </w:rPr>
            </w:pPr>
            <w:r w:rsidRPr="00AF0A23">
              <w:rPr>
                <w:sz w:val="20"/>
              </w:rPr>
              <w:t>If no, please tell us the reason(s) your child has NOT used the services. Check all that apply.</w:t>
            </w:r>
            <w:r w:rsidR="00AF0A23" w:rsidRPr="00AF0A23">
              <w:rPr>
                <w:sz w:val="20"/>
              </w:rPr>
              <w:t xml:space="preserve"> </w:t>
            </w:r>
            <w:r w:rsidR="006225B0" w:rsidRPr="00AF0A23">
              <w:rPr>
                <w:sz w:val="20"/>
              </w:rPr>
              <w:t>(</w:t>
            </w:r>
            <w:r w:rsidR="00F351C3">
              <w:rPr>
                <w:sz w:val="20"/>
              </w:rPr>
              <w:t>69</w:t>
            </w:r>
            <w:r w:rsidR="00820429">
              <w:rPr>
                <w:sz w:val="20"/>
              </w:rPr>
              <w:t xml:space="preserve"> </w:t>
            </w:r>
            <w:r w:rsidR="00364047" w:rsidRPr="00AF0A23">
              <w:rPr>
                <w:sz w:val="20"/>
              </w:rPr>
              <w:t>responses)</w:t>
            </w:r>
          </w:p>
        </w:tc>
      </w:tr>
      <w:tr w:rsidR="001F43E0" w14:paraId="57C0EC94" w14:textId="77777777" w:rsidTr="001F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58736CEA" w14:textId="77777777" w:rsidR="001F43E0" w:rsidRDefault="007D5FEA" w:rsidP="002A6C55">
            <w:pPr>
              <w:ind w:left="720"/>
            </w:pPr>
            <w:r>
              <w:t xml:space="preserve">% </w:t>
            </w:r>
            <w:r w:rsidR="001F43E0">
              <w:t>Still waiting to receive the services</w:t>
            </w:r>
          </w:p>
        </w:tc>
        <w:tc>
          <w:tcPr>
            <w:tcW w:w="2340" w:type="dxa"/>
            <w:gridSpan w:val="3"/>
            <w:vAlign w:val="center"/>
          </w:tcPr>
          <w:p w14:paraId="5F2634B5" w14:textId="1DE3B8AC" w:rsidR="001F43E0" w:rsidRPr="00811353" w:rsidRDefault="00B864AA" w:rsidP="00EC6B1C">
            <w:pPr>
              <w:jc w:val="center"/>
              <w:cnfStyle w:val="000000100000" w:firstRow="0" w:lastRow="0" w:firstColumn="0" w:lastColumn="0" w:oddVBand="0" w:evenVBand="0" w:oddHBand="1" w:evenHBand="0" w:firstRowFirstColumn="0" w:firstRowLastColumn="0" w:lastRowFirstColumn="0" w:lastRowLastColumn="0"/>
              <w:rPr>
                <w:sz w:val="24"/>
              </w:rPr>
            </w:pPr>
            <w:r>
              <w:rPr>
                <w:sz w:val="24"/>
              </w:rPr>
              <w:t>6</w:t>
            </w:r>
          </w:p>
        </w:tc>
      </w:tr>
      <w:tr w:rsidR="001F43E0" w14:paraId="11F6F820" w14:textId="77777777" w:rsidTr="001F43E0">
        <w:tc>
          <w:tcPr>
            <w:cnfStyle w:val="001000000000" w:firstRow="0" w:lastRow="0" w:firstColumn="1" w:lastColumn="0" w:oddVBand="0" w:evenVBand="0" w:oddHBand="0" w:evenHBand="0" w:firstRowFirstColumn="0" w:firstRowLastColumn="0" w:lastRowFirstColumn="0" w:lastRowLastColumn="0"/>
            <w:tcW w:w="7015" w:type="dxa"/>
            <w:gridSpan w:val="3"/>
          </w:tcPr>
          <w:p w14:paraId="1F40C807" w14:textId="77777777" w:rsidR="001F43E0" w:rsidRDefault="007D5FEA" w:rsidP="002A6C55">
            <w:pPr>
              <w:ind w:left="720"/>
            </w:pPr>
            <w:r>
              <w:t xml:space="preserve">% </w:t>
            </w:r>
            <w:r w:rsidR="001F43E0">
              <w:t>Days/times did not fit our schedules</w:t>
            </w:r>
          </w:p>
        </w:tc>
        <w:tc>
          <w:tcPr>
            <w:tcW w:w="2340" w:type="dxa"/>
            <w:gridSpan w:val="3"/>
            <w:vAlign w:val="center"/>
          </w:tcPr>
          <w:p w14:paraId="13467B5A" w14:textId="105FD287" w:rsidR="001F43E0" w:rsidRPr="00811353" w:rsidRDefault="00B864AA"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r>
      <w:tr w:rsidR="001F43E0" w14:paraId="59E24AFB" w14:textId="77777777" w:rsidTr="001F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4A99A197" w14:textId="77777777" w:rsidR="001F43E0" w:rsidRDefault="007D5FEA" w:rsidP="002A6C55">
            <w:pPr>
              <w:ind w:left="720"/>
            </w:pPr>
            <w:r>
              <w:t xml:space="preserve">% </w:t>
            </w:r>
            <w:r w:rsidR="001F43E0">
              <w:t>Location hard to get to (no transportation)</w:t>
            </w:r>
          </w:p>
        </w:tc>
        <w:tc>
          <w:tcPr>
            <w:tcW w:w="2340" w:type="dxa"/>
            <w:gridSpan w:val="3"/>
            <w:vAlign w:val="center"/>
          </w:tcPr>
          <w:p w14:paraId="02D90004" w14:textId="2399967F" w:rsidR="001F43E0" w:rsidRPr="00811353" w:rsidRDefault="00B864A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p>
        </w:tc>
      </w:tr>
      <w:tr w:rsidR="001F43E0" w14:paraId="218EFF47" w14:textId="77777777" w:rsidTr="001F43E0">
        <w:tc>
          <w:tcPr>
            <w:cnfStyle w:val="001000000000" w:firstRow="0" w:lastRow="0" w:firstColumn="1" w:lastColumn="0" w:oddVBand="0" w:evenVBand="0" w:oddHBand="0" w:evenHBand="0" w:firstRowFirstColumn="0" w:firstRowLastColumn="0" w:lastRowFirstColumn="0" w:lastRowLastColumn="0"/>
            <w:tcW w:w="7015" w:type="dxa"/>
            <w:gridSpan w:val="3"/>
          </w:tcPr>
          <w:p w14:paraId="59635B7F" w14:textId="77777777" w:rsidR="001F43E0" w:rsidRDefault="007D5FEA" w:rsidP="002A6C55">
            <w:pPr>
              <w:ind w:left="720"/>
            </w:pPr>
            <w:r>
              <w:t xml:space="preserve">% </w:t>
            </w:r>
            <w:r w:rsidR="001F43E0">
              <w:t>My child was already receiving similar services somewhere else</w:t>
            </w:r>
          </w:p>
        </w:tc>
        <w:tc>
          <w:tcPr>
            <w:tcW w:w="2340" w:type="dxa"/>
            <w:gridSpan w:val="3"/>
            <w:vAlign w:val="center"/>
          </w:tcPr>
          <w:p w14:paraId="53B9FF96" w14:textId="608F231E" w:rsidR="001F43E0" w:rsidRPr="00811353" w:rsidRDefault="007D5FEA"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r w:rsidR="002B498A">
              <w:rPr>
                <w:sz w:val="24"/>
              </w:rPr>
              <w:t>9</w:t>
            </w:r>
          </w:p>
        </w:tc>
      </w:tr>
      <w:tr w:rsidR="001F43E0" w14:paraId="63DAADC0" w14:textId="77777777" w:rsidTr="001F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05E3FBD9" w14:textId="77777777" w:rsidR="001F43E0" w:rsidRDefault="007D5FEA" w:rsidP="002A6C55">
            <w:pPr>
              <w:ind w:left="720"/>
            </w:pPr>
            <w:r>
              <w:t xml:space="preserve">% </w:t>
            </w:r>
            <w:r w:rsidR="001F43E0">
              <w:t>I did not think my child needed the services</w:t>
            </w:r>
          </w:p>
        </w:tc>
        <w:tc>
          <w:tcPr>
            <w:tcW w:w="2340" w:type="dxa"/>
            <w:gridSpan w:val="3"/>
            <w:vAlign w:val="center"/>
          </w:tcPr>
          <w:p w14:paraId="16415806" w14:textId="13FD2F20" w:rsidR="001F43E0" w:rsidRPr="00811353" w:rsidRDefault="002B498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33</w:t>
            </w:r>
          </w:p>
        </w:tc>
      </w:tr>
      <w:tr w:rsidR="001F43E0" w14:paraId="4D7ECFEB" w14:textId="77777777" w:rsidTr="001F43E0">
        <w:tc>
          <w:tcPr>
            <w:cnfStyle w:val="001000000000" w:firstRow="0" w:lastRow="0" w:firstColumn="1" w:lastColumn="0" w:oddVBand="0" w:evenVBand="0" w:oddHBand="0" w:evenHBand="0" w:firstRowFirstColumn="0" w:firstRowLastColumn="0" w:lastRowFirstColumn="0" w:lastRowLastColumn="0"/>
            <w:tcW w:w="7015" w:type="dxa"/>
            <w:gridSpan w:val="3"/>
          </w:tcPr>
          <w:p w14:paraId="57489B34" w14:textId="77777777" w:rsidR="001F43E0" w:rsidRDefault="007D5FEA" w:rsidP="002A6C55">
            <w:pPr>
              <w:ind w:left="720"/>
            </w:pPr>
            <w:r>
              <w:t xml:space="preserve">% </w:t>
            </w:r>
            <w:r w:rsidR="001F43E0">
              <w:t>My child did not want to use the services</w:t>
            </w:r>
          </w:p>
        </w:tc>
        <w:tc>
          <w:tcPr>
            <w:tcW w:w="2340" w:type="dxa"/>
            <w:gridSpan w:val="3"/>
            <w:vAlign w:val="center"/>
          </w:tcPr>
          <w:p w14:paraId="17770EC8" w14:textId="384CBAE9" w:rsidR="001F43E0" w:rsidRPr="00811353" w:rsidRDefault="002B498A"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9</w:t>
            </w:r>
          </w:p>
        </w:tc>
      </w:tr>
      <w:tr w:rsidR="001F43E0" w14:paraId="5A313B92" w14:textId="77777777" w:rsidTr="001F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14FB4C3B" w14:textId="77777777" w:rsidR="001F43E0" w:rsidRDefault="007D5FEA" w:rsidP="002A6C55">
            <w:pPr>
              <w:tabs>
                <w:tab w:val="left" w:pos="3160"/>
              </w:tabs>
              <w:ind w:left="720"/>
            </w:pPr>
            <w:r>
              <w:t xml:space="preserve">% </w:t>
            </w:r>
            <w:r w:rsidR="001F43E0">
              <w:t>Have not had time/ have not made appointment yet</w:t>
            </w:r>
          </w:p>
        </w:tc>
        <w:tc>
          <w:tcPr>
            <w:tcW w:w="2340" w:type="dxa"/>
            <w:gridSpan w:val="3"/>
            <w:vAlign w:val="center"/>
          </w:tcPr>
          <w:p w14:paraId="07A82F74" w14:textId="44116DA3" w:rsidR="001F43E0" w:rsidRPr="00811353" w:rsidRDefault="002B498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9</w:t>
            </w:r>
          </w:p>
        </w:tc>
      </w:tr>
      <w:tr w:rsidR="001F43E0" w14:paraId="2583B9FD" w14:textId="77777777" w:rsidTr="001F43E0">
        <w:tc>
          <w:tcPr>
            <w:cnfStyle w:val="001000000000" w:firstRow="0" w:lastRow="0" w:firstColumn="1" w:lastColumn="0" w:oddVBand="0" w:evenVBand="0" w:oddHBand="0" w:evenHBand="0" w:firstRowFirstColumn="0" w:firstRowLastColumn="0" w:lastRowFirstColumn="0" w:lastRowLastColumn="0"/>
            <w:tcW w:w="7015" w:type="dxa"/>
            <w:gridSpan w:val="3"/>
          </w:tcPr>
          <w:p w14:paraId="2DC7465A" w14:textId="77777777" w:rsidR="001F43E0" w:rsidRPr="00CF0D33" w:rsidRDefault="007D5FEA" w:rsidP="00CF0D33">
            <w:pPr>
              <w:ind w:left="720"/>
            </w:pPr>
            <w:r>
              <w:t xml:space="preserve">% </w:t>
            </w:r>
            <w:r w:rsidR="001F43E0">
              <w:t xml:space="preserve">Other </w:t>
            </w:r>
          </w:p>
        </w:tc>
        <w:tc>
          <w:tcPr>
            <w:tcW w:w="2340" w:type="dxa"/>
            <w:gridSpan w:val="3"/>
            <w:vAlign w:val="center"/>
          </w:tcPr>
          <w:p w14:paraId="50E2BD44" w14:textId="7A498CF0" w:rsidR="001F43E0" w:rsidRPr="00811353" w:rsidRDefault="002B498A" w:rsidP="00E915F6">
            <w:pPr>
              <w:jc w:val="center"/>
              <w:cnfStyle w:val="000000000000" w:firstRow="0" w:lastRow="0" w:firstColumn="0" w:lastColumn="0" w:oddVBand="0" w:evenVBand="0" w:oddHBand="0" w:evenHBand="0" w:firstRowFirstColumn="0" w:firstRowLastColumn="0" w:lastRowFirstColumn="0" w:lastRowLastColumn="0"/>
              <w:rPr>
                <w:sz w:val="24"/>
              </w:rPr>
            </w:pPr>
            <w:r>
              <w:rPr>
                <w:sz w:val="24"/>
              </w:rPr>
              <w:t>23</w:t>
            </w:r>
          </w:p>
        </w:tc>
      </w:tr>
    </w:tbl>
    <w:p w14:paraId="4982E20C" w14:textId="77777777" w:rsidR="00813249" w:rsidRPr="00AF0A23" w:rsidRDefault="00813249">
      <w:pPr>
        <w:rPr>
          <w:sz w:val="2"/>
        </w:rPr>
      </w:pPr>
    </w:p>
    <w:tbl>
      <w:tblPr>
        <w:tblStyle w:val="GridTable5Dark-Accent1"/>
        <w:tblW w:w="9355" w:type="dxa"/>
        <w:tblLayout w:type="fixed"/>
        <w:tblLook w:val="04A0" w:firstRow="1" w:lastRow="0" w:firstColumn="1" w:lastColumn="0" w:noHBand="0" w:noVBand="1"/>
      </w:tblPr>
      <w:tblGrid>
        <w:gridCol w:w="6205"/>
        <w:gridCol w:w="540"/>
        <w:gridCol w:w="270"/>
        <w:gridCol w:w="270"/>
        <w:gridCol w:w="1080"/>
        <w:gridCol w:w="990"/>
      </w:tblGrid>
      <w:tr w:rsidR="001F43E0" w14:paraId="36FF29EA" w14:textId="77777777" w:rsidTr="0049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gridSpan w:val="5"/>
          </w:tcPr>
          <w:p w14:paraId="3D26B69C" w14:textId="77777777" w:rsidR="001F43E0" w:rsidRPr="003052CE" w:rsidRDefault="001F43E0" w:rsidP="004910A5">
            <w:pPr>
              <w:jc w:val="center"/>
              <w:rPr>
                <w:sz w:val="24"/>
              </w:rPr>
            </w:pPr>
            <w:r>
              <w:rPr>
                <w:sz w:val="24"/>
              </w:rPr>
              <w:t xml:space="preserve">Caregiver Follow-up Survey </w:t>
            </w:r>
            <w:r w:rsidRPr="003052CE">
              <w:rPr>
                <w:sz w:val="24"/>
              </w:rPr>
              <w:t>Satisfaction Questions</w:t>
            </w:r>
            <w:r>
              <w:rPr>
                <w:sz w:val="24"/>
              </w:rPr>
              <w:t xml:space="preserve"> – Services for SELF</w:t>
            </w:r>
          </w:p>
        </w:tc>
        <w:tc>
          <w:tcPr>
            <w:tcW w:w="990" w:type="dxa"/>
          </w:tcPr>
          <w:p w14:paraId="113846C2" w14:textId="77777777" w:rsidR="001F43E0" w:rsidRDefault="001F43E0" w:rsidP="004910A5">
            <w:pPr>
              <w:jc w:val="center"/>
              <w:cnfStyle w:val="100000000000" w:firstRow="1" w:lastRow="0" w:firstColumn="0" w:lastColumn="0" w:oddVBand="0" w:evenVBand="0" w:oddHBand="0" w:evenHBand="0" w:firstRowFirstColumn="0" w:firstRowLastColumn="0" w:lastRowFirstColumn="0" w:lastRowLastColumn="0"/>
              <w:rPr>
                <w:sz w:val="24"/>
              </w:rPr>
            </w:pPr>
          </w:p>
        </w:tc>
      </w:tr>
      <w:tr w:rsidR="001F43E0" w14:paraId="69291694"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75F7BAA4" w14:textId="77777777" w:rsidR="001F43E0" w:rsidRDefault="001F43E0" w:rsidP="004910A5"/>
        </w:tc>
        <w:tc>
          <w:tcPr>
            <w:tcW w:w="540" w:type="dxa"/>
          </w:tcPr>
          <w:p w14:paraId="3BC00E1B" w14:textId="77777777" w:rsidR="001F43E0" w:rsidRPr="003052CE" w:rsidRDefault="001F43E0"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gridSpan w:val="2"/>
          </w:tcPr>
          <w:p w14:paraId="51E9E445" w14:textId="77777777" w:rsidR="001F43E0" w:rsidRPr="003052CE" w:rsidRDefault="001F43E0"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14E70954" w14:textId="77777777" w:rsidR="001F43E0" w:rsidRPr="003052CE" w:rsidRDefault="001F43E0"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c>
          <w:tcPr>
            <w:tcW w:w="990" w:type="dxa"/>
          </w:tcPr>
          <w:p w14:paraId="7E5DA252" w14:textId="77777777" w:rsidR="001F43E0" w:rsidRDefault="00A748DE"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001F43E0">
              <w:rPr>
                <w:b/>
              </w:rPr>
              <w:t>Not Needed</w:t>
            </w:r>
          </w:p>
        </w:tc>
      </w:tr>
      <w:tr w:rsidR="001F43E0" w14:paraId="57CFFA4B" w14:textId="77777777" w:rsidTr="00813249">
        <w:tc>
          <w:tcPr>
            <w:cnfStyle w:val="001000000000" w:firstRow="0" w:lastRow="0" w:firstColumn="1" w:lastColumn="0" w:oddVBand="0" w:evenVBand="0" w:oddHBand="0" w:evenHBand="0" w:firstRowFirstColumn="0" w:firstRowLastColumn="0" w:lastRowFirstColumn="0" w:lastRowLastColumn="0"/>
            <w:tcW w:w="6205" w:type="dxa"/>
          </w:tcPr>
          <w:p w14:paraId="68541018" w14:textId="77777777" w:rsidR="001F43E0" w:rsidRDefault="001F43E0" w:rsidP="004910A5">
            <w:r>
              <w:t>Did someone at the Center give you information about how to get services like counseling or family support for YOURSELF?</w:t>
            </w:r>
          </w:p>
        </w:tc>
        <w:tc>
          <w:tcPr>
            <w:tcW w:w="540" w:type="dxa"/>
            <w:vAlign w:val="center"/>
          </w:tcPr>
          <w:p w14:paraId="7BFA4ADF" w14:textId="65CB607C" w:rsidR="001F43E0" w:rsidRPr="00811353" w:rsidRDefault="008D67E1"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67</w:t>
            </w:r>
          </w:p>
        </w:tc>
        <w:tc>
          <w:tcPr>
            <w:tcW w:w="540" w:type="dxa"/>
            <w:gridSpan w:val="2"/>
            <w:vAlign w:val="center"/>
          </w:tcPr>
          <w:p w14:paraId="4C174B44" w14:textId="561402C0" w:rsidR="001F43E0" w:rsidRPr="00811353" w:rsidRDefault="00636C51" w:rsidP="00636C51">
            <w:pPr>
              <w:cnfStyle w:val="000000000000" w:firstRow="0" w:lastRow="0" w:firstColumn="0" w:lastColumn="0" w:oddVBand="0" w:evenVBand="0" w:oddHBand="0" w:evenHBand="0" w:firstRowFirstColumn="0" w:firstRowLastColumn="0" w:lastRowFirstColumn="0" w:lastRowLastColumn="0"/>
              <w:rPr>
                <w:sz w:val="24"/>
              </w:rPr>
            </w:pPr>
            <w:r>
              <w:rPr>
                <w:sz w:val="24"/>
              </w:rPr>
              <w:t>1</w:t>
            </w:r>
            <w:r w:rsidR="008D67E1">
              <w:rPr>
                <w:sz w:val="24"/>
              </w:rPr>
              <w:t>7</w:t>
            </w:r>
          </w:p>
        </w:tc>
        <w:tc>
          <w:tcPr>
            <w:tcW w:w="1080" w:type="dxa"/>
            <w:vAlign w:val="center"/>
          </w:tcPr>
          <w:p w14:paraId="34AF4C17" w14:textId="03925EEC" w:rsidR="001F43E0" w:rsidRPr="00811353" w:rsidRDefault="008D67E1"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tcW w:w="990" w:type="dxa"/>
            <w:vAlign w:val="center"/>
          </w:tcPr>
          <w:p w14:paraId="4406E6C5" w14:textId="1EDE5338" w:rsidR="001F43E0" w:rsidRDefault="00636C51"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8D67E1">
              <w:rPr>
                <w:sz w:val="24"/>
              </w:rPr>
              <w:t>1</w:t>
            </w:r>
          </w:p>
        </w:tc>
      </w:tr>
      <w:tr w:rsidR="001F43E0" w14:paraId="18FED1F9"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60C1EA35" w14:textId="77777777" w:rsidR="001F43E0" w:rsidRDefault="001F43E0" w:rsidP="004910A5">
            <w:r>
              <w:t>If yes, have YOU used any of those services?</w:t>
            </w:r>
          </w:p>
        </w:tc>
        <w:tc>
          <w:tcPr>
            <w:tcW w:w="540" w:type="dxa"/>
            <w:vAlign w:val="center"/>
          </w:tcPr>
          <w:p w14:paraId="0A42E0BA" w14:textId="181BD3E7" w:rsidR="001F43E0" w:rsidRPr="00811353" w:rsidRDefault="00F60B39" w:rsidP="00813249">
            <w:pPr>
              <w:jc w:val="center"/>
              <w:cnfStyle w:val="000000100000" w:firstRow="0" w:lastRow="0" w:firstColumn="0" w:lastColumn="0" w:oddVBand="0" w:evenVBand="0" w:oddHBand="1" w:evenHBand="0" w:firstRowFirstColumn="0" w:firstRowLastColumn="0" w:lastRowFirstColumn="0" w:lastRowLastColumn="0"/>
              <w:rPr>
                <w:sz w:val="24"/>
              </w:rPr>
            </w:pPr>
            <w:r>
              <w:rPr>
                <w:sz w:val="24"/>
              </w:rPr>
              <w:t>33</w:t>
            </w:r>
          </w:p>
        </w:tc>
        <w:tc>
          <w:tcPr>
            <w:tcW w:w="540" w:type="dxa"/>
            <w:gridSpan w:val="2"/>
            <w:vAlign w:val="center"/>
          </w:tcPr>
          <w:p w14:paraId="42B40182" w14:textId="6142BB3F" w:rsidR="001F43E0" w:rsidRPr="00811353" w:rsidRDefault="00F60B39" w:rsidP="00813249">
            <w:pPr>
              <w:jc w:val="center"/>
              <w:cnfStyle w:val="000000100000" w:firstRow="0" w:lastRow="0" w:firstColumn="0" w:lastColumn="0" w:oddVBand="0" w:evenVBand="0" w:oddHBand="1" w:evenHBand="0" w:firstRowFirstColumn="0" w:firstRowLastColumn="0" w:lastRowFirstColumn="0" w:lastRowLastColumn="0"/>
              <w:rPr>
                <w:sz w:val="24"/>
              </w:rPr>
            </w:pPr>
            <w:r>
              <w:rPr>
                <w:sz w:val="24"/>
              </w:rPr>
              <w:t>66</w:t>
            </w:r>
          </w:p>
        </w:tc>
        <w:tc>
          <w:tcPr>
            <w:tcW w:w="1080" w:type="dxa"/>
            <w:vAlign w:val="center"/>
          </w:tcPr>
          <w:p w14:paraId="0EAAAC13" w14:textId="0F690DC9" w:rsidR="001F43E0" w:rsidRPr="00811353" w:rsidRDefault="00F60B39" w:rsidP="00813249">
            <w:pPr>
              <w:jc w:val="center"/>
              <w:cnfStyle w:val="000000100000" w:firstRow="0" w:lastRow="0" w:firstColumn="0" w:lastColumn="0" w:oddVBand="0" w:evenVBand="0" w:oddHBand="1" w:evenHBand="0" w:firstRowFirstColumn="0" w:firstRowLastColumn="0" w:lastRowFirstColumn="0" w:lastRowLastColumn="0"/>
              <w:rPr>
                <w:sz w:val="24"/>
              </w:rPr>
            </w:pPr>
            <w:r>
              <w:rPr>
                <w:sz w:val="24"/>
              </w:rPr>
              <w:t>&lt;1</w:t>
            </w:r>
          </w:p>
        </w:tc>
        <w:tc>
          <w:tcPr>
            <w:tcW w:w="990" w:type="dxa"/>
            <w:vAlign w:val="center"/>
          </w:tcPr>
          <w:p w14:paraId="44981232" w14:textId="77777777" w:rsidR="001F43E0" w:rsidRPr="00811353" w:rsidRDefault="00300314" w:rsidP="00813249">
            <w:pPr>
              <w:jc w:val="center"/>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1F43E0" w14:paraId="17B1380F" w14:textId="77777777" w:rsidTr="004910A5">
        <w:tc>
          <w:tcPr>
            <w:cnfStyle w:val="001000000000" w:firstRow="0" w:lastRow="0" w:firstColumn="1" w:lastColumn="0" w:oddVBand="0" w:evenVBand="0" w:oddHBand="0" w:evenHBand="0" w:firstRowFirstColumn="0" w:firstRowLastColumn="0" w:lastRowFirstColumn="0" w:lastRowLastColumn="0"/>
            <w:tcW w:w="9355" w:type="dxa"/>
            <w:gridSpan w:val="6"/>
          </w:tcPr>
          <w:p w14:paraId="02C9EDB7" w14:textId="72E73052" w:rsidR="001F43E0" w:rsidRPr="00811353" w:rsidRDefault="001F43E0" w:rsidP="00AF0A23">
            <w:pPr>
              <w:rPr>
                <w:sz w:val="24"/>
              </w:rPr>
            </w:pPr>
            <w:r w:rsidRPr="00AF0A23">
              <w:rPr>
                <w:sz w:val="20"/>
              </w:rPr>
              <w:t>If no, please tell us the reason(s) why YOU have  NOT used the services. Check all that apply.</w:t>
            </w:r>
            <w:r w:rsidR="00364047" w:rsidRPr="00AF0A23">
              <w:rPr>
                <w:sz w:val="20"/>
              </w:rPr>
              <w:t xml:space="preserve"> </w:t>
            </w:r>
            <w:r w:rsidR="00364047" w:rsidRPr="00AF0A23">
              <w:rPr>
                <w:sz w:val="18"/>
              </w:rPr>
              <w:t>(</w:t>
            </w:r>
            <w:r w:rsidR="00F60B39">
              <w:rPr>
                <w:sz w:val="18"/>
              </w:rPr>
              <w:t>79</w:t>
            </w:r>
            <w:r w:rsidR="00364047" w:rsidRPr="00AF0A23">
              <w:rPr>
                <w:sz w:val="18"/>
              </w:rPr>
              <w:t xml:space="preserve"> responses)</w:t>
            </w:r>
          </w:p>
        </w:tc>
      </w:tr>
      <w:tr w:rsidR="001F43E0" w14:paraId="0AF07641"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04C0623C" w14:textId="77777777" w:rsidR="001F43E0" w:rsidRDefault="002F0859" w:rsidP="004910A5">
            <w:pPr>
              <w:ind w:left="720"/>
            </w:pPr>
            <w:r>
              <w:t xml:space="preserve">% </w:t>
            </w:r>
            <w:r w:rsidR="001F43E0">
              <w:t>Still waiting to receive the services</w:t>
            </w:r>
          </w:p>
        </w:tc>
        <w:tc>
          <w:tcPr>
            <w:tcW w:w="2340" w:type="dxa"/>
            <w:gridSpan w:val="3"/>
            <w:vAlign w:val="center"/>
          </w:tcPr>
          <w:p w14:paraId="6385468D" w14:textId="54E47453" w:rsidR="001F43E0" w:rsidRPr="00811353" w:rsidRDefault="00CF68B9"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p>
        </w:tc>
      </w:tr>
      <w:tr w:rsidR="001F43E0" w14:paraId="7B9AEC99" w14:textId="77777777" w:rsidTr="004910A5">
        <w:tc>
          <w:tcPr>
            <w:cnfStyle w:val="001000000000" w:firstRow="0" w:lastRow="0" w:firstColumn="1" w:lastColumn="0" w:oddVBand="0" w:evenVBand="0" w:oddHBand="0" w:evenHBand="0" w:firstRowFirstColumn="0" w:firstRowLastColumn="0" w:lastRowFirstColumn="0" w:lastRowLastColumn="0"/>
            <w:tcW w:w="7015" w:type="dxa"/>
            <w:gridSpan w:val="3"/>
          </w:tcPr>
          <w:p w14:paraId="45F545B9" w14:textId="77777777" w:rsidR="001F43E0" w:rsidRDefault="002F0859" w:rsidP="004910A5">
            <w:pPr>
              <w:ind w:left="720"/>
            </w:pPr>
            <w:r>
              <w:t>%</w:t>
            </w:r>
            <w:r w:rsidR="00F5428E">
              <w:t xml:space="preserve"> </w:t>
            </w:r>
            <w:r w:rsidR="001F43E0">
              <w:t>Days/times did not fit our schedules</w:t>
            </w:r>
          </w:p>
        </w:tc>
        <w:tc>
          <w:tcPr>
            <w:tcW w:w="2340" w:type="dxa"/>
            <w:gridSpan w:val="3"/>
            <w:vAlign w:val="center"/>
          </w:tcPr>
          <w:p w14:paraId="6D80A731" w14:textId="10F0BE50" w:rsidR="001F43E0" w:rsidRPr="00811353" w:rsidRDefault="00CF68B9"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r>
      <w:tr w:rsidR="001F43E0" w14:paraId="064145DE"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017395B5" w14:textId="77777777" w:rsidR="001F43E0" w:rsidRDefault="002F0859" w:rsidP="004910A5">
            <w:pPr>
              <w:ind w:left="720"/>
            </w:pPr>
            <w:r>
              <w:t xml:space="preserve">% </w:t>
            </w:r>
            <w:r w:rsidR="001F43E0">
              <w:t>Location hard to get to (no transportation)</w:t>
            </w:r>
          </w:p>
        </w:tc>
        <w:tc>
          <w:tcPr>
            <w:tcW w:w="2340" w:type="dxa"/>
            <w:gridSpan w:val="3"/>
            <w:vAlign w:val="center"/>
          </w:tcPr>
          <w:p w14:paraId="4A42F86D" w14:textId="6742AC49" w:rsidR="001F43E0" w:rsidRPr="00811353" w:rsidRDefault="00CF68B9"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0</w:t>
            </w:r>
          </w:p>
        </w:tc>
      </w:tr>
      <w:tr w:rsidR="001F43E0" w14:paraId="12C7F56A" w14:textId="77777777" w:rsidTr="00910874">
        <w:trPr>
          <w:trHeight w:val="377"/>
        </w:trPr>
        <w:tc>
          <w:tcPr>
            <w:cnfStyle w:val="001000000000" w:firstRow="0" w:lastRow="0" w:firstColumn="1" w:lastColumn="0" w:oddVBand="0" w:evenVBand="0" w:oddHBand="0" w:evenHBand="0" w:firstRowFirstColumn="0" w:firstRowLastColumn="0" w:lastRowFirstColumn="0" w:lastRowLastColumn="0"/>
            <w:tcW w:w="0" w:type="dxa"/>
            <w:gridSpan w:val="3"/>
          </w:tcPr>
          <w:p w14:paraId="1122138B" w14:textId="77777777" w:rsidR="001F43E0" w:rsidRDefault="002F0859" w:rsidP="004910A5">
            <w:pPr>
              <w:ind w:left="720"/>
            </w:pPr>
            <w:r>
              <w:t xml:space="preserve">% </w:t>
            </w:r>
            <w:r w:rsidR="001F43E0">
              <w:t>I was already receiving similar services somewhere else</w:t>
            </w:r>
          </w:p>
        </w:tc>
        <w:tc>
          <w:tcPr>
            <w:tcW w:w="0" w:type="dxa"/>
            <w:gridSpan w:val="3"/>
            <w:vAlign w:val="center"/>
          </w:tcPr>
          <w:p w14:paraId="63547052" w14:textId="1D5F828A" w:rsidR="00230449" w:rsidRDefault="007E168B" w:rsidP="00846142">
            <w:pPr>
              <w:jc w:val="center"/>
              <w:cnfStyle w:val="000000000000" w:firstRow="0" w:lastRow="0" w:firstColumn="0" w:lastColumn="0" w:oddVBand="0" w:evenVBand="0" w:oddHBand="0" w:evenHBand="0" w:firstRowFirstColumn="0" w:firstRowLastColumn="0" w:lastRowFirstColumn="0" w:lastRowLastColumn="0"/>
            </w:pPr>
            <w:r>
              <w:rPr>
                <w:sz w:val="24"/>
              </w:rPr>
              <w:t>0</w:t>
            </w:r>
          </w:p>
          <w:p w14:paraId="3965D5CD" w14:textId="77777777" w:rsidR="001F43E0" w:rsidRPr="00811353" w:rsidRDefault="001F43E0" w:rsidP="00846142">
            <w:pPr>
              <w:jc w:val="center"/>
              <w:cnfStyle w:val="000000000000" w:firstRow="0" w:lastRow="0" w:firstColumn="0" w:lastColumn="0" w:oddVBand="0" w:evenVBand="0" w:oddHBand="0" w:evenHBand="0" w:firstRowFirstColumn="0" w:firstRowLastColumn="0" w:lastRowFirstColumn="0" w:lastRowLastColumn="0"/>
              <w:rPr>
                <w:sz w:val="24"/>
              </w:rPr>
            </w:pPr>
          </w:p>
        </w:tc>
      </w:tr>
      <w:tr w:rsidR="001F43E0" w14:paraId="117441D8"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1C1E921E" w14:textId="77777777" w:rsidR="001F43E0" w:rsidRDefault="00901BF5" w:rsidP="00901BF5">
            <w:r>
              <w:t xml:space="preserve">              </w:t>
            </w:r>
            <w:r w:rsidR="002F0859">
              <w:t xml:space="preserve">% </w:t>
            </w:r>
            <w:r w:rsidR="001F43E0">
              <w:t xml:space="preserve">I did not think </w:t>
            </w:r>
            <w:r w:rsidR="00C96EE9">
              <w:t>I</w:t>
            </w:r>
            <w:r w:rsidR="001F43E0">
              <w:t xml:space="preserve"> needed the services</w:t>
            </w:r>
          </w:p>
        </w:tc>
        <w:tc>
          <w:tcPr>
            <w:tcW w:w="2340" w:type="dxa"/>
            <w:gridSpan w:val="3"/>
            <w:vAlign w:val="center"/>
          </w:tcPr>
          <w:p w14:paraId="5BD83BA0" w14:textId="57FB9D18" w:rsidR="001F43E0" w:rsidRPr="00811353" w:rsidRDefault="007E168B"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71</w:t>
            </w:r>
          </w:p>
        </w:tc>
      </w:tr>
      <w:tr w:rsidR="001F43E0" w14:paraId="15DFCF63" w14:textId="77777777" w:rsidTr="004910A5">
        <w:tc>
          <w:tcPr>
            <w:cnfStyle w:val="001000000000" w:firstRow="0" w:lastRow="0" w:firstColumn="1" w:lastColumn="0" w:oddVBand="0" w:evenVBand="0" w:oddHBand="0" w:evenHBand="0" w:firstRowFirstColumn="0" w:firstRowLastColumn="0" w:lastRowFirstColumn="0" w:lastRowLastColumn="0"/>
            <w:tcW w:w="7015" w:type="dxa"/>
            <w:gridSpan w:val="3"/>
          </w:tcPr>
          <w:p w14:paraId="340EB158" w14:textId="77777777" w:rsidR="001F43E0" w:rsidRDefault="002F0859" w:rsidP="004910A5">
            <w:pPr>
              <w:tabs>
                <w:tab w:val="left" w:pos="3160"/>
              </w:tabs>
              <w:ind w:left="720"/>
            </w:pPr>
            <w:r>
              <w:t xml:space="preserve">% </w:t>
            </w:r>
            <w:r w:rsidR="001F43E0">
              <w:t>Have not had time/ have not made appointment yet</w:t>
            </w:r>
          </w:p>
        </w:tc>
        <w:tc>
          <w:tcPr>
            <w:tcW w:w="2340" w:type="dxa"/>
            <w:gridSpan w:val="3"/>
            <w:vAlign w:val="center"/>
          </w:tcPr>
          <w:p w14:paraId="32B64773" w14:textId="5D4AD9ED" w:rsidR="001F43E0" w:rsidRPr="00811353" w:rsidRDefault="00C2275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7E168B">
              <w:rPr>
                <w:sz w:val="24"/>
              </w:rPr>
              <w:t>3</w:t>
            </w:r>
          </w:p>
        </w:tc>
      </w:tr>
      <w:tr w:rsidR="001F43E0" w14:paraId="3EB2000D"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gridSpan w:val="3"/>
          </w:tcPr>
          <w:p w14:paraId="4623BCD1" w14:textId="77777777" w:rsidR="001F43E0" w:rsidRPr="00BE4E62" w:rsidRDefault="002F0859" w:rsidP="00BE4E62">
            <w:pPr>
              <w:ind w:left="720"/>
            </w:pPr>
            <w:r>
              <w:t xml:space="preserve">% </w:t>
            </w:r>
            <w:r w:rsidR="001F43E0">
              <w:t xml:space="preserve">Other </w:t>
            </w:r>
          </w:p>
        </w:tc>
        <w:tc>
          <w:tcPr>
            <w:tcW w:w="2340" w:type="dxa"/>
            <w:gridSpan w:val="3"/>
            <w:vAlign w:val="center"/>
          </w:tcPr>
          <w:p w14:paraId="640F6C13" w14:textId="6DFC527B" w:rsidR="001F43E0" w:rsidRPr="00811353" w:rsidRDefault="007E168B"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p>
        </w:tc>
      </w:tr>
    </w:tbl>
    <w:p w14:paraId="4DB8C2D2" w14:textId="77777777" w:rsidR="001F43E0" w:rsidRDefault="001F43E0"/>
    <w:tbl>
      <w:tblPr>
        <w:tblStyle w:val="GridTable5Dark-Accent1"/>
        <w:tblW w:w="0" w:type="auto"/>
        <w:tblLayout w:type="fixed"/>
        <w:tblLook w:val="04A0" w:firstRow="1" w:lastRow="0" w:firstColumn="1" w:lastColumn="0" w:noHBand="0" w:noVBand="1"/>
      </w:tblPr>
      <w:tblGrid>
        <w:gridCol w:w="2483"/>
        <w:gridCol w:w="1202"/>
        <w:gridCol w:w="1087"/>
        <w:gridCol w:w="353"/>
        <w:gridCol w:w="1440"/>
        <w:gridCol w:w="496"/>
        <w:gridCol w:w="854"/>
        <w:gridCol w:w="1435"/>
      </w:tblGrid>
      <w:tr w:rsidR="00DE60EA" w:rsidRPr="003052CE" w14:paraId="3AA1B427" w14:textId="77777777" w:rsidTr="00DE6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Borders>
              <w:bottom w:val="single" w:sz="4" w:space="0" w:color="auto"/>
            </w:tcBorders>
          </w:tcPr>
          <w:p w14:paraId="4416D2CC" w14:textId="77777777" w:rsidR="00DE60EA" w:rsidRPr="00DE60EA" w:rsidRDefault="00DE60EA" w:rsidP="00DE60EA">
            <w:pPr>
              <w:jc w:val="center"/>
            </w:pPr>
            <w:r>
              <w:t>Satisfaction with Forensic Interview</w:t>
            </w:r>
            <w:r w:rsidR="003C2993">
              <w:t xml:space="preserve">  (</w:t>
            </w:r>
            <w:r w:rsidR="00D37622">
              <w:t>7</w:t>
            </w:r>
            <w:r w:rsidR="00C429DA">
              <w:t>5</w:t>
            </w:r>
            <w:r w:rsidR="003C2993">
              <w:t xml:space="preserve"> responses)</w:t>
            </w:r>
          </w:p>
        </w:tc>
      </w:tr>
      <w:tr w:rsidR="00960C9B" w:rsidRPr="003052CE" w14:paraId="6B61E142" w14:textId="77777777" w:rsidTr="00E0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auto"/>
            </w:tcBorders>
          </w:tcPr>
          <w:p w14:paraId="6889000D" w14:textId="77777777" w:rsidR="00960C9B" w:rsidRDefault="00960C9B" w:rsidP="008C00DC"/>
        </w:tc>
        <w:tc>
          <w:tcPr>
            <w:tcW w:w="1202" w:type="dxa"/>
            <w:tcBorders>
              <w:top w:val="single" w:sz="4" w:space="0" w:color="auto"/>
            </w:tcBorders>
            <w:vAlign w:val="bottom"/>
          </w:tcPr>
          <w:p w14:paraId="6AD3E24A" w14:textId="77777777" w:rsidR="00960C9B" w:rsidRPr="003052CE" w:rsidRDefault="00960C9B" w:rsidP="00DE60EA">
            <w:pPr>
              <w:jc w:val="center"/>
              <w:cnfStyle w:val="000000100000" w:firstRow="0" w:lastRow="0" w:firstColumn="0" w:lastColumn="0" w:oddVBand="0" w:evenVBand="0" w:oddHBand="1" w:evenHBand="0" w:firstRowFirstColumn="0" w:firstRowLastColumn="0" w:lastRowFirstColumn="0" w:lastRowLastColumn="0"/>
              <w:rPr>
                <w:b/>
              </w:rPr>
            </w:pPr>
            <w:r>
              <w:rPr>
                <w:b/>
              </w:rPr>
              <w:t>% Very Satisfied</w:t>
            </w:r>
          </w:p>
        </w:tc>
        <w:tc>
          <w:tcPr>
            <w:tcW w:w="1440" w:type="dxa"/>
            <w:gridSpan w:val="2"/>
            <w:tcBorders>
              <w:top w:val="single" w:sz="4" w:space="0" w:color="auto"/>
            </w:tcBorders>
            <w:vAlign w:val="bottom"/>
          </w:tcPr>
          <w:p w14:paraId="5D9D1C7A" w14:textId="77777777" w:rsidR="00960C9B" w:rsidRPr="003052CE" w:rsidRDefault="00960C9B" w:rsidP="00DE60E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Satisfied</w:t>
            </w:r>
          </w:p>
        </w:tc>
        <w:tc>
          <w:tcPr>
            <w:tcW w:w="1440" w:type="dxa"/>
            <w:tcBorders>
              <w:top w:val="single" w:sz="4" w:space="0" w:color="auto"/>
            </w:tcBorders>
            <w:vAlign w:val="bottom"/>
          </w:tcPr>
          <w:p w14:paraId="6F5A6E3A" w14:textId="77777777" w:rsidR="00960C9B" w:rsidRPr="003052CE" w:rsidRDefault="00960C9B" w:rsidP="00DE60E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Dissatisfied</w:t>
            </w:r>
          </w:p>
        </w:tc>
        <w:tc>
          <w:tcPr>
            <w:tcW w:w="1350" w:type="dxa"/>
            <w:gridSpan w:val="2"/>
            <w:tcBorders>
              <w:top w:val="single" w:sz="4" w:space="0" w:color="auto"/>
            </w:tcBorders>
            <w:vAlign w:val="bottom"/>
          </w:tcPr>
          <w:p w14:paraId="7B439536" w14:textId="77777777" w:rsidR="00960C9B" w:rsidRPr="003052CE" w:rsidRDefault="00960C9B" w:rsidP="00DE60EA">
            <w:pPr>
              <w:jc w:val="center"/>
              <w:cnfStyle w:val="000000100000" w:firstRow="0" w:lastRow="0" w:firstColumn="0" w:lastColumn="0" w:oddVBand="0" w:evenVBand="0" w:oddHBand="1" w:evenHBand="0" w:firstRowFirstColumn="0" w:firstRowLastColumn="0" w:lastRowFirstColumn="0" w:lastRowLastColumn="0"/>
              <w:rPr>
                <w:b/>
              </w:rPr>
            </w:pPr>
            <w:r>
              <w:rPr>
                <w:b/>
              </w:rPr>
              <w:t>% Very Dissatisfied</w:t>
            </w:r>
          </w:p>
        </w:tc>
        <w:tc>
          <w:tcPr>
            <w:tcW w:w="1435" w:type="dxa"/>
            <w:tcBorders>
              <w:top w:val="single" w:sz="4" w:space="0" w:color="auto"/>
            </w:tcBorders>
            <w:vAlign w:val="bottom"/>
          </w:tcPr>
          <w:p w14:paraId="6AC03944" w14:textId="77777777" w:rsidR="00960C9B" w:rsidRDefault="00960C9B" w:rsidP="00DE60E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3C2993" w:rsidRPr="00811353" w14:paraId="3B652A19" w14:textId="77777777" w:rsidTr="004910A5">
        <w:tc>
          <w:tcPr>
            <w:cnfStyle w:val="001000000000" w:firstRow="0" w:lastRow="0" w:firstColumn="1" w:lastColumn="0" w:oddVBand="0" w:evenVBand="0" w:oddHBand="0" w:evenHBand="0" w:firstRowFirstColumn="0" w:firstRowLastColumn="0" w:lastRowFirstColumn="0" w:lastRowLastColumn="0"/>
            <w:tcW w:w="2483" w:type="dxa"/>
            <w:tcBorders>
              <w:bottom w:val="single" w:sz="4" w:space="0" w:color="auto"/>
            </w:tcBorders>
          </w:tcPr>
          <w:p w14:paraId="250B8EF9" w14:textId="77777777" w:rsidR="003C2993" w:rsidRDefault="003C2993" w:rsidP="003C2993">
            <w:r w:rsidRPr="00DE60EA">
              <w:t>4a. Forensi</w:t>
            </w:r>
            <w:r>
              <w:t xml:space="preserve">c Interview </w:t>
            </w:r>
          </w:p>
        </w:tc>
        <w:tc>
          <w:tcPr>
            <w:tcW w:w="1202" w:type="dxa"/>
            <w:tcBorders>
              <w:bottom w:val="single" w:sz="4" w:space="0" w:color="auto"/>
            </w:tcBorders>
          </w:tcPr>
          <w:p w14:paraId="4778B2CF" w14:textId="28D9259C" w:rsidR="003C2993" w:rsidRPr="00811353" w:rsidRDefault="009039F4"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r w:rsidR="00DE50A2">
              <w:rPr>
                <w:sz w:val="24"/>
              </w:rPr>
              <w:t>9</w:t>
            </w:r>
          </w:p>
        </w:tc>
        <w:tc>
          <w:tcPr>
            <w:tcW w:w="1440" w:type="dxa"/>
            <w:gridSpan w:val="2"/>
            <w:tcBorders>
              <w:bottom w:val="single" w:sz="4" w:space="0" w:color="auto"/>
            </w:tcBorders>
          </w:tcPr>
          <w:p w14:paraId="7C708C8E" w14:textId="5BC6C1F9" w:rsidR="003C2993" w:rsidRPr="00811353" w:rsidRDefault="009039F4"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p>
        </w:tc>
        <w:tc>
          <w:tcPr>
            <w:tcW w:w="1440" w:type="dxa"/>
            <w:tcBorders>
              <w:bottom w:val="single" w:sz="4" w:space="0" w:color="auto"/>
            </w:tcBorders>
          </w:tcPr>
          <w:p w14:paraId="04CD303B" w14:textId="730C6723" w:rsidR="003C2993" w:rsidRPr="00811353" w:rsidRDefault="009039F4"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w:t>
            </w:r>
            <w:r w:rsidR="00A75933">
              <w:rPr>
                <w:sz w:val="24"/>
              </w:rPr>
              <w:t>1</w:t>
            </w:r>
          </w:p>
        </w:tc>
        <w:tc>
          <w:tcPr>
            <w:tcW w:w="1350" w:type="dxa"/>
            <w:gridSpan w:val="2"/>
            <w:tcBorders>
              <w:bottom w:val="single" w:sz="4" w:space="0" w:color="auto"/>
            </w:tcBorders>
          </w:tcPr>
          <w:p w14:paraId="4EBFF8A9" w14:textId="77777777" w:rsidR="003C2993" w:rsidRPr="00811353" w:rsidRDefault="00D46517"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435" w:type="dxa"/>
            <w:tcBorders>
              <w:bottom w:val="single" w:sz="4" w:space="0" w:color="auto"/>
            </w:tcBorders>
          </w:tcPr>
          <w:p w14:paraId="35B35232" w14:textId="7BB56F26" w:rsidR="003C2993" w:rsidRDefault="009039F4"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p>
        </w:tc>
      </w:tr>
      <w:tr w:rsidR="003C2993" w:rsidRPr="00811353" w14:paraId="07C765E8"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vMerge w:val="restart"/>
            <w:tcBorders>
              <w:top w:val="single" w:sz="4" w:space="0" w:color="auto"/>
            </w:tcBorders>
          </w:tcPr>
          <w:p w14:paraId="330CC412" w14:textId="77777777" w:rsidR="003C2993" w:rsidRPr="00DE60EA" w:rsidRDefault="003C2993" w:rsidP="003C2993">
            <w:r w:rsidRPr="00DE60EA">
              <w:t>4a. Forensic Interview - Where did your child receive these services?</w:t>
            </w:r>
          </w:p>
        </w:tc>
        <w:tc>
          <w:tcPr>
            <w:tcW w:w="2289" w:type="dxa"/>
            <w:gridSpan w:val="2"/>
            <w:tcBorders>
              <w:top w:val="single" w:sz="4" w:space="0" w:color="auto"/>
            </w:tcBorders>
            <w:vAlign w:val="center"/>
          </w:tcPr>
          <w:p w14:paraId="0BCAA8DB" w14:textId="77777777" w:rsidR="003C2993" w:rsidRDefault="003C2993" w:rsidP="003C2993">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At the Center</w:t>
            </w:r>
          </w:p>
        </w:tc>
        <w:tc>
          <w:tcPr>
            <w:tcW w:w="2289" w:type="dxa"/>
            <w:gridSpan w:val="3"/>
            <w:tcBorders>
              <w:top w:val="single" w:sz="4" w:space="0" w:color="auto"/>
            </w:tcBorders>
            <w:vAlign w:val="center"/>
          </w:tcPr>
          <w:p w14:paraId="78BC8384" w14:textId="77777777" w:rsidR="003C2993" w:rsidRDefault="003C2993" w:rsidP="003C2993">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 xml:space="preserve">Somewhere Else </w:t>
            </w:r>
          </w:p>
        </w:tc>
        <w:tc>
          <w:tcPr>
            <w:tcW w:w="2289" w:type="dxa"/>
            <w:gridSpan w:val="2"/>
            <w:tcBorders>
              <w:top w:val="single" w:sz="4" w:space="0" w:color="auto"/>
            </w:tcBorders>
            <w:vAlign w:val="center"/>
          </w:tcPr>
          <w:p w14:paraId="730E545D" w14:textId="77777777" w:rsidR="003C2993" w:rsidRDefault="003C2993" w:rsidP="003C2993">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I Don't Know</w:t>
            </w:r>
          </w:p>
        </w:tc>
      </w:tr>
      <w:tr w:rsidR="003C2993" w:rsidRPr="00811353" w14:paraId="78ADD72F" w14:textId="77777777" w:rsidTr="00DE60EA">
        <w:tc>
          <w:tcPr>
            <w:cnfStyle w:val="001000000000" w:firstRow="0" w:lastRow="0" w:firstColumn="1" w:lastColumn="0" w:oddVBand="0" w:evenVBand="0" w:oddHBand="0" w:evenHBand="0" w:firstRowFirstColumn="0" w:firstRowLastColumn="0" w:lastRowFirstColumn="0" w:lastRowLastColumn="0"/>
            <w:tcW w:w="2483" w:type="dxa"/>
            <w:vMerge/>
            <w:tcBorders>
              <w:bottom w:val="single" w:sz="4" w:space="0" w:color="auto"/>
            </w:tcBorders>
          </w:tcPr>
          <w:p w14:paraId="079D1AF9" w14:textId="77777777" w:rsidR="003C2993" w:rsidRPr="00DE60EA" w:rsidRDefault="003C2993" w:rsidP="003C2993"/>
        </w:tc>
        <w:tc>
          <w:tcPr>
            <w:tcW w:w="2289" w:type="dxa"/>
            <w:gridSpan w:val="2"/>
            <w:tcBorders>
              <w:bottom w:val="single" w:sz="4" w:space="0" w:color="auto"/>
            </w:tcBorders>
            <w:vAlign w:val="center"/>
          </w:tcPr>
          <w:p w14:paraId="312083F2" w14:textId="4AF7A950" w:rsidR="003C2993" w:rsidRDefault="00D46517"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9</w:t>
            </w:r>
            <w:r w:rsidR="00B773A0">
              <w:rPr>
                <w:sz w:val="24"/>
              </w:rPr>
              <w:t>5</w:t>
            </w:r>
          </w:p>
        </w:tc>
        <w:tc>
          <w:tcPr>
            <w:tcW w:w="2289" w:type="dxa"/>
            <w:gridSpan w:val="3"/>
            <w:tcBorders>
              <w:bottom w:val="single" w:sz="4" w:space="0" w:color="auto"/>
            </w:tcBorders>
            <w:vAlign w:val="center"/>
          </w:tcPr>
          <w:p w14:paraId="4772AB50" w14:textId="77777777" w:rsidR="003C2993" w:rsidRDefault="00D46517"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2289" w:type="dxa"/>
            <w:gridSpan w:val="2"/>
            <w:tcBorders>
              <w:bottom w:val="single" w:sz="4" w:space="0" w:color="auto"/>
            </w:tcBorders>
            <w:vAlign w:val="center"/>
          </w:tcPr>
          <w:p w14:paraId="1522F215" w14:textId="6E6E4756" w:rsidR="003C2993" w:rsidRDefault="00B773A0" w:rsidP="003C2993">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r>
    </w:tbl>
    <w:p w14:paraId="402511D2" w14:textId="77777777" w:rsidR="004B4627" w:rsidRDefault="004B4627"/>
    <w:p w14:paraId="692986C5" w14:textId="77777777" w:rsidR="004B4627" w:rsidRDefault="004B4627">
      <w:r>
        <w:br w:type="page"/>
      </w:r>
    </w:p>
    <w:tbl>
      <w:tblPr>
        <w:tblStyle w:val="GridTable5Dark-Accent1"/>
        <w:tblW w:w="0" w:type="auto"/>
        <w:tblLayout w:type="fixed"/>
        <w:tblLook w:val="04A0" w:firstRow="1" w:lastRow="0" w:firstColumn="1" w:lastColumn="0" w:noHBand="0" w:noVBand="1"/>
      </w:tblPr>
      <w:tblGrid>
        <w:gridCol w:w="2483"/>
        <w:gridCol w:w="1202"/>
        <w:gridCol w:w="1087"/>
        <w:gridCol w:w="353"/>
        <w:gridCol w:w="1440"/>
        <w:gridCol w:w="496"/>
        <w:gridCol w:w="854"/>
        <w:gridCol w:w="1435"/>
      </w:tblGrid>
      <w:tr w:rsidR="00DE60EA" w:rsidRPr="00DE60EA" w14:paraId="78F1EBA1" w14:textId="77777777" w:rsidTr="008C0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Borders>
              <w:bottom w:val="single" w:sz="4" w:space="0" w:color="auto"/>
            </w:tcBorders>
          </w:tcPr>
          <w:p w14:paraId="79241977" w14:textId="7D181057" w:rsidR="00DE60EA" w:rsidRPr="00DE60EA" w:rsidRDefault="00DE60EA" w:rsidP="008C00DC">
            <w:pPr>
              <w:jc w:val="center"/>
            </w:pPr>
            <w:r>
              <w:lastRenderedPageBreak/>
              <w:t>Satisfaction with Me</w:t>
            </w:r>
            <w:r w:rsidR="003C2993">
              <w:t xml:space="preserve">dical Exam </w:t>
            </w:r>
            <w:r w:rsidR="00EC4B5F">
              <w:t>(</w:t>
            </w:r>
            <w:r w:rsidR="00C942E9">
              <w:t>1</w:t>
            </w:r>
            <w:r w:rsidR="00E95654">
              <w:t>7</w:t>
            </w:r>
            <w:r w:rsidR="00C942E9">
              <w:t>8</w:t>
            </w:r>
            <w:r w:rsidR="003C2993">
              <w:t xml:space="preserve"> responses)</w:t>
            </w:r>
          </w:p>
        </w:tc>
      </w:tr>
      <w:tr w:rsidR="00960C9B" w14:paraId="66BA3295" w14:textId="77777777" w:rsidTr="00E0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auto"/>
            </w:tcBorders>
          </w:tcPr>
          <w:p w14:paraId="73E97400" w14:textId="77777777" w:rsidR="00960C9B" w:rsidRDefault="00960C9B" w:rsidP="008C00DC"/>
        </w:tc>
        <w:tc>
          <w:tcPr>
            <w:tcW w:w="1202" w:type="dxa"/>
            <w:tcBorders>
              <w:top w:val="single" w:sz="4" w:space="0" w:color="auto"/>
            </w:tcBorders>
            <w:vAlign w:val="bottom"/>
          </w:tcPr>
          <w:p w14:paraId="5E140F39"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Very Satisfied</w:t>
            </w:r>
          </w:p>
        </w:tc>
        <w:tc>
          <w:tcPr>
            <w:tcW w:w="1440" w:type="dxa"/>
            <w:gridSpan w:val="2"/>
            <w:tcBorders>
              <w:top w:val="single" w:sz="4" w:space="0" w:color="auto"/>
            </w:tcBorders>
            <w:vAlign w:val="bottom"/>
          </w:tcPr>
          <w:p w14:paraId="4298D4D9"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Satisfied</w:t>
            </w:r>
          </w:p>
        </w:tc>
        <w:tc>
          <w:tcPr>
            <w:tcW w:w="1440" w:type="dxa"/>
            <w:tcBorders>
              <w:top w:val="single" w:sz="4" w:space="0" w:color="auto"/>
            </w:tcBorders>
            <w:vAlign w:val="bottom"/>
          </w:tcPr>
          <w:p w14:paraId="7C2A6C2F"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Dissatisfied</w:t>
            </w:r>
          </w:p>
        </w:tc>
        <w:tc>
          <w:tcPr>
            <w:tcW w:w="1350" w:type="dxa"/>
            <w:gridSpan w:val="2"/>
            <w:tcBorders>
              <w:top w:val="single" w:sz="4" w:space="0" w:color="auto"/>
            </w:tcBorders>
            <w:vAlign w:val="bottom"/>
          </w:tcPr>
          <w:p w14:paraId="028541BC"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Very Dissatisfied</w:t>
            </w:r>
          </w:p>
        </w:tc>
        <w:tc>
          <w:tcPr>
            <w:tcW w:w="1435" w:type="dxa"/>
            <w:tcBorders>
              <w:top w:val="single" w:sz="4" w:space="0" w:color="auto"/>
            </w:tcBorders>
            <w:vAlign w:val="bottom"/>
          </w:tcPr>
          <w:p w14:paraId="4D378A1C" w14:textId="77777777" w:rsidR="00960C9B"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960C9B" w14:paraId="34878475" w14:textId="77777777" w:rsidTr="00E05A18">
        <w:tc>
          <w:tcPr>
            <w:cnfStyle w:val="001000000000" w:firstRow="0" w:lastRow="0" w:firstColumn="1" w:lastColumn="0" w:oddVBand="0" w:evenVBand="0" w:oddHBand="0" w:evenHBand="0" w:firstRowFirstColumn="0" w:firstRowLastColumn="0" w:lastRowFirstColumn="0" w:lastRowLastColumn="0"/>
            <w:tcW w:w="2483" w:type="dxa"/>
            <w:tcBorders>
              <w:bottom w:val="single" w:sz="4" w:space="0" w:color="auto"/>
            </w:tcBorders>
          </w:tcPr>
          <w:p w14:paraId="103369E1" w14:textId="77777777" w:rsidR="00960C9B" w:rsidRDefault="003C2993" w:rsidP="008C00DC">
            <w:r>
              <w:t>Medical Exam</w:t>
            </w:r>
          </w:p>
        </w:tc>
        <w:tc>
          <w:tcPr>
            <w:tcW w:w="1202" w:type="dxa"/>
            <w:tcBorders>
              <w:bottom w:val="single" w:sz="4" w:space="0" w:color="auto"/>
            </w:tcBorders>
            <w:vAlign w:val="center"/>
          </w:tcPr>
          <w:p w14:paraId="1F7197DC" w14:textId="3B3E9C4C" w:rsidR="00960C9B" w:rsidRPr="00811353" w:rsidRDefault="00EF5881"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r w:rsidR="00C942E9">
              <w:rPr>
                <w:sz w:val="24"/>
              </w:rPr>
              <w:t>0</w:t>
            </w:r>
          </w:p>
        </w:tc>
        <w:tc>
          <w:tcPr>
            <w:tcW w:w="1440" w:type="dxa"/>
            <w:gridSpan w:val="2"/>
            <w:tcBorders>
              <w:bottom w:val="single" w:sz="4" w:space="0" w:color="auto"/>
            </w:tcBorders>
            <w:vAlign w:val="center"/>
          </w:tcPr>
          <w:p w14:paraId="63DB9276" w14:textId="2B2F6AE5" w:rsidR="00960C9B" w:rsidRPr="00811353" w:rsidRDefault="00C942E9"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tcW w:w="1440" w:type="dxa"/>
            <w:tcBorders>
              <w:bottom w:val="single" w:sz="4" w:space="0" w:color="auto"/>
            </w:tcBorders>
            <w:vAlign w:val="center"/>
          </w:tcPr>
          <w:p w14:paraId="798E93E7" w14:textId="77777777" w:rsidR="00960C9B" w:rsidRPr="00811353" w:rsidRDefault="000E0CD3"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0</w:t>
            </w:r>
          </w:p>
        </w:tc>
        <w:tc>
          <w:tcPr>
            <w:tcW w:w="1350" w:type="dxa"/>
            <w:gridSpan w:val="2"/>
            <w:tcBorders>
              <w:bottom w:val="single" w:sz="4" w:space="0" w:color="auto"/>
            </w:tcBorders>
            <w:vAlign w:val="center"/>
          </w:tcPr>
          <w:p w14:paraId="6DCCF95B" w14:textId="14854891" w:rsidR="00960C9B" w:rsidRPr="00811353" w:rsidRDefault="00F81AFC"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435" w:type="dxa"/>
            <w:tcBorders>
              <w:bottom w:val="single" w:sz="4" w:space="0" w:color="auto"/>
            </w:tcBorders>
            <w:vAlign w:val="center"/>
          </w:tcPr>
          <w:p w14:paraId="6B86FC3C" w14:textId="4EA4BD1B" w:rsidR="00960C9B" w:rsidRDefault="00F81AFC"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r>
      <w:tr w:rsidR="00DE60EA" w14:paraId="6D40374B"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vMerge w:val="restart"/>
            <w:tcBorders>
              <w:top w:val="single" w:sz="4" w:space="0" w:color="auto"/>
            </w:tcBorders>
          </w:tcPr>
          <w:p w14:paraId="4DF13D51" w14:textId="77777777" w:rsidR="00DE60EA" w:rsidRPr="00DE60EA" w:rsidRDefault="00DE60EA" w:rsidP="008C00DC">
            <w:r w:rsidRPr="00DE60EA">
              <w:t>Where did your child receive these services?</w:t>
            </w:r>
          </w:p>
        </w:tc>
        <w:tc>
          <w:tcPr>
            <w:tcW w:w="2289" w:type="dxa"/>
            <w:gridSpan w:val="2"/>
            <w:tcBorders>
              <w:top w:val="single" w:sz="4" w:space="0" w:color="auto"/>
            </w:tcBorders>
            <w:vAlign w:val="center"/>
          </w:tcPr>
          <w:p w14:paraId="3ACA2AD6"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At the Center</w:t>
            </w:r>
          </w:p>
        </w:tc>
        <w:tc>
          <w:tcPr>
            <w:tcW w:w="2289" w:type="dxa"/>
            <w:gridSpan w:val="3"/>
            <w:tcBorders>
              <w:top w:val="single" w:sz="4" w:space="0" w:color="auto"/>
            </w:tcBorders>
            <w:vAlign w:val="center"/>
          </w:tcPr>
          <w:p w14:paraId="78DA287C"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 xml:space="preserve">Somewhere Else </w:t>
            </w:r>
          </w:p>
        </w:tc>
        <w:tc>
          <w:tcPr>
            <w:tcW w:w="2289" w:type="dxa"/>
            <w:gridSpan w:val="2"/>
            <w:tcBorders>
              <w:top w:val="single" w:sz="4" w:space="0" w:color="auto"/>
            </w:tcBorders>
            <w:vAlign w:val="center"/>
          </w:tcPr>
          <w:p w14:paraId="64500798"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I Don't Know</w:t>
            </w:r>
          </w:p>
        </w:tc>
      </w:tr>
      <w:tr w:rsidR="00DE60EA" w14:paraId="4F3CF6DB" w14:textId="77777777" w:rsidTr="008C00DC">
        <w:tc>
          <w:tcPr>
            <w:cnfStyle w:val="001000000000" w:firstRow="0" w:lastRow="0" w:firstColumn="1" w:lastColumn="0" w:oddVBand="0" w:evenVBand="0" w:oddHBand="0" w:evenHBand="0" w:firstRowFirstColumn="0" w:firstRowLastColumn="0" w:lastRowFirstColumn="0" w:lastRowLastColumn="0"/>
            <w:tcW w:w="2483" w:type="dxa"/>
            <w:vMerge/>
            <w:tcBorders>
              <w:bottom w:val="single" w:sz="4" w:space="0" w:color="auto"/>
            </w:tcBorders>
          </w:tcPr>
          <w:p w14:paraId="539639B9" w14:textId="77777777" w:rsidR="00DE60EA" w:rsidRPr="00DE60EA" w:rsidRDefault="00DE60EA" w:rsidP="008C00DC"/>
        </w:tc>
        <w:tc>
          <w:tcPr>
            <w:tcW w:w="2289" w:type="dxa"/>
            <w:gridSpan w:val="2"/>
            <w:tcBorders>
              <w:bottom w:val="single" w:sz="4" w:space="0" w:color="auto"/>
            </w:tcBorders>
            <w:vAlign w:val="center"/>
          </w:tcPr>
          <w:p w14:paraId="45314340" w14:textId="374E4C58" w:rsidR="00DE60EA" w:rsidRDefault="00F81AFC"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24</w:t>
            </w:r>
          </w:p>
        </w:tc>
        <w:tc>
          <w:tcPr>
            <w:tcW w:w="2289" w:type="dxa"/>
            <w:gridSpan w:val="3"/>
            <w:tcBorders>
              <w:bottom w:val="single" w:sz="4" w:space="0" w:color="auto"/>
            </w:tcBorders>
            <w:vAlign w:val="center"/>
          </w:tcPr>
          <w:p w14:paraId="0DEDCE50" w14:textId="40E89839" w:rsidR="00DE60EA" w:rsidRDefault="00952C27"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F81AFC">
              <w:rPr>
                <w:sz w:val="24"/>
              </w:rPr>
              <w:t>6</w:t>
            </w:r>
          </w:p>
        </w:tc>
        <w:tc>
          <w:tcPr>
            <w:tcW w:w="2289" w:type="dxa"/>
            <w:gridSpan w:val="2"/>
            <w:tcBorders>
              <w:bottom w:val="single" w:sz="4" w:space="0" w:color="auto"/>
            </w:tcBorders>
            <w:vAlign w:val="center"/>
          </w:tcPr>
          <w:p w14:paraId="7710814A" w14:textId="3588192E" w:rsidR="00DE60EA" w:rsidRDefault="00F81AFC"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r>
    </w:tbl>
    <w:p w14:paraId="70D71CE0" w14:textId="77777777" w:rsidR="00B71C35" w:rsidRDefault="00B71C35"/>
    <w:tbl>
      <w:tblPr>
        <w:tblStyle w:val="GridTable5Dark-Accent1"/>
        <w:tblW w:w="0" w:type="auto"/>
        <w:tblLayout w:type="fixed"/>
        <w:tblLook w:val="04A0" w:firstRow="1" w:lastRow="0" w:firstColumn="1" w:lastColumn="0" w:noHBand="0" w:noVBand="1"/>
      </w:tblPr>
      <w:tblGrid>
        <w:gridCol w:w="2483"/>
        <w:gridCol w:w="1202"/>
        <w:gridCol w:w="1087"/>
        <w:gridCol w:w="353"/>
        <w:gridCol w:w="1440"/>
        <w:gridCol w:w="496"/>
        <w:gridCol w:w="854"/>
        <w:gridCol w:w="1435"/>
      </w:tblGrid>
      <w:tr w:rsidR="00DE60EA" w:rsidRPr="00DE60EA" w14:paraId="3138C789" w14:textId="77777777" w:rsidTr="008C0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Borders>
              <w:bottom w:val="single" w:sz="4" w:space="0" w:color="auto"/>
            </w:tcBorders>
          </w:tcPr>
          <w:p w14:paraId="077BBE1B" w14:textId="31EC5125" w:rsidR="00DE60EA" w:rsidRPr="00DE60EA" w:rsidRDefault="003C2993" w:rsidP="003C2993">
            <w:pPr>
              <w:tabs>
                <w:tab w:val="center" w:pos="4567"/>
                <w:tab w:val="left" w:pos="7640"/>
              </w:tabs>
            </w:pPr>
            <w:r>
              <w:tab/>
            </w:r>
            <w:r w:rsidR="00B71C35">
              <w:br w:type="page"/>
            </w:r>
            <w:r w:rsidR="00DE60EA">
              <w:t xml:space="preserve">Satisfaction with </w:t>
            </w:r>
            <w:r>
              <w:t>CHILD’s Mental Health Services (</w:t>
            </w:r>
            <w:r w:rsidR="00F81AFC">
              <w:t>182</w:t>
            </w:r>
            <w:r>
              <w:t xml:space="preserve"> responses)</w:t>
            </w:r>
          </w:p>
        </w:tc>
      </w:tr>
      <w:tr w:rsidR="00960C9B" w14:paraId="09D02717" w14:textId="77777777" w:rsidTr="00E0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auto"/>
            </w:tcBorders>
          </w:tcPr>
          <w:p w14:paraId="6A4B8F4F" w14:textId="77777777" w:rsidR="00960C9B" w:rsidRDefault="00960C9B" w:rsidP="008C00DC"/>
        </w:tc>
        <w:tc>
          <w:tcPr>
            <w:tcW w:w="1202" w:type="dxa"/>
            <w:tcBorders>
              <w:top w:val="single" w:sz="4" w:space="0" w:color="auto"/>
            </w:tcBorders>
            <w:vAlign w:val="bottom"/>
          </w:tcPr>
          <w:p w14:paraId="6FC5C0E8"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Very Satisfied</w:t>
            </w:r>
          </w:p>
        </w:tc>
        <w:tc>
          <w:tcPr>
            <w:tcW w:w="1440" w:type="dxa"/>
            <w:gridSpan w:val="2"/>
            <w:tcBorders>
              <w:top w:val="single" w:sz="4" w:space="0" w:color="auto"/>
            </w:tcBorders>
            <w:vAlign w:val="bottom"/>
          </w:tcPr>
          <w:p w14:paraId="1086841D"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Satisfied</w:t>
            </w:r>
          </w:p>
        </w:tc>
        <w:tc>
          <w:tcPr>
            <w:tcW w:w="1440" w:type="dxa"/>
            <w:tcBorders>
              <w:top w:val="single" w:sz="4" w:space="0" w:color="auto"/>
            </w:tcBorders>
            <w:vAlign w:val="bottom"/>
          </w:tcPr>
          <w:p w14:paraId="1386FB5E"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Dissatisfied</w:t>
            </w:r>
          </w:p>
        </w:tc>
        <w:tc>
          <w:tcPr>
            <w:tcW w:w="1350" w:type="dxa"/>
            <w:gridSpan w:val="2"/>
            <w:tcBorders>
              <w:top w:val="single" w:sz="4" w:space="0" w:color="auto"/>
            </w:tcBorders>
            <w:vAlign w:val="bottom"/>
          </w:tcPr>
          <w:p w14:paraId="3C660CC8" w14:textId="77777777" w:rsidR="00960C9B" w:rsidRPr="003052CE"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Very Dissatisfied</w:t>
            </w:r>
          </w:p>
        </w:tc>
        <w:tc>
          <w:tcPr>
            <w:tcW w:w="1435" w:type="dxa"/>
            <w:tcBorders>
              <w:top w:val="single" w:sz="4" w:space="0" w:color="auto"/>
            </w:tcBorders>
            <w:vAlign w:val="bottom"/>
          </w:tcPr>
          <w:p w14:paraId="32052102" w14:textId="77777777" w:rsidR="00960C9B" w:rsidRDefault="00960C9B" w:rsidP="008C00D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960C9B" w14:paraId="2C60768F" w14:textId="77777777" w:rsidTr="00E05A18">
        <w:tc>
          <w:tcPr>
            <w:cnfStyle w:val="001000000000" w:firstRow="0" w:lastRow="0" w:firstColumn="1" w:lastColumn="0" w:oddVBand="0" w:evenVBand="0" w:oddHBand="0" w:evenHBand="0" w:firstRowFirstColumn="0" w:firstRowLastColumn="0" w:lastRowFirstColumn="0" w:lastRowLastColumn="0"/>
            <w:tcW w:w="2483" w:type="dxa"/>
            <w:tcBorders>
              <w:bottom w:val="single" w:sz="4" w:space="0" w:color="auto"/>
            </w:tcBorders>
          </w:tcPr>
          <w:p w14:paraId="11785D46" w14:textId="77777777" w:rsidR="00960C9B" w:rsidRDefault="003C2993" w:rsidP="00DE60EA">
            <w:r>
              <w:t>Mental Health Services for CHILD</w:t>
            </w:r>
          </w:p>
        </w:tc>
        <w:tc>
          <w:tcPr>
            <w:tcW w:w="1202" w:type="dxa"/>
            <w:tcBorders>
              <w:bottom w:val="single" w:sz="4" w:space="0" w:color="auto"/>
            </w:tcBorders>
            <w:vAlign w:val="center"/>
          </w:tcPr>
          <w:p w14:paraId="519EF795" w14:textId="155FA73B" w:rsidR="00960C9B" w:rsidRPr="00811353" w:rsidRDefault="00F81AFC"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47</w:t>
            </w:r>
          </w:p>
        </w:tc>
        <w:tc>
          <w:tcPr>
            <w:tcW w:w="1440" w:type="dxa"/>
            <w:gridSpan w:val="2"/>
            <w:tcBorders>
              <w:bottom w:val="single" w:sz="4" w:space="0" w:color="auto"/>
            </w:tcBorders>
            <w:vAlign w:val="center"/>
          </w:tcPr>
          <w:p w14:paraId="5A8CEEF6" w14:textId="4B528F7E" w:rsidR="00960C9B" w:rsidRPr="00811353" w:rsidRDefault="00431EA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p>
        </w:tc>
        <w:tc>
          <w:tcPr>
            <w:tcW w:w="1440" w:type="dxa"/>
            <w:tcBorders>
              <w:bottom w:val="single" w:sz="4" w:space="0" w:color="auto"/>
            </w:tcBorders>
            <w:vAlign w:val="center"/>
          </w:tcPr>
          <w:p w14:paraId="6BB8396B" w14:textId="72799E39" w:rsidR="00960C9B" w:rsidRPr="00811353" w:rsidRDefault="00431EA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350" w:type="dxa"/>
            <w:gridSpan w:val="2"/>
            <w:tcBorders>
              <w:bottom w:val="single" w:sz="4" w:space="0" w:color="auto"/>
            </w:tcBorders>
            <w:vAlign w:val="center"/>
          </w:tcPr>
          <w:p w14:paraId="157FA6D9" w14:textId="77777777" w:rsidR="00960C9B" w:rsidRPr="00811353" w:rsidRDefault="00FB3608"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w:t>
            </w:r>
          </w:p>
        </w:tc>
        <w:tc>
          <w:tcPr>
            <w:tcW w:w="1435" w:type="dxa"/>
            <w:tcBorders>
              <w:bottom w:val="single" w:sz="4" w:space="0" w:color="auto"/>
            </w:tcBorders>
            <w:vAlign w:val="center"/>
          </w:tcPr>
          <w:p w14:paraId="5D3098BD" w14:textId="30EFB469" w:rsidR="00960C9B" w:rsidRDefault="00431EA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r>
      <w:tr w:rsidR="00DE60EA" w14:paraId="33ABFBF5"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vMerge w:val="restart"/>
            <w:tcBorders>
              <w:top w:val="single" w:sz="4" w:space="0" w:color="auto"/>
            </w:tcBorders>
          </w:tcPr>
          <w:p w14:paraId="0BB11502" w14:textId="77777777" w:rsidR="00DE60EA" w:rsidRPr="00DE60EA" w:rsidRDefault="00DE60EA" w:rsidP="008C00DC">
            <w:r w:rsidRPr="00DE60EA">
              <w:t>Where did your child receive these services?</w:t>
            </w:r>
          </w:p>
        </w:tc>
        <w:tc>
          <w:tcPr>
            <w:tcW w:w="2289" w:type="dxa"/>
            <w:gridSpan w:val="2"/>
            <w:tcBorders>
              <w:top w:val="single" w:sz="4" w:space="0" w:color="auto"/>
            </w:tcBorders>
            <w:vAlign w:val="center"/>
          </w:tcPr>
          <w:p w14:paraId="237FA507"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At the Center</w:t>
            </w:r>
          </w:p>
        </w:tc>
        <w:tc>
          <w:tcPr>
            <w:tcW w:w="2289" w:type="dxa"/>
            <w:gridSpan w:val="3"/>
            <w:tcBorders>
              <w:top w:val="single" w:sz="4" w:space="0" w:color="auto"/>
            </w:tcBorders>
            <w:vAlign w:val="center"/>
          </w:tcPr>
          <w:p w14:paraId="72EAB2F7"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 xml:space="preserve">Somewhere Else </w:t>
            </w:r>
          </w:p>
        </w:tc>
        <w:tc>
          <w:tcPr>
            <w:tcW w:w="2289" w:type="dxa"/>
            <w:gridSpan w:val="2"/>
            <w:tcBorders>
              <w:top w:val="single" w:sz="4" w:space="0" w:color="auto"/>
            </w:tcBorders>
            <w:vAlign w:val="center"/>
          </w:tcPr>
          <w:p w14:paraId="30E09B21" w14:textId="77777777" w:rsidR="00DE60EA" w:rsidRDefault="00DE60EA" w:rsidP="008C00DC">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I Don't Know</w:t>
            </w:r>
          </w:p>
        </w:tc>
      </w:tr>
      <w:tr w:rsidR="00DE60EA" w14:paraId="22E8CDD2" w14:textId="77777777" w:rsidTr="008C00DC">
        <w:tc>
          <w:tcPr>
            <w:cnfStyle w:val="001000000000" w:firstRow="0" w:lastRow="0" w:firstColumn="1" w:lastColumn="0" w:oddVBand="0" w:evenVBand="0" w:oddHBand="0" w:evenHBand="0" w:firstRowFirstColumn="0" w:firstRowLastColumn="0" w:lastRowFirstColumn="0" w:lastRowLastColumn="0"/>
            <w:tcW w:w="2483" w:type="dxa"/>
            <w:vMerge/>
            <w:tcBorders>
              <w:bottom w:val="single" w:sz="4" w:space="0" w:color="auto"/>
            </w:tcBorders>
          </w:tcPr>
          <w:p w14:paraId="67EDBDF8" w14:textId="77777777" w:rsidR="00DE60EA" w:rsidRPr="00DE60EA" w:rsidRDefault="00DE60EA" w:rsidP="008C00DC"/>
        </w:tc>
        <w:tc>
          <w:tcPr>
            <w:tcW w:w="2289" w:type="dxa"/>
            <w:gridSpan w:val="2"/>
            <w:tcBorders>
              <w:bottom w:val="single" w:sz="4" w:space="0" w:color="auto"/>
            </w:tcBorders>
            <w:vAlign w:val="center"/>
          </w:tcPr>
          <w:p w14:paraId="269DB660" w14:textId="61D0F578" w:rsidR="00DE60EA" w:rsidRDefault="00431EA0"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r w:rsidR="00331770">
              <w:rPr>
                <w:sz w:val="24"/>
              </w:rPr>
              <w:t>3</w:t>
            </w:r>
          </w:p>
        </w:tc>
        <w:tc>
          <w:tcPr>
            <w:tcW w:w="2289" w:type="dxa"/>
            <w:gridSpan w:val="3"/>
            <w:tcBorders>
              <w:bottom w:val="single" w:sz="4" w:space="0" w:color="auto"/>
            </w:tcBorders>
            <w:vAlign w:val="center"/>
          </w:tcPr>
          <w:p w14:paraId="0B6A4E34" w14:textId="587406A5" w:rsidR="00DE60EA" w:rsidRPr="00B71C35" w:rsidRDefault="00431EA0" w:rsidP="008C00DC">
            <w:pPr>
              <w:jc w:val="center"/>
              <w:cnfStyle w:val="000000000000" w:firstRow="0" w:lastRow="0" w:firstColumn="0" w:lastColumn="0" w:oddVBand="0" w:evenVBand="0" w:oddHBand="0" w:evenHBand="0" w:firstRowFirstColumn="0" w:firstRowLastColumn="0" w:lastRowFirstColumn="0" w:lastRowLastColumn="0"/>
            </w:pPr>
            <w:r>
              <w:t>34</w:t>
            </w:r>
          </w:p>
        </w:tc>
        <w:tc>
          <w:tcPr>
            <w:tcW w:w="2289" w:type="dxa"/>
            <w:gridSpan w:val="2"/>
            <w:tcBorders>
              <w:bottom w:val="single" w:sz="4" w:space="0" w:color="auto"/>
            </w:tcBorders>
            <w:vAlign w:val="center"/>
          </w:tcPr>
          <w:p w14:paraId="0846E5C1" w14:textId="2134B70F" w:rsidR="00DE60EA" w:rsidRDefault="00F428C8" w:rsidP="008C00DC">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r>
    </w:tbl>
    <w:p w14:paraId="582CA750" w14:textId="77777777" w:rsidR="00813249" w:rsidRDefault="00813249"/>
    <w:tbl>
      <w:tblPr>
        <w:tblStyle w:val="GridTable5Dark-Accent1"/>
        <w:tblW w:w="0" w:type="auto"/>
        <w:tblLayout w:type="fixed"/>
        <w:tblLook w:val="04A0" w:firstRow="1" w:lastRow="0" w:firstColumn="1" w:lastColumn="0" w:noHBand="0" w:noVBand="1"/>
      </w:tblPr>
      <w:tblGrid>
        <w:gridCol w:w="2483"/>
        <w:gridCol w:w="1202"/>
        <w:gridCol w:w="1087"/>
        <w:gridCol w:w="353"/>
        <w:gridCol w:w="1440"/>
        <w:gridCol w:w="496"/>
        <w:gridCol w:w="854"/>
        <w:gridCol w:w="1435"/>
      </w:tblGrid>
      <w:tr w:rsidR="003C2993" w:rsidRPr="00DE60EA" w14:paraId="6E1CAF0B" w14:textId="77777777" w:rsidTr="0049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Borders>
              <w:bottom w:val="single" w:sz="4" w:space="0" w:color="auto"/>
            </w:tcBorders>
          </w:tcPr>
          <w:p w14:paraId="441B807A" w14:textId="50B5B5F9" w:rsidR="003C2993" w:rsidRPr="00DE60EA" w:rsidRDefault="003C2993" w:rsidP="004910A5">
            <w:pPr>
              <w:jc w:val="center"/>
            </w:pPr>
            <w:r>
              <w:br w:type="page"/>
              <w:t>Satisfaction with CAREGIVER’s Mental Health Services (</w:t>
            </w:r>
            <w:r w:rsidR="00B740D6">
              <w:t>182</w:t>
            </w:r>
            <w:r w:rsidR="0063722A">
              <w:t xml:space="preserve"> </w:t>
            </w:r>
            <w:r>
              <w:t>responses)</w:t>
            </w:r>
          </w:p>
        </w:tc>
      </w:tr>
      <w:tr w:rsidR="003C2993" w14:paraId="4C5C508B"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auto"/>
            </w:tcBorders>
          </w:tcPr>
          <w:p w14:paraId="5D743A52" w14:textId="77777777" w:rsidR="003C2993" w:rsidRDefault="003C2993" w:rsidP="004910A5"/>
        </w:tc>
        <w:tc>
          <w:tcPr>
            <w:tcW w:w="1202" w:type="dxa"/>
            <w:tcBorders>
              <w:top w:val="single" w:sz="4" w:space="0" w:color="auto"/>
            </w:tcBorders>
            <w:vAlign w:val="bottom"/>
          </w:tcPr>
          <w:p w14:paraId="4EEE4942" w14:textId="77777777" w:rsidR="003C2993" w:rsidRPr="003052CE" w:rsidRDefault="003C2993" w:rsidP="004910A5">
            <w:pPr>
              <w:jc w:val="center"/>
              <w:cnfStyle w:val="000000100000" w:firstRow="0" w:lastRow="0" w:firstColumn="0" w:lastColumn="0" w:oddVBand="0" w:evenVBand="0" w:oddHBand="1" w:evenHBand="0" w:firstRowFirstColumn="0" w:firstRowLastColumn="0" w:lastRowFirstColumn="0" w:lastRowLastColumn="0"/>
              <w:rPr>
                <w:b/>
              </w:rPr>
            </w:pPr>
            <w:r>
              <w:rPr>
                <w:b/>
              </w:rPr>
              <w:t>% Very Satisfied</w:t>
            </w:r>
          </w:p>
        </w:tc>
        <w:tc>
          <w:tcPr>
            <w:tcW w:w="1440" w:type="dxa"/>
            <w:gridSpan w:val="2"/>
            <w:tcBorders>
              <w:top w:val="single" w:sz="4" w:space="0" w:color="auto"/>
            </w:tcBorders>
            <w:vAlign w:val="bottom"/>
          </w:tcPr>
          <w:p w14:paraId="267D5147" w14:textId="77777777" w:rsidR="003C2993" w:rsidRPr="003052CE" w:rsidRDefault="003C2993" w:rsidP="004910A5">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Satisfied</w:t>
            </w:r>
          </w:p>
        </w:tc>
        <w:tc>
          <w:tcPr>
            <w:tcW w:w="1440" w:type="dxa"/>
            <w:tcBorders>
              <w:top w:val="single" w:sz="4" w:space="0" w:color="auto"/>
            </w:tcBorders>
            <w:vAlign w:val="bottom"/>
          </w:tcPr>
          <w:p w14:paraId="30A3E4A4" w14:textId="77777777" w:rsidR="003C2993" w:rsidRPr="003052CE" w:rsidRDefault="003C2993" w:rsidP="004910A5">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Dissatisfied</w:t>
            </w:r>
          </w:p>
        </w:tc>
        <w:tc>
          <w:tcPr>
            <w:tcW w:w="1350" w:type="dxa"/>
            <w:gridSpan w:val="2"/>
            <w:tcBorders>
              <w:top w:val="single" w:sz="4" w:space="0" w:color="auto"/>
            </w:tcBorders>
            <w:vAlign w:val="bottom"/>
          </w:tcPr>
          <w:p w14:paraId="1A8724DF" w14:textId="77777777" w:rsidR="003C2993" w:rsidRPr="003052CE" w:rsidRDefault="00304FB4" w:rsidP="004910A5">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c>
          <w:tcPr>
            <w:tcW w:w="1435" w:type="dxa"/>
            <w:tcBorders>
              <w:top w:val="single" w:sz="4" w:space="0" w:color="auto"/>
            </w:tcBorders>
            <w:vAlign w:val="bottom"/>
          </w:tcPr>
          <w:p w14:paraId="4D9E48D1" w14:textId="77777777" w:rsidR="003C2993" w:rsidRDefault="003C2993" w:rsidP="004910A5">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00304FB4">
              <w:rPr>
                <w:b/>
              </w:rPr>
              <w:t>Not Applicable</w:t>
            </w:r>
          </w:p>
        </w:tc>
      </w:tr>
      <w:tr w:rsidR="003C2993" w14:paraId="45BA7CCA" w14:textId="77777777" w:rsidTr="004910A5">
        <w:tc>
          <w:tcPr>
            <w:cnfStyle w:val="001000000000" w:firstRow="0" w:lastRow="0" w:firstColumn="1" w:lastColumn="0" w:oddVBand="0" w:evenVBand="0" w:oddHBand="0" w:evenHBand="0" w:firstRowFirstColumn="0" w:firstRowLastColumn="0" w:lastRowFirstColumn="0" w:lastRowLastColumn="0"/>
            <w:tcW w:w="2483" w:type="dxa"/>
            <w:tcBorders>
              <w:bottom w:val="single" w:sz="4" w:space="0" w:color="auto"/>
            </w:tcBorders>
          </w:tcPr>
          <w:p w14:paraId="0C8ABD70" w14:textId="77777777" w:rsidR="003C2993" w:rsidRDefault="003C2993" w:rsidP="004910A5">
            <w:r>
              <w:t>Mental Health Services for CAREGIVER</w:t>
            </w:r>
          </w:p>
        </w:tc>
        <w:tc>
          <w:tcPr>
            <w:tcW w:w="1202" w:type="dxa"/>
            <w:tcBorders>
              <w:bottom w:val="single" w:sz="4" w:space="0" w:color="auto"/>
            </w:tcBorders>
            <w:vAlign w:val="center"/>
          </w:tcPr>
          <w:p w14:paraId="41923C77" w14:textId="2E568B47" w:rsidR="003C2993" w:rsidRPr="00811353" w:rsidRDefault="00B0292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F428C8">
              <w:rPr>
                <w:sz w:val="24"/>
              </w:rPr>
              <w:t>8</w:t>
            </w:r>
          </w:p>
        </w:tc>
        <w:tc>
          <w:tcPr>
            <w:tcW w:w="1440" w:type="dxa"/>
            <w:gridSpan w:val="2"/>
            <w:tcBorders>
              <w:bottom w:val="single" w:sz="4" w:space="0" w:color="auto"/>
            </w:tcBorders>
            <w:vAlign w:val="center"/>
          </w:tcPr>
          <w:p w14:paraId="222685B6" w14:textId="6B51DE92" w:rsidR="003C2993" w:rsidRPr="00811353" w:rsidRDefault="00F428C8"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c>
          <w:tcPr>
            <w:tcW w:w="1440" w:type="dxa"/>
            <w:tcBorders>
              <w:bottom w:val="single" w:sz="4" w:space="0" w:color="auto"/>
            </w:tcBorders>
            <w:vAlign w:val="center"/>
          </w:tcPr>
          <w:p w14:paraId="3AE460D9" w14:textId="77777777" w:rsidR="003C2993" w:rsidRPr="00811353" w:rsidRDefault="0087396F"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_</w:t>
            </w:r>
          </w:p>
        </w:tc>
        <w:tc>
          <w:tcPr>
            <w:tcW w:w="1350" w:type="dxa"/>
            <w:gridSpan w:val="2"/>
            <w:tcBorders>
              <w:bottom w:val="single" w:sz="4" w:space="0" w:color="auto"/>
            </w:tcBorders>
            <w:vAlign w:val="center"/>
          </w:tcPr>
          <w:p w14:paraId="6664347B" w14:textId="7A9A242A" w:rsidR="003C2993" w:rsidRPr="00811353" w:rsidRDefault="00F428C8"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1435" w:type="dxa"/>
            <w:tcBorders>
              <w:bottom w:val="single" w:sz="4" w:space="0" w:color="auto"/>
            </w:tcBorders>
            <w:vAlign w:val="center"/>
          </w:tcPr>
          <w:p w14:paraId="2D3E2FBF" w14:textId="77777777" w:rsidR="003C2993" w:rsidRDefault="00304FB4"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77</w:t>
            </w:r>
          </w:p>
        </w:tc>
      </w:tr>
      <w:tr w:rsidR="003C2993" w14:paraId="312C87F9" w14:textId="77777777" w:rsidTr="0049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vMerge w:val="restart"/>
            <w:tcBorders>
              <w:top w:val="single" w:sz="4" w:space="0" w:color="auto"/>
            </w:tcBorders>
          </w:tcPr>
          <w:p w14:paraId="1E523963" w14:textId="77777777" w:rsidR="003C2993" w:rsidRPr="00DE60EA" w:rsidRDefault="003C2993" w:rsidP="004910A5">
            <w:r w:rsidRPr="00DE60EA">
              <w:t xml:space="preserve">Where did </w:t>
            </w:r>
            <w:r>
              <w:t>YOU</w:t>
            </w:r>
            <w:r w:rsidRPr="00DE60EA">
              <w:t xml:space="preserve"> receive these services?</w:t>
            </w:r>
          </w:p>
        </w:tc>
        <w:tc>
          <w:tcPr>
            <w:tcW w:w="2289" w:type="dxa"/>
            <w:gridSpan w:val="2"/>
            <w:tcBorders>
              <w:top w:val="single" w:sz="4" w:space="0" w:color="auto"/>
            </w:tcBorders>
            <w:vAlign w:val="center"/>
          </w:tcPr>
          <w:p w14:paraId="537042EF" w14:textId="77777777" w:rsidR="003C2993" w:rsidRDefault="003C2993"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At the Center</w:t>
            </w:r>
          </w:p>
        </w:tc>
        <w:tc>
          <w:tcPr>
            <w:tcW w:w="2289" w:type="dxa"/>
            <w:gridSpan w:val="3"/>
            <w:tcBorders>
              <w:top w:val="single" w:sz="4" w:space="0" w:color="auto"/>
            </w:tcBorders>
            <w:vAlign w:val="center"/>
          </w:tcPr>
          <w:p w14:paraId="14C4BEF7" w14:textId="77777777" w:rsidR="003C2993" w:rsidRDefault="003C2993"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 xml:space="preserve">Somewhere Else </w:t>
            </w:r>
          </w:p>
        </w:tc>
        <w:tc>
          <w:tcPr>
            <w:tcW w:w="2289" w:type="dxa"/>
            <w:gridSpan w:val="2"/>
            <w:tcBorders>
              <w:top w:val="single" w:sz="4" w:space="0" w:color="auto"/>
            </w:tcBorders>
            <w:vAlign w:val="center"/>
          </w:tcPr>
          <w:p w14:paraId="5ADED209" w14:textId="77777777" w:rsidR="003C2993" w:rsidRDefault="003C2993" w:rsidP="004910A5">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r w:rsidRPr="00DE60EA">
              <w:rPr>
                <w:sz w:val="24"/>
              </w:rPr>
              <w:t>I Don't Know</w:t>
            </w:r>
          </w:p>
        </w:tc>
      </w:tr>
      <w:tr w:rsidR="003C2993" w14:paraId="36603D5C" w14:textId="77777777" w:rsidTr="004910A5">
        <w:tc>
          <w:tcPr>
            <w:cnfStyle w:val="001000000000" w:firstRow="0" w:lastRow="0" w:firstColumn="1" w:lastColumn="0" w:oddVBand="0" w:evenVBand="0" w:oddHBand="0" w:evenHBand="0" w:firstRowFirstColumn="0" w:firstRowLastColumn="0" w:lastRowFirstColumn="0" w:lastRowLastColumn="0"/>
            <w:tcW w:w="2483" w:type="dxa"/>
            <w:vMerge/>
            <w:tcBorders>
              <w:bottom w:val="single" w:sz="4" w:space="0" w:color="auto"/>
            </w:tcBorders>
          </w:tcPr>
          <w:p w14:paraId="14693A18" w14:textId="77777777" w:rsidR="003C2993" w:rsidRPr="00DE60EA" w:rsidRDefault="003C2993" w:rsidP="004910A5"/>
        </w:tc>
        <w:tc>
          <w:tcPr>
            <w:tcW w:w="2289" w:type="dxa"/>
            <w:gridSpan w:val="2"/>
            <w:tcBorders>
              <w:bottom w:val="single" w:sz="4" w:space="0" w:color="auto"/>
            </w:tcBorders>
            <w:vAlign w:val="center"/>
          </w:tcPr>
          <w:p w14:paraId="23E66E02" w14:textId="37843E92" w:rsidR="003C2993" w:rsidRDefault="00F428C8"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c>
          <w:tcPr>
            <w:tcW w:w="2289" w:type="dxa"/>
            <w:gridSpan w:val="3"/>
            <w:tcBorders>
              <w:bottom w:val="single" w:sz="4" w:space="0" w:color="auto"/>
            </w:tcBorders>
            <w:vAlign w:val="center"/>
          </w:tcPr>
          <w:p w14:paraId="5A16FA8C" w14:textId="7A04E3E9" w:rsidR="003C2993" w:rsidRPr="00B71C35" w:rsidRDefault="00F428C8" w:rsidP="004910A5">
            <w:pPr>
              <w:jc w:val="center"/>
              <w:cnfStyle w:val="000000000000" w:firstRow="0" w:lastRow="0" w:firstColumn="0" w:lastColumn="0" w:oddVBand="0" w:evenVBand="0" w:oddHBand="0" w:evenHBand="0" w:firstRowFirstColumn="0" w:firstRowLastColumn="0" w:lastRowFirstColumn="0" w:lastRowLastColumn="0"/>
            </w:pPr>
            <w:r>
              <w:t>20</w:t>
            </w:r>
          </w:p>
        </w:tc>
        <w:tc>
          <w:tcPr>
            <w:tcW w:w="2289" w:type="dxa"/>
            <w:gridSpan w:val="2"/>
            <w:tcBorders>
              <w:bottom w:val="single" w:sz="4" w:space="0" w:color="auto"/>
            </w:tcBorders>
            <w:vAlign w:val="center"/>
          </w:tcPr>
          <w:p w14:paraId="3E96B310" w14:textId="5E235A90" w:rsidR="003C2993" w:rsidRDefault="00F428C8"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p>
        </w:tc>
      </w:tr>
    </w:tbl>
    <w:p w14:paraId="251ED661" w14:textId="77777777" w:rsidR="00AF0A23" w:rsidRDefault="00AF0A23"/>
    <w:tbl>
      <w:tblPr>
        <w:tblStyle w:val="GridTable5Dark-Accent1"/>
        <w:tblW w:w="0" w:type="auto"/>
        <w:tblLayout w:type="fixed"/>
        <w:tblLook w:val="04A0" w:firstRow="1" w:lastRow="0" w:firstColumn="1" w:lastColumn="0" w:noHBand="0" w:noVBand="1"/>
      </w:tblPr>
      <w:tblGrid>
        <w:gridCol w:w="2605"/>
        <w:gridCol w:w="1080"/>
        <w:gridCol w:w="1440"/>
        <w:gridCol w:w="1440"/>
        <w:gridCol w:w="1350"/>
        <w:gridCol w:w="1435"/>
      </w:tblGrid>
      <w:tr w:rsidR="008D39DC" w:rsidRPr="00DE60EA" w14:paraId="13EF3BB9" w14:textId="77777777" w:rsidTr="0081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2B13068E" w14:textId="6EBBCD7C" w:rsidR="008D39DC" w:rsidRPr="00DE60EA" w:rsidRDefault="008D39DC" w:rsidP="00C6426A">
            <w:pPr>
              <w:jc w:val="center"/>
            </w:pPr>
            <w:r>
              <w:t>Satisfaction with Info/Updates on Status of Child’s Case</w:t>
            </w:r>
            <w:r w:rsidR="003C2993">
              <w:t xml:space="preserve"> (</w:t>
            </w:r>
            <w:r w:rsidR="00AE436B">
              <w:t>189</w:t>
            </w:r>
            <w:r w:rsidR="003C2993">
              <w:t xml:space="preserve"> responses)</w:t>
            </w:r>
          </w:p>
        </w:tc>
      </w:tr>
      <w:tr w:rsidR="008D39DC" w14:paraId="6479AD92"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BD2DC48" w14:textId="77777777" w:rsidR="008D39DC" w:rsidRDefault="008D39DC" w:rsidP="00C6426A"/>
        </w:tc>
        <w:tc>
          <w:tcPr>
            <w:tcW w:w="1080" w:type="dxa"/>
          </w:tcPr>
          <w:p w14:paraId="43599936" w14:textId="77777777" w:rsidR="008D39DC" w:rsidRPr="003052CE" w:rsidRDefault="008D39DC" w:rsidP="00C6426A">
            <w:pPr>
              <w:jc w:val="center"/>
              <w:cnfStyle w:val="000000100000" w:firstRow="0" w:lastRow="0" w:firstColumn="0" w:lastColumn="0" w:oddVBand="0" w:evenVBand="0" w:oddHBand="1" w:evenHBand="0" w:firstRowFirstColumn="0" w:firstRowLastColumn="0" w:lastRowFirstColumn="0" w:lastRowLastColumn="0"/>
              <w:rPr>
                <w:b/>
              </w:rPr>
            </w:pPr>
            <w:r>
              <w:rPr>
                <w:b/>
              </w:rPr>
              <w:t>% Very Satisfied</w:t>
            </w:r>
          </w:p>
        </w:tc>
        <w:tc>
          <w:tcPr>
            <w:tcW w:w="1440" w:type="dxa"/>
          </w:tcPr>
          <w:p w14:paraId="5F578B66" w14:textId="77777777" w:rsidR="008D39DC" w:rsidRPr="003052CE" w:rsidRDefault="008D39DC" w:rsidP="00C6426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Satisfied</w:t>
            </w:r>
          </w:p>
        </w:tc>
        <w:tc>
          <w:tcPr>
            <w:tcW w:w="1440" w:type="dxa"/>
          </w:tcPr>
          <w:p w14:paraId="3C8BBFA4" w14:textId="77777777" w:rsidR="008D39DC" w:rsidRPr="003052CE" w:rsidRDefault="008D39DC" w:rsidP="00C6426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 xml:space="preserve">Somewhat </w:t>
            </w:r>
            <w:r>
              <w:rPr>
                <w:b/>
              </w:rPr>
              <w:t>Dissatisfied</w:t>
            </w:r>
          </w:p>
        </w:tc>
        <w:tc>
          <w:tcPr>
            <w:tcW w:w="1350" w:type="dxa"/>
          </w:tcPr>
          <w:p w14:paraId="5843CC85" w14:textId="77777777" w:rsidR="008D39DC" w:rsidRPr="003052CE" w:rsidRDefault="008D39DC" w:rsidP="00C6426A">
            <w:pPr>
              <w:jc w:val="center"/>
              <w:cnfStyle w:val="000000100000" w:firstRow="0" w:lastRow="0" w:firstColumn="0" w:lastColumn="0" w:oddVBand="0" w:evenVBand="0" w:oddHBand="1" w:evenHBand="0" w:firstRowFirstColumn="0" w:firstRowLastColumn="0" w:lastRowFirstColumn="0" w:lastRowLastColumn="0"/>
              <w:rPr>
                <w:b/>
              </w:rPr>
            </w:pPr>
            <w:r>
              <w:rPr>
                <w:b/>
              </w:rPr>
              <w:t>% Very Dissatisfied</w:t>
            </w:r>
          </w:p>
        </w:tc>
        <w:tc>
          <w:tcPr>
            <w:tcW w:w="1435" w:type="dxa"/>
          </w:tcPr>
          <w:p w14:paraId="3C09F145" w14:textId="77777777" w:rsidR="008D39DC" w:rsidRDefault="008D39DC" w:rsidP="00C6426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8D39DC" w14:paraId="5C55FF5E" w14:textId="77777777" w:rsidTr="00813249">
        <w:tc>
          <w:tcPr>
            <w:cnfStyle w:val="001000000000" w:firstRow="0" w:lastRow="0" w:firstColumn="1" w:lastColumn="0" w:oddVBand="0" w:evenVBand="0" w:oddHBand="0" w:evenHBand="0" w:firstRowFirstColumn="0" w:firstRowLastColumn="0" w:lastRowFirstColumn="0" w:lastRowLastColumn="0"/>
            <w:tcW w:w="2605" w:type="dxa"/>
          </w:tcPr>
          <w:p w14:paraId="2B049B26" w14:textId="77777777" w:rsidR="008D39DC" w:rsidRDefault="008D39DC" w:rsidP="00C6426A">
            <w:r w:rsidRPr="00DE60EA">
              <w:t xml:space="preserve">14d. Info/Updates on the status of your child's case </w:t>
            </w:r>
          </w:p>
        </w:tc>
        <w:tc>
          <w:tcPr>
            <w:tcW w:w="1080" w:type="dxa"/>
            <w:vAlign w:val="center"/>
          </w:tcPr>
          <w:p w14:paraId="6AC0C3DD" w14:textId="2DDCBD0E" w:rsidR="008D39DC" w:rsidRPr="00811353" w:rsidRDefault="007829F4"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r w:rsidR="00AE436B">
              <w:rPr>
                <w:sz w:val="24"/>
              </w:rPr>
              <w:t>0</w:t>
            </w:r>
          </w:p>
        </w:tc>
        <w:tc>
          <w:tcPr>
            <w:tcW w:w="1440" w:type="dxa"/>
            <w:vAlign w:val="center"/>
          </w:tcPr>
          <w:p w14:paraId="0026E4EF" w14:textId="34424B8A" w:rsidR="008D39DC" w:rsidRPr="00B71C35" w:rsidRDefault="007829F4" w:rsidP="00813249">
            <w:pPr>
              <w:jc w:val="center"/>
              <w:cnfStyle w:val="000000000000" w:firstRow="0" w:lastRow="0" w:firstColumn="0" w:lastColumn="0" w:oddVBand="0" w:evenVBand="0" w:oddHBand="0" w:evenHBand="0" w:firstRowFirstColumn="0" w:firstRowLastColumn="0" w:lastRowFirstColumn="0" w:lastRowLastColumn="0"/>
            </w:pPr>
            <w:r>
              <w:t>1</w:t>
            </w:r>
            <w:r w:rsidR="00002C12">
              <w:t>4</w:t>
            </w:r>
          </w:p>
        </w:tc>
        <w:tc>
          <w:tcPr>
            <w:tcW w:w="1440" w:type="dxa"/>
            <w:vAlign w:val="center"/>
          </w:tcPr>
          <w:p w14:paraId="6F294AA9" w14:textId="5CB9A871" w:rsidR="008D39DC" w:rsidRPr="00811353" w:rsidRDefault="00002C12"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c>
          <w:tcPr>
            <w:tcW w:w="1350" w:type="dxa"/>
            <w:vAlign w:val="center"/>
          </w:tcPr>
          <w:p w14:paraId="1E222B30" w14:textId="02CFE31E" w:rsidR="008D39DC" w:rsidRPr="00811353" w:rsidRDefault="00002C12"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p>
        </w:tc>
        <w:tc>
          <w:tcPr>
            <w:tcW w:w="1435" w:type="dxa"/>
            <w:vAlign w:val="center"/>
          </w:tcPr>
          <w:p w14:paraId="1FDF809E" w14:textId="0A9C594B" w:rsidR="008D39DC" w:rsidRDefault="00002C12" w:rsidP="00813249">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r>
    </w:tbl>
    <w:p w14:paraId="6A32AE69" w14:textId="77777777" w:rsidR="005A030C" w:rsidRDefault="005A030C"/>
    <w:tbl>
      <w:tblPr>
        <w:tblStyle w:val="GridTable5Dark-Accent1"/>
        <w:tblW w:w="9355" w:type="dxa"/>
        <w:tblLayout w:type="fixed"/>
        <w:tblLook w:val="04A0" w:firstRow="1" w:lastRow="0" w:firstColumn="1" w:lastColumn="0" w:noHBand="0" w:noVBand="1"/>
      </w:tblPr>
      <w:tblGrid>
        <w:gridCol w:w="7195"/>
        <w:gridCol w:w="540"/>
        <w:gridCol w:w="450"/>
        <w:gridCol w:w="90"/>
        <w:gridCol w:w="1080"/>
      </w:tblGrid>
      <w:tr w:rsidR="00C56421" w14:paraId="25A16CC2" w14:textId="77777777" w:rsidTr="0049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5" w:type="dxa"/>
            <w:gridSpan w:val="3"/>
          </w:tcPr>
          <w:p w14:paraId="3559D640" w14:textId="77777777" w:rsidR="00C56421" w:rsidRPr="003052CE" w:rsidRDefault="00C56421" w:rsidP="004910A5">
            <w:pPr>
              <w:jc w:val="center"/>
              <w:rPr>
                <w:sz w:val="24"/>
              </w:rPr>
            </w:pPr>
            <w:r>
              <w:rPr>
                <w:sz w:val="24"/>
              </w:rPr>
              <w:t xml:space="preserve">Caregiver Follow-up Survey </w:t>
            </w:r>
            <w:r w:rsidRPr="003052CE">
              <w:rPr>
                <w:sz w:val="24"/>
              </w:rPr>
              <w:t>Satisfaction Questions</w:t>
            </w:r>
            <w:r>
              <w:rPr>
                <w:sz w:val="24"/>
              </w:rPr>
              <w:t xml:space="preserve"> – Services for Child</w:t>
            </w:r>
          </w:p>
        </w:tc>
        <w:tc>
          <w:tcPr>
            <w:tcW w:w="1170" w:type="dxa"/>
            <w:gridSpan w:val="2"/>
          </w:tcPr>
          <w:p w14:paraId="527D2280" w14:textId="77777777" w:rsidR="00C56421" w:rsidRDefault="00C56421" w:rsidP="004910A5">
            <w:pPr>
              <w:jc w:val="center"/>
              <w:cnfStyle w:val="100000000000" w:firstRow="1" w:lastRow="0" w:firstColumn="0" w:lastColumn="0" w:oddVBand="0" w:evenVBand="0" w:oddHBand="0" w:evenHBand="0" w:firstRowFirstColumn="0" w:firstRowLastColumn="0" w:lastRowFirstColumn="0" w:lastRowLastColumn="0"/>
              <w:rPr>
                <w:sz w:val="24"/>
              </w:rPr>
            </w:pPr>
          </w:p>
        </w:tc>
      </w:tr>
      <w:tr w:rsidR="00A748DE" w14:paraId="75A71769"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Pr>
          <w:p w14:paraId="3CD6034D" w14:textId="77777777" w:rsidR="00A748DE" w:rsidRDefault="00A748DE" w:rsidP="004910A5"/>
        </w:tc>
        <w:tc>
          <w:tcPr>
            <w:tcW w:w="540" w:type="dxa"/>
          </w:tcPr>
          <w:p w14:paraId="79497CFB" w14:textId="77777777" w:rsidR="00A748DE" w:rsidRPr="003052CE" w:rsidRDefault="00A748DE"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gridSpan w:val="2"/>
          </w:tcPr>
          <w:p w14:paraId="134CAB7D" w14:textId="77777777" w:rsidR="00A748DE" w:rsidRPr="003052CE" w:rsidRDefault="00A748DE"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7F5B8916" w14:textId="77777777" w:rsidR="00A748DE" w:rsidRDefault="00A748DE"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A748DE" w14:paraId="581799BB" w14:textId="77777777" w:rsidTr="00813249">
        <w:tc>
          <w:tcPr>
            <w:cnfStyle w:val="001000000000" w:firstRow="0" w:lastRow="0" w:firstColumn="1" w:lastColumn="0" w:oddVBand="0" w:evenVBand="0" w:oddHBand="0" w:evenHBand="0" w:firstRowFirstColumn="0" w:firstRowLastColumn="0" w:lastRowFirstColumn="0" w:lastRowLastColumn="0"/>
            <w:tcW w:w="7195" w:type="dxa"/>
          </w:tcPr>
          <w:p w14:paraId="263A121B" w14:textId="77777777" w:rsidR="00A748DE" w:rsidRPr="003052CE" w:rsidRDefault="00A748DE" w:rsidP="004910A5">
            <w:r>
              <w:t>Would you have liked additional services for your child that were not offered by the Center?</w:t>
            </w:r>
          </w:p>
        </w:tc>
        <w:tc>
          <w:tcPr>
            <w:tcW w:w="540" w:type="dxa"/>
            <w:vAlign w:val="center"/>
          </w:tcPr>
          <w:p w14:paraId="1CD54C22" w14:textId="77777777" w:rsidR="00A748DE" w:rsidRPr="00811353" w:rsidRDefault="00F45464"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tcW w:w="540" w:type="dxa"/>
            <w:gridSpan w:val="2"/>
            <w:vAlign w:val="center"/>
          </w:tcPr>
          <w:p w14:paraId="3DD68247" w14:textId="6597B259" w:rsidR="00A748DE" w:rsidRPr="00811353" w:rsidRDefault="000D00B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r w:rsidR="000751E0">
              <w:rPr>
                <w:sz w:val="24"/>
              </w:rPr>
              <w:t>7</w:t>
            </w:r>
          </w:p>
        </w:tc>
        <w:tc>
          <w:tcPr>
            <w:tcW w:w="1080" w:type="dxa"/>
            <w:vAlign w:val="center"/>
          </w:tcPr>
          <w:p w14:paraId="6950B409" w14:textId="69D39DC8" w:rsidR="00A748DE" w:rsidRPr="00811353" w:rsidRDefault="000751E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p>
        </w:tc>
      </w:tr>
    </w:tbl>
    <w:p w14:paraId="1C717A52" w14:textId="77777777" w:rsidR="005A030C" w:rsidRDefault="005A030C"/>
    <w:tbl>
      <w:tblPr>
        <w:tblStyle w:val="GridTable5Dark-Accent1"/>
        <w:tblW w:w="9355" w:type="dxa"/>
        <w:tblLayout w:type="fixed"/>
        <w:tblLook w:val="04A0" w:firstRow="1" w:lastRow="0" w:firstColumn="1" w:lastColumn="0" w:noHBand="0" w:noVBand="1"/>
      </w:tblPr>
      <w:tblGrid>
        <w:gridCol w:w="7195"/>
        <w:gridCol w:w="540"/>
        <w:gridCol w:w="540"/>
        <w:gridCol w:w="1080"/>
      </w:tblGrid>
      <w:tr w:rsidR="00D779C2" w14:paraId="4C34063E" w14:textId="77777777" w:rsidTr="0049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4"/>
          </w:tcPr>
          <w:p w14:paraId="486E5808" w14:textId="77777777" w:rsidR="00D779C2" w:rsidRDefault="00D779C2" w:rsidP="004910A5">
            <w:pPr>
              <w:jc w:val="center"/>
              <w:rPr>
                <w:sz w:val="24"/>
              </w:rPr>
            </w:pPr>
            <w:r>
              <w:rPr>
                <w:sz w:val="24"/>
              </w:rPr>
              <w:t xml:space="preserve">Caregiver Follow-up Survey </w:t>
            </w:r>
            <w:r w:rsidRPr="003052CE">
              <w:rPr>
                <w:sz w:val="24"/>
              </w:rPr>
              <w:t>Satisfaction Questions</w:t>
            </w:r>
            <w:r>
              <w:rPr>
                <w:sz w:val="24"/>
              </w:rPr>
              <w:t xml:space="preserve"> – Services for Caregiver</w:t>
            </w:r>
          </w:p>
        </w:tc>
      </w:tr>
      <w:tr w:rsidR="00813249" w14:paraId="013F7063"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Pr>
          <w:p w14:paraId="02E0627A" w14:textId="77777777" w:rsidR="00813249" w:rsidRDefault="00813249" w:rsidP="004910A5"/>
        </w:tc>
        <w:tc>
          <w:tcPr>
            <w:tcW w:w="540" w:type="dxa"/>
          </w:tcPr>
          <w:p w14:paraId="752E8FA6" w14:textId="77777777" w:rsidR="00813249" w:rsidRPr="003052CE"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tcPr>
          <w:p w14:paraId="1649CF64" w14:textId="77777777" w:rsidR="00813249" w:rsidRPr="003052CE"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28A5F1F1" w14:textId="77777777" w:rsidR="00813249"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813249" w14:paraId="5E11C098" w14:textId="77777777" w:rsidTr="00813249">
        <w:tc>
          <w:tcPr>
            <w:cnfStyle w:val="001000000000" w:firstRow="0" w:lastRow="0" w:firstColumn="1" w:lastColumn="0" w:oddVBand="0" w:evenVBand="0" w:oddHBand="0" w:evenHBand="0" w:firstRowFirstColumn="0" w:firstRowLastColumn="0" w:lastRowFirstColumn="0" w:lastRowLastColumn="0"/>
            <w:tcW w:w="7195" w:type="dxa"/>
          </w:tcPr>
          <w:p w14:paraId="79C74487" w14:textId="77777777" w:rsidR="00813249" w:rsidRPr="003052CE" w:rsidRDefault="00813249" w:rsidP="004910A5">
            <w:r>
              <w:t>Would you have liked additional services for yourself that were not offered by the Center?</w:t>
            </w:r>
          </w:p>
        </w:tc>
        <w:tc>
          <w:tcPr>
            <w:tcW w:w="540" w:type="dxa"/>
            <w:vAlign w:val="center"/>
          </w:tcPr>
          <w:p w14:paraId="6C9CE295" w14:textId="4AE93D4C" w:rsidR="00813249" w:rsidRPr="00811353" w:rsidRDefault="000751E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540" w:type="dxa"/>
            <w:vAlign w:val="center"/>
          </w:tcPr>
          <w:p w14:paraId="59AD56F4" w14:textId="4CFC0074" w:rsidR="00813249" w:rsidRPr="00811353" w:rsidRDefault="000751E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88</w:t>
            </w:r>
          </w:p>
        </w:tc>
        <w:tc>
          <w:tcPr>
            <w:tcW w:w="1080" w:type="dxa"/>
            <w:vAlign w:val="center"/>
          </w:tcPr>
          <w:p w14:paraId="69EDACF9" w14:textId="724FC0E2" w:rsidR="00813249" w:rsidRPr="00811353" w:rsidRDefault="000751E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r>
    </w:tbl>
    <w:p w14:paraId="6A1675E3" w14:textId="77777777" w:rsidR="00813249" w:rsidRDefault="00813249"/>
    <w:tbl>
      <w:tblPr>
        <w:tblStyle w:val="GridTable5Dark-Accent1"/>
        <w:tblW w:w="9355" w:type="dxa"/>
        <w:tblLayout w:type="fixed"/>
        <w:tblLook w:val="04A0" w:firstRow="1" w:lastRow="0" w:firstColumn="1" w:lastColumn="0" w:noHBand="0" w:noVBand="1"/>
      </w:tblPr>
      <w:tblGrid>
        <w:gridCol w:w="7195"/>
        <w:gridCol w:w="540"/>
        <w:gridCol w:w="540"/>
        <w:gridCol w:w="1080"/>
      </w:tblGrid>
      <w:tr w:rsidR="00D779C2" w14:paraId="1CB6D242" w14:textId="77777777" w:rsidTr="00EC4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4"/>
          </w:tcPr>
          <w:p w14:paraId="7AB56A2A" w14:textId="77777777" w:rsidR="00D779C2" w:rsidRDefault="00D779C2" w:rsidP="004910A5">
            <w:pPr>
              <w:jc w:val="center"/>
              <w:rPr>
                <w:sz w:val="24"/>
              </w:rPr>
            </w:pPr>
            <w:r>
              <w:rPr>
                <w:sz w:val="24"/>
              </w:rPr>
              <w:t xml:space="preserve">Caregiver Follow-up Survey </w:t>
            </w:r>
            <w:r w:rsidRPr="003052CE">
              <w:rPr>
                <w:sz w:val="24"/>
              </w:rPr>
              <w:t>Satisfaction Questions</w:t>
            </w:r>
            <w:r>
              <w:rPr>
                <w:sz w:val="24"/>
              </w:rPr>
              <w:t xml:space="preserve"> – Services for SELF</w:t>
            </w:r>
          </w:p>
        </w:tc>
      </w:tr>
      <w:tr w:rsidR="00813249" w14:paraId="6DE07BA1" w14:textId="77777777" w:rsidTr="00E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Pr>
          <w:p w14:paraId="2CACF157" w14:textId="77777777" w:rsidR="00813249" w:rsidRDefault="00813249" w:rsidP="004910A5"/>
        </w:tc>
        <w:tc>
          <w:tcPr>
            <w:tcW w:w="540" w:type="dxa"/>
          </w:tcPr>
          <w:p w14:paraId="01B35566" w14:textId="77777777" w:rsidR="00813249" w:rsidRPr="003052CE"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Yes</w:t>
            </w:r>
          </w:p>
        </w:tc>
        <w:tc>
          <w:tcPr>
            <w:tcW w:w="540" w:type="dxa"/>
          </w:tcPr>
          <w:p w14:paraId="57DFE5C5" w14:textId="77777777" w:rsidR="00813249" w:rsidRPr="003052CE"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No</w:t>
            </w:r>
          </w:p>
        </w:tc>
        <w:tc>
          <w:tcPr>
            <w:tcW w:w="1080" w:type="dxa"/>
          </w:tcPr>
          <w:p w14:paraId="437EADDB" w14:textId="77777777" w:rsidR="00813249" w:rsidRDefault="00813249" w:rsidP="004910A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813249" w14:paraId="47552B95" w14:textId="77777777" w:rsidTr="00EC4B5F">
        <w:tc>
          <w:tcPr>
            <w:cnfStyle w:val="001000000000" w:firstRow="0" w:lastRow="0" w:firstColumn="1" w:lastColumn="0" w:oddVBand="0" w:evenVBand="0" w:oddHBand="0" w:evenHBand="0" w:firstRowFirstColumn="0" w:firstRowLastColumn="0" w:lastRowFirstColumn="0" w:lastRowLastColumn="0"/>
            <w:tcW w:w="7195" w:type="dxa"/>
          </w:tcPr>
          <w:p w14:paraId="57F3BDDB" w14:textId="77777777" w:rsidR="00813249" w:rsidRDefault="00813249" w:rsidP="004910A5">
            <w:r>
              <w:t>Was there anything that the Center staff could have done better to help you or your child?</w:t>
            </w:r>
          </w:p>
        </w:tc>
        <w:tc>
          <w:tcPr>
            <w:tcW w:w="540" w:type="dxa"/>
            <w:vAlign w:val="center"/>
          </w:tcPr>
          <w:p w14:paraId="3CC769D4" w14:textId="0BC16729" w:rsidR="00813249" w:rsidRPr="00811353" w:rsidRDefault="008F7F6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p>
        </w:tc>
        <w:tc>
          <w:tcPr>
            <w:tcW w:w="540" w:type="dxa"/>
            <w:vAlign w:val="center"/>
          </w:tcPr>
          <w:p w14:paraId="4933B9BD" w14:textId="77777777" w:rsidR="00813249" w:rsidRPr="00811353" w:rsidRDefault="00F91384"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r w:rsidR="00BA62F9">
              <w:rPr>
                <w:sz w:val="24"/>
              </w:rPr>
              <w:t>7</w:t>
            </w:r>
          </w:p>
        </w:tc>
        <w:tc>
          <w:tcPr>
            <w:tcW w:w="1080" w:type="dxa"/>
            <w:vAlign w:val="center"/>
          </w:tcPr>
          <w:p w14:paraId="60696BB0" w14:textId="17E01C98" w:rsidR="00813249" w:rsidRDefault="008F7F60" w:rsidP="004910A5">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r>
    </w:tbl>
    <w:p w14:paraId="2975DB81" w14:textId="77777777" w:rsidR="00AF0A23" w:rsidRDefault="00AF0A23" w:rsidP="00AF0A23"/>
    <w:tbl>
      <w:tblPr>
        <w:tblStyle w:val="GridTable5Dark-Accent1"/>
        <w:tblW w:w="9355" w:type="dxa"/>
        <w:tblLayout w:type="fixed"/>
        <w:tblLook w:val="04A0" w:firstRow="1" w:lastRow="0" w:firstColumn="1" w:lastColumn="0" w:noHBand="0" w:noVBand="1"/>
      </w:tblPr>
      <w:tblGrid>
        <w:gridCol w:w="2876"/>
        <w:gridCol w:w="1260"/>
        <w:gridCol w:w="1441"/>
        <w:gridCol w:w="1441"/>
        <w:gridCol w:w="1261"/>
        <w:gridCol w:w="1076"/>
      </w:tblGrid>
      <w:tr w:rsidR="001138BD" w:rsidRPr="003052CE" w14:paraId="3209D262" w14:textId="77777777" w:rsidTr="00AF0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2972BEAE" w14:textId="77777777" w:rsidR="001138BD" w:rsidRPr="003052CE" w:rsidRDefault="001138BD" w:rsidP="00857885">
            <w:pPr>
              <w:jc w:val="center"/>
              <w:rPr>
                <w:sz w:val="24"/>
              </w:rPr>
            </w:pPr>
            <w:r w:rsidRPr="00A748DE">
              <w:rPr>
                <w:sz w:val="24"/>
              </w:rPr>
              <w:t xml:space="preserve">Caregiver </w:t>
            </w:r>
            <w:r>
              <w:rPr>
                <w:sz w:val="24"/>
              </w:rPr>
              <w:t xml:space="preserve">Follow-up Survey </w:t>
            </w:r>
            <w:r w:rsidRPr="003052CE">
              <w:rPr>
                <w:sz w:val="24"/>
              </w:rPr>
              <w:t>Satisfaction Questions</w:t>
            </w:r>
            <w:r>
              <w:rPr>
                <w:sz w:val="24"/>
              </w:rPr>
              <w:t xml:space="preserve"> - General</w:t>
            </w:r>
          </w:p>
        </w:tc>
      </w:tr>
      <w:tr w:rsidR="001138BD" w:rsidRPr="003052CE" w14:paraId="4B8F9E00" w14:textId="77777777" w:rsidTr="00AF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3DD8C3C8" w14:textId="77777777" w:rsidR="001138BD" w:rsidRDefault="001138BD" w:rsidP="00857885"/>
        </w:tc>
        <w:tc>
          <w:tcPr>
            <w:tcW w:w="1260" w:type="dxa"/>
          </w:tcPr>
          <w:p w14:paraId="3FDBA2C1" w14:textId="77777777" w:rsidR="001138BD" w:rsidRPr="003052CE" w:rsidRDefault="001138BD" w:rsidP="0085788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Strongly Agree</w:t>
            </w:r>
          </w:p>
        </w:tc>
        <w:tc>
          <w:tcPr>
            <w:tcW w:w="1441" w:type="dxa"/>
          </w:tcPr>
          <w:p w14:paraId="67FF8A72" w14:textId="77777777" w:rsidR="001138BD" w:rsidRPr="003052CE" w:rsidRDefault="001138BD" w:rsidP="0085788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Agree</w:t>
            </w:r>
          </w:p>
        </w:tc>
        <w:tc>
          <w:tcPr>
            <w:tcW w:w="1441" w:type="dxa"/>
          </w:tcPr>
          <w:p w14:paraId="516F2A6E" w14:textId="77777777" w:rsidR="001138BD" w:rsidRPr="003052CE" w:rsidRDefault="001138BD" w:rsidP="0085788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Disagree</w:t>
            </w:r>
          </w:p>
        </w:tc>
        <w:tc>
          <w:tcPr>
            <w:tcW w:w="1261" w:type="dxa"/>
          </w:tcPr>
          <w:p w14:paraId="30BB90D5" w14:textId="77777777" w:rsidR="001138BD" w:rsidRPr="003052CE" w:rsidRDefault="001138BD" w:rsidP="0085788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Strongly Disagree</w:t>
            </w:r>
          </w:p>
        </w:tc>
        <w:tc>
          <w:tcPr>
            <w:tcW w:w="1076" w:type="dxa"/>
          </w:tcPr>
          <w:p w14:paraId="26B0112C" w14:textId="77777777" w:rsidR="001138BD" w:rsidRPr="003052CE" w:rsidRDefault="001138BD" w:rsidP="00857885">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I don’t know</w:t>
            </w:r>
          </w:p>
        </w:tc>
      </w:tr>
      <w:tr w:rsidR="001138BD" w:rsidRPr="00E21776" w14:paraId="598EE38F" w14:textId="77777777" w:rsidTr="00AF0A23">
        <w:tc>
          <w:tcPr>
            <w:cnfStyle w:val="001000000000" w:firstRow="0" w:lastRow="0" w:firstColumn="1" w:lastColumn="0" w:oddVBand="0" w:evenVBand="0" w:oddHBand="0" w:evenHBand="0" w:firstRowFirstColumn="0" w:firstRowLastColumn="0" w:lastRowFirstColumn="0" w:lastRowLastColumn="0"/>
            <w:tcW w:w="2876" w:type="dxa"/>
          </w:tcPr>
          <w:p w14:paraId="5FAD37BF" w14:textId="77777777" w:rsidR="001138BD" w:rsidRPr="00DE60EA" w:rsidRDefault="001138BD" w:rsidP="00857885">
            <w:r>
              <w:t>T</w:t>
            </w:r>
            <w:r w:rsidRPr="00A52DF8">
              <w:t>he staff members at the Center have been friendly and pleasant.</w:t>
            </w:r>
            <w:r>
              <w:t xml:space="preserve"> </w:t>
            </w:r>
          </w:p>
        </w:tc>
        <w:tc>
          <w:tcPr>
            <w:tcW w:w="1260" w:type="dxa"/>
            <w:vAlign w:val="center"/>
          </w:tcPr>
          <w:p w14:paraId="13407ABF" w14:textId="1130B078" w:rsidR="001138BD" w:rsidRPr="00E21776" w:rsidRDefault="00503E41"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9</w:t>
            </w:r>
            <w:r w:rsidR="007F5C05">
              <w:rPr>
                <w:b/>
                <w:sz w:val="28"/>
                <w:szCs w:val="28"/>
              </w:rPr>
              <w:t>9</w:t>
            </w:r>
          </w:p>
        </w:tc>
        <w:tc>
          <w:tcPr>
            <w:tcW w:w="1441" w:type="dxa"/>
            <w:vAlign w:val="center"/>
          </w:tcPr>
          <w:p w14:paraId="2BB1BB7E" w14:textId="46BAABCB" w:rsidR="001138BD" w:rsidRPr="00E21776" w:rsidRDefault="007F5C05"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p>
        </w:tc>
        <w:tc>
          <w:tcPr>
            <w:tcW w:w="1441" w:type="dxa"/>
            <w:vAlign w:val="center"/>
          </w:tcPr>
          <w:p w14:paraId="5C729CE6" w14:textId="77777777" w:rsidR="001138BD" w:rsidRPr="00E21776" w:rsidRDefault="002D1942"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c>
          <w:tcPr>
            <w:tcW w:w="1261" w:type="dxa"/>
            <w:vAlign w:val="center"/>
          </w:tcPr>
          <w:p w14:paraId="33FA1260" w14:textId="77777777" w:rsidR="001138BD" w:rsidRPr="00E21776" w:rsidRDefault="00750B1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c>
          <w:tcPr>
            <w:tcW w:w="1076" w:type="dxa"/>
            <w:vAlign w:val="center"/>
          </w:tcPr>
          <w:p w14:paraId="1B9FB928" w14:textId="77777777" w:rsidR="001138BD" w:rsidRPr="00E21776" w:rsidRDefault="00750B1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r>
      <w:tr w:rsidR="001138BD" w:rsidRPr="00E21776" w14:paraId="2221AC1C" w14:textId="77777777" w:rsidTr="00AF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59BCCF59" w14:textId="77777777" w:rsidR="001138BD" w:rsidRDefault="001138BD" w:rsidP="00857885">
            <w:r w:rsidRPr="00DE60EA">
              <w:t>As a result of our contact with the center, we knew what to expect in the days and weeks that followed.</w:t>
            </w:r>
          </w:p>
        </w:tc>
        <w:tc>
          <w:tcPr>
            <w:tcW w:w="1260" w:type="dxa"/>
            <w:vAlign w:val="center"/>
          </w:tcPr>
          <w:p w14:paraId="3B6B6079" w14:textId="5524D1F0" w:rsidR="001138BD" w:rsidRPr="00E21776" w:rsidRDefault="00736E2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7</w:t>
            </w:r>
            <w:r w:rsidR="007F5C05">
              <w:rPr>
                <w:b/>
                <w:sz w:val="28"/>
                <w:szCs w:val="28"/>
              </w:rPr>
              <w:t>9</w:t>
            </w:r>
          </w:p>
        </w:tc>
        <w:tc>
          <w:tcPr>
            <w:tcW w:w="1441" w:type="dxa"/>
            <w:vAlign w:val="center"/>
          </w:tcPr>
          <w:p w14:paraId="2160E550" w14:textId="3301EFD7" w:rsidR="001138BD" w:rsidRPr="00E21776" w:rsidRDefault="003D6420"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w:t>
            </w:r>
            <w:r w:rsidR="007F5C05">
              <w:rPr>
                <w:b/>
                <w:sz w:val="28"/>
                <w:szCs w:val="28"/>
              </w:rPr>
              <w:t>3</w:t>
            </w:r>
          </w:p>
        </w:tc>
        <w:tc>
          <w:tcPr>
            <w:tcW w:w="1441" w:type="dxa"/>
            <w:vAlign w:val="center"/>
          </w:tcPr>
          <w:p w14:paraId="1D4A025C" w14:textId="43793F7C" w:rsidR="001138BD" w:rsidRPr="00E21776" w:rsidRDefault="0047309D"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4</w:t>
            </w:r>
          </w:p>
        </w:tc>
        <w:tc>
          <w:tcPr>
            <w:tcW w:w="1261" w:type="dxa"/>
            <w:vAlign w:val="center"/>
          </w:tcPr>
          <w:p w14:paraId="3B494429" w14:textId="20DC6988" w:rsidR="001138BD" w:rsidRPr="00E21776" w:rsidRDefault="0047309D"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3</w:t>
            </w:r>
          </w:p>
        </w:tc>
        <w:tc>
          <w:tcPr>
            <w:tcW w:w="1076" w:type="dxa"/>
            <w:vAlign w:val="center"/>
          </w:tcPr>
          <w:p w14:paraId="04C8B057" w14:textId="40E0352F" w:rsidR="001138BD" w:rsidRPr="00E21776" w:rsidRDefault="0047309D"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w:t>
            </w:r>
          </w:p>
        </w:tc>
      </w:tr>
      <w:tr w:rsidR="001138BD" w:rsidRPr="00E21776" w14:paraId="1B6D023B" w14:textId="77777777" w:rsidTr="00AF0A23">
        <w:tc>
          <w:tcPr>
            <w:cnfStyle w:val="001000000000" w:firstRow="0" w:lastRow="0" w:firstColumn="1" w:lastColumn="0" w:oddVBand="0" w:evenVBand="0" w:oddHBand="0" w:evenHBand="0" w:firstRowFirstColumn="0" w:firstRowLastColumn="0" w:lastRowFirstColumn="0" w:lastRowLastColumn="0"/>
            <w:tcW w:w="2876" w:type="dxa"/>
          </w:tcPr>
          <w:p w14:paraId="00D471FC" w14:textId="77777777" w:rsidR="001138BD" w:rsidRDefault="001138BD" w:rsidP="00857885">
            <w:r w:rsidRPr="00DE60EA">
              <w:t>Since my first contact with the center, center staff has been available to answer any questions I had.</w:t>
            </w:r>
          </w:p>
        </w:tc>
        <w:tc>
          <w:tcPr>
            <w:tcW w:w="1260" w:type="dxa"/>
            <w:vAlign w:val="center"/>
          </w:tcPr>
          <w:p w14:paraId="712592C8" w14:textId="644D37A1" w:rsidR="001138BD" w:rsidRPr="00E21776" w:rsidRDefault="003C615A"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8</w:t>
            </w:r>
            <w:r w:rsidR="0047309D">
              <w:rPr>
                <w:b/>
                <w:sz w:val="28"/>
                <w:szCs w:val="28"/>
              </w:rPr>
              <w:t>5</w:t>
            </w:r>
          </w:p>
        </w:tc>
        <w:tc>
          <w:tcPr>
            <w:tcW w:w="1441" w:type="dxa"/>
            <w:vAlign w:val="center"/>
          </w:tcPr>
          <w:p w14:paraId="497CF260" w14:textId="44C4B0CD" w:rsidR="001138BD" w:rsidRPr="00E21776" w:rsidRDefault="003C615A"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r w:rsidR="0047309D">
              <w:rPr>
                <w:b/>
                <w:sz w:val="28"/>
                <w:szCs w:val="28"/>
              </w:rPr>
              <w:t>0</w:t>
            </w:r>
          </w:p>
        </w:tc>
        <w:tc>
          <w:tcPr>
            <w:tcW w:w="1441" w:type="dxa"/>
            <w:vAlign w:val="center"/>
          </w:tcPr>
          <w:p w14:paraId="596B2B82" w14:textId="76D74A1C" w:rsidR="001138BD" w:rsidRPr="00E21776" w:rsidRDefault="0047309D"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p>
        </w:tc>
        <w:tc>
          <w:tcPr>
            <w:tcW w:w="1261" w:type="dxa"/>
            <w:vAlign w:val="center"/>
          </w:tcPr>
          <w:p w14:paraId="7F7103DF" w14:textId="01B96FD2" w:rsidR="001138BD" w:rsidRPr="00E21776" w:rsidRDefault="0047309D"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&lt;1</w:t>
            </w:r>
          </w:p>
        </w:tc>
        <w:tc>
          <w:tcPr>
            <w:tcW w:w="1076" w:type="dxa"/>
            <w:vAlign w:val="center"/>
          </w:tcPr>
          <w:p w14:paraId="2DAE8690" w14:textId="61BC1B9E"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4</w:t>
            </w:r>
          </w:p>
        </w:tc>
      </w:tr>
      <w:tr w:rsidR="001138BD" w:rsidRPr="00E21776" w14:paraId="24E3CE37" w14:textId="77777777" w:rsidTr="00AF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3FFB4296" w14:textId="77777777" w:rsidR="001138BD" w:rsidRDefault="001138BD" w:rsidP="00857885">
            <w:r w:rsidRPr="00DE60EA">
              <w:t>Overall, the services I have received from the center thus far have been helpful to me and my child.</w:t>
            </w:r>
          </w:p>
        </w:tc>
        <w:tc>
          <w:tcPr>
            <w:tcW w:w="1260" w:type="dxa"/>
            <w:vAlign w:val="center"/>
          </w:tcPr>
          <w:p w14:paraId="25365454" w14:textId="25DCCA22" w:rsidR="001138BD" w:rsidRPr="00E21776" w:rsidRDefault="003C615A"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8</w:t>
            </w:r>
            <w:r w:rsidR="009332C6">
              <w:rPr>
                <w:b/>
                <w:sz w:val="28"/>
                <w:szCs w:val="28"/>
              </w:rPr>
              <w:t>6</w:t>
            </w:r>
          </w:p>
        </w:tc>
        <w:tc>
          <w:tcPr>
            <w:tcW w:w="1441" w:type="dxa"/>
            <w:vAlign w:val="center"/>
          </w:tcPr>
          <w:p w14:paraId="304DDA35" w14:textId="0B9D1201" w:rsidR="001138BD" w:rsidRPr="00E21776" w:rsidRDefault="003C615A"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w:t>
            </w:r>
            <w:r w:rsidR="009332C6">
              <w:rPr>
                <w:b/>
                <w:sz w:val="28"/>
                <w:szCs w:val="28"/>
              </w:rPr>
              <w:t>0</w:t>
            </w:r>
          </w:p>
        </w:tc>
        <w:tc>
          <w:tcPr>
            <w:tcW w:w="1441" w:type="dxa"/>
            <w:vAlign w:val="center"/>
          </w:tcPr>
          <w:p w14:paraId="35B8E5DE" w14:textId="4BD7BCA4"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w:t>
            </w:r>
          </w:p>
        </w:tc>
        <w:tc>
          <w:tcPr>
            <w:tcW w:w="1261" w:type="dxa"/>
            <w:vAlign w:val="center"/>
          </w:tcPr>
          <w:p w14:paraId="11573B7C" w14:textId="77777777" w:rsidR="001138BD" w:rsidRPr="00E21776" w:rsidRDefault="00B1077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w:t>
            </w:r>
          </w:p>
        </w:tc>
        <w:tc>
          <w:tcPr>
            <w:tcW w:w="1076" w:type="dxa"/>
            <w:vAlign w:val="center"/>
          </w:tcPr>
          <w:p w14:paraId="5A91C29C" w14:textId="1ECF6FFD"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3</w:t>
            </w:r>
          </w:p>
        </w:tc>
      </w:tr>
      <w:tr w:rsidR="001138BD" w:rsidRPr="00E21776" w14:paraId="73D319C6" w14:textId="77777777" w:rsidTr="00AF0A23">
        <w:tc>
          <w:tcPr>
            <w:cnfStyle w:val="001000000000" w:firstRow="0" w:lastRow="0" w:firstColumn="1" w:lastColumn="0" w:oddVBand="0" w:evenVBand="0" w:oddHBand="0" w:evenHBand="0" w:firstRowFirstColumn="0" w:firstRowLastColumn="0" w:lastRowFirstColumn="0" w:lastRowLastColumn="0"/>
            <w:tcW w:w="2876" w:type="dxa"/>
          </w:tcPr>
          <w:p w14:paraId="526ACAE7" w14:textId="77777777" w:rsidR="001138BD" w:rsidRDefault="001138BD" w:rsidP="00857885">
            <w:r w:rsidRPr="00DE60EA">
              <w:t>I feel I have received information that has helped me understand how I can best keep my child safe in the future.</w:t>
            </w:r>
          </w:p>
        </w:tc>
        <w:tc>
          <w:tcPr>
            <w:tcW w:w="1260" w:type="dxa"/>
            <w:vAlign w:val="center"/>
          </w:tcPr>
          <w:p w14:paraId="65F6DF3A" w14:textId="635FF63C"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84</w:t>
            </w:r>
          </w:p>
        </w:tc>
        <w:tc>
          <w:tcPr>
            <w:tcW w:w="1441" w:type="dxa"/>
            <w:vAlign w:val="center"/>
          </w:tcPr>
          <w:p w14:paraId="4ADE8FB5" w14:textId="1984506D" w:rsidR="001138BD" w:rsidRPr="00E21776" w:rsidRDefault="00475BA5"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r w:rsidR="009332C6">
              <w:rPr>
                <w:b/>
                <w:sz w:val="28"/>
                <w:szCs w:val="28"/>
              </w:rPr>
              <w:t>1</w:t>
            </w:r>
          </w:p>
        </w:tc>
        <w:tc>
          <w:tcPr>
            <w:tcW w:w="1441" w:type="dxa"/>
            <w:vAlign w:val="center"/>
          </w:tcPr>
          <w:p w14:paraId="573BF236" w14:textId="2E18263A"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w:t>
            </w:r>
          </w:p>
        </w:tc>
        <w:tc>
          <w:tcPr>
            <w:tcW w:w="1261" w:type="dxa"/>
            <w:vAlign w:val="center"/>
          </w:tcPr>
          <w:p w14:paraId="31C7EB31" w14:textId="77777777" w:rsidR="001138BD" w:rsidRPr="00E21776" w:rsidRDefault="00475BA5"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1</w:t>
            </w:r>
          </w:p>
        </w:tc>
        <w:tc>
          <w:tcPr>
            <w:tcW w:w="1076" w:type="dxa"/>
            <w:vAlign w:val="center"/>
          </w:tcPr>
          <w:p w14:paraId="5D968E04" w14:textId="0320F8B8"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4</w:t>
            </w:r>
          </w:p>
        </w:tc>
      </w:tr>
      <w:tr w:rsidR="001138BD" w:rsidRPr="00E21776" w14:paraId="125D1A89" w14:textId="77777777" w:rsidTr="00AF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0490B778" w14:textId="77777777" w:rsidR="001138BD" w:rsidRDefault="001138BD" w:rsidP="00857885">
            <w:r w:rsidRPr="00DE60EA">
              <w:t>I feel that the center has done everything it can to assist my child and me.</w:t>
            </w:r>
          </w:p>
        </w:tc>
        <w:tc>
          <w:tcPr>
            <w:tcW w:w="1260" w:type="dxa"/>
            <w:vAlign w:val="center"/>
          </w:tcPr>
          <w:p w14:paraId="3EDB37B5" w14:textId="45085942" w:rsidR="001138BD" w:rsidRPr="00E21776" w:rsidRDefault="00514872"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8</w:t>
            </w:r>
            <w:r w:rsidR="009332C6">
              <w:rPr>
                <w:b/>
                <w:sz w:val="28"/>
                <w:szCs w:val="28"/>
              </w:rPr>
              <w:t>9</w:t>
            </w:r>
          </w:p>
        </w:tc>
        <w:tc>
          <w:tcPr>
            <w:tcW w:w="1441" w:type="dxa"/>
            <w:vAlign w:val="center"/>
          </w:tcPr>
          <w:p w14:paraId="7AF4EEAC" w14:textId="4A3C7E42"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8</w:t>
            </w:r>
          </w:p>
        </w:tc>
        <w:tc>
          <w:tcPr>
            <w:tcW w:w="1441" w:type="dxa"/>
            <w:vAlign w:val="center"/>
          </w:tcPr>
          <w:p w14:paraId="2175271C" w14:textId="44F97201"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1</w:t>
            </w:r>
          </w:p>
        </w:tc>
        <w:tc>
          <w:tcPr>
            <w:tcW w:w="1261" w:type="dxa"/>
            <w:vAlign w:val="center"/>
          </w:tcPr>
          <w:p w14:paraId="266A22EF" w14:textId="30977AC3"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&lt;</w:t>
            </w:r>
            <w:r w:rsidR="00514872">
              <w:rPr>
                <w:b/>
                <w:sz w:val="28"/>
                <w:szCs w:val="28"/>
              </w:rPr>
              <w:t>1</w:t>
            </w:r>
          </w:p>
        </w:tc>
        <w:tc>
          <w:tcPr>
            <w:tcW w:w="1076" w:type="dxa"/>
            <w:vAlign w:val="center"/>
          </w:tcPr>
          <w:p w14:paraId="50CAE26C" w14:textId="39B4BD8A" w:rsidR="001138BD" w:rsidRPr="00E21776" w:rsidRDefault="009332C6" w:rsidP="00857885">
            <w:pPr>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2</w:t>
            </w:r>
          </w:p>
        </w:tc>
      </w:tr>
      <w:tr w:rsidR="001138BD" w:rsidRPr="00E21776" w14:paraId="40EBE9BB" w14:textId="77777777" w:rsidTr="00AF0A23">
        <w:tc>
          <w:tcPr>
            <w:cnfStyle w:val="001000000000" w:firstRow="0" w:lastRow="0" w:firstColumn="1" w:lastColumn="0" w:oddVBand="0" w:evenVBand="0" w:oddHBand="0" w:evenHBand="0" w:firstRowFirstColumn="0" w:firstRowLastColumn="0" w:lastRowFirstColumn="0" w:lastRowLastColumn="0"/>
            <w:tcW w:w="2876" w:type="dxa"/>
          </w:tcPr>
          <w:p w14:paraId="18CFB052" w14:textId="77777777" w:rsidR="001138BD" w:rsidRDefault="001138BD" w:rsidP="00857885">
            <w:r w:rsidRPr="00DE60EA">
              <w:t>If I knew anyone else who was dealing with a situation like the one my family faced, I would tell that person about the center.</w:t>
            </w:r>
          </w:p>
        </w:tc>
        <w:tc>
          <w:tcPr>
            <w:tcW w:w="1260" w:type="dxa"/>
            <w:vAlign w:val="center"/>
          </w:tcPr>
          <w:p w14:paraId="72ABF641" w14:textId="3106DBB3" w:rsidR="001138BD" w:rsidRPr="00E21776" w:rsidRDefault="000D684B"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9</w:t>
            </w:r>
            <w:r w:rsidR="009332C6">
              <w:rPr>
                <w:b/>
                <w:sz w:val="28"/>
                <w:szCs w:val="28"/>
              </w:rPr>
              <w:t>3</w:t>
            </w:r>
          </w:p>
        </w:tc>
        <w:tc>
          <w:tcPr>
            <w:tcW w:w="1441" w:type="dxa"/>
            <w:vAlign w:val="center"/>
          </w:tcPr>
          <w:p w14:paraId="4A130BDB" w14:textId="4ED48975"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4</w:t>
            </w:r>
          </w:p>
        </w:tc>
        <w:tc>
          <w:tcPr>
            <w:tcW w:w="1441" w:type="dxa"/>
            <w:vAlign w:val="center"/>
          </w:tcPr>
          <w:p w14:paraId="57BAAE25" w14:textId="4AAA37AD"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w:t>
            </w:r>
            <w:r w:rsidR="00514872">
              <w:rPr>
                <w:b/>
                <w:sz w:val="28"/>
                <w:szCs w:val="28"/>
              </w:rPr>
              <w:t>1</w:t>
            </w:r>
          </w:p>
        </w:tc>
        <w:tc>
          <w:tcPr>
            <w:tcW w:w="1261" w:type="dxa"/>
            <w:vAlign w:val="center"/>
          </w:tcPr>
          <w:p w14:paraId="2FB79643" w14:textId="7F26D072"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&lt;</w:t>
            </w:r>
            <w:r w:rsidR="00514872">
              <w:rPr>
                <w:b/>
                <w:sz w:val="28"/>
                <w:szCs w:val="28"/>
              </w:rPr>
              <w:t>1</w:t>
            </w:r>
          </w:p>
        </w:tc>
        <w:tc>
          <w:tcPr>
            <w:tcW w:w="1076" w:type="dxa"/>
            <w:vAlign w:val="center"/>
          </w:tcPr>
          <w:p w14:paraId="310C537F" w14:textId="16C10C9A" w:rsidR="001138BD" w:rsidRPr="00E21776" w:rsidRDefault="009332C6" w:rsidP="00857885">
            <w:pPr>
              <w:spacing w:line="276" w:lineRule="auto"/>
              <w:jc w:val="cente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2</w:t>
            </w:r>
          </w:p>
        </w:tc>
      </w:tr>
    </w:tbl>
    <w:p w14:paraId="3572866C" w14:textId="77777777" w:rsidR="00364047" w:rsidRDefault="00364047">
      <w:pPr>
        <w:rPr>
          <w:rFonts w:asciiTheme="majorHAnsi" w:eastAsiaTheme="majorEastAsia" w:hAnsiTheme="majorHAnsi" w:cstheme="majorBidi"/>
          <w:color w:val="2E74B5" w:themeColor="accent1" w:themeShade="BF"/>
          <w:sz w:val="40"/>
          <w:szCs w:val="26"/>
        </w:rPr>
      </w:pPr>
    </w:p>
    <w:p w14:paraId="059BAEC3" w14:textId="77777777" w:rsidR="001138BD" w:rsidRDefault="001138BD">
      <w:pPr>
        <w:rPr>
          <w:rFonts w:asciiTheme="majorHAnsi" w:eastAsiaTheme="majorEastAsia" w:hAnsiTheme="majorHAnsi" w:cstheme="majorBidi"/>
          <w:color w:val="2E74B5" w:themeColor="accent1" w:themeShade="BF"/>
          <w:sz w:val="40"/>
          <w:szCs w:val="26"/>
        </w:rPr>
      </w:pPr>
      <w:r>
        <w:rPr>
          <w:sz w:val="40"/>
        </w:rPr>
        <w:br w:type="page"/>
      </w:r>
    </w:p>
    <w:p w14:paraId="408C13EE" w14:textId="77777777" w:rsidR="00DE60EA" w:rsidRPr="00C51566" w:rsidRDefault="00DE60EA" w:rsidP="552953C0">
      <w:pPr>
        <w:pStyle w:val="Heading2"/>
        <w:rPr>
          <w:sz w:val="40"/>
          <w:szCs w:val="40"/>
        </w:rPr>
      </w:pPr>
      <w:bookmarkStart w:id="18" w:name="_Toc1748646187"/>
      <w:r w:rsidRPr="0FC2657F">
        <w:rPr>
          <w:sz w:val="40"/>
          <w:szCs w:val="40"/>
        </w:rPr>
        <w:lastRenderedPageBreak/>
        <w:t>MDT Survey</w:t>
      </w:r>
      <w:bookmarkEnd w:id="18"/>
    </w:p>
    <w:p w14:paraId="58E567ED" w14:textId="64FA1884" w:rsidR="00DE60EA" w:rsidRPr="003052CE" w:rsidRDefault="000655D0" w:rsidP="00DE60EA">
      <w:pPr>
        <w:spacing w:line="240" w:lineRule="auto"/>
      </w:pPr>
      <w:r>
        <w:t>From July 1, 20</w:t>
      </w:r>
      <w:r w:rsidR="002504F7">
        <w:t>2</w:t>
      </w:r>
      <w:r w:rsidR="00F25C6F">
        <w:t>3</w:t>
      </w:r>
      <w:r w:rsidR="004428BA">
        <w:t xml:space="preserve"> to June 30, 20</w:t>
      </w:r>
      <w:r w:rsidR="00A34E3A">
        <w:t>2</w:t>
      </w:r>
      <w:r w:rsidR="00F25C6F">
        <w:t>4</w:t>
      </w:r>
      <w:r w:rsidR="00DE60EA" w:rsidRPr="003052CE">
        <w:t xml:space="preserve">, participants have collected </w:t>
      </w:r>
      <w:r w:rsidR="00500E93">
        <w:t>166</w:t>
      </w:r>
      <w:r w:rsidR="00DE60EA" w:rsidRPr="003052CE">
        <w:t xml:space="preserve"> of these surveys.</w:t>
      </w:r>
    </w:p>
    <w:tbl>
      <w:tblPr>
        <w:tblStyle w:val="GridTable5Dark-Accent1"/>
        <w:tblW w:w="0" w:type="auto"/>
        <w:tblLook w:val="04A0" w:firstRow="1" w:lastRow="0" w:firstColumn="1" w:lastColumn="0" w:noHBand="0" w:noVBand="1"/>
      </w:tblPr>
      <w:tblGrid>
        <w:gridCol w:w="3415"/>
        <w:gridCol w:w="2967"/>
        <w:gridCol w:w="2968"/>
      </w:tblGrid>
      <w:tr w:rsidR="00DE60EA" w14:paraId="2F400841" w14:textId="77777777" w:rsidTr="008C0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3D0E076" w14:textId="77777777" w:rsidR="00DE60EA" w:rsidRDefault="00DE60EA" w:rsidP="008C00DC">
            <w:pPr>
              <w:jc w:val="center"/>
            </w:pPr>
            <w:r>
              <w:t>MDT Survey Demographics</w:t>
            </w:r>
          </w:p>
        </w:tc>
      </w:tr>
      <w:tr w:rsidR="00DE60EA" w14:paraId="1FA707F5"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468962FB" w14:textId="77777777" w:rsidR="00DE60EA" w:rsidRDefault="00DE60EA" w:rsidP="008C00DC">
            <w:pPr>
              <w:jc w:val="center"/>
            </w:pPr>
            <w:r>
              <w:t>Professional Discipline</w:t>
            </w:r>
          </w:p>
        </w:tc>
      </w:tr>
      <w:tr w:rsidR="00DE60EA" w14:paraId="414CD2F3"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65E9147F" w14:textId="77777777" w:rsidR="00DE60EA" w:rsidRPr="002F281D" w:rsidRDefault="00DE60EA" w:rsidP="00DE60EA">
            <w:r w:rsidRPr="002F281D">
              <w:t>Law Enforcement</w:t>
            </w:r>
          </w:p>
        </w:tc>
        <w:tc>
          <w:tcPr>
            <w:tcW w:w="2967" w:type="dxa"/>
            <w:vAlign w:val="center"/>
          </w:tcPr>
          <w:p w14:paraId="39C44BD1" w14:textId="2BCCCAF3" w:rsidR="00DE60EA" w:rsidRPr="00DE60EA" w:rsidRDefault="0004462F"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3</w:t>
            </w:r>
            <w:r w:rsidR="00C767FC">
              <w:rPr>
                <w:sz w:val="24"/>
              </w:rPr>
              <w:t>5</w:t>
            </w:r>
          </w:p>
        </w:tc>
        <w:tc>
          <w:tcPr>
            <w:tcW w:w="2968" w:type="dxa"/>
            <w:vAlign w:val="center"/>
          </w:tcPr>
          <w:p w14:paraId="3A9D582F" w14:textId="2F9DA03B" w:rsidR="00DE60EA" w:rsidRPr="00DE60EA" w:rsidRDefault="00227919"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r w:rsidR="00CC4666">
              <w:rPr>
                <w:sz w:val="24"/>
              </w:rPr>
              <w:t>2</w:t>
            </w:r>
            <w:r w:rsidR="00F2074B">
              <w:rPr>
                <w:sz w:val="24"/>
              </w:rPr>
              <w:t>%</w:t>
            </w:r>
          </w:p>
        </w:tc>
      </w:tr>
      <w:tr w:rsidR="00DE60EA" w14:paraId="6DA6EBBC"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B457FE1" w14:textId="77777777" w:rsidR="00DE60EA" w:rsidRPr="002F281D" w:rsidRDefault="00DE60EA" w:rsidP="00DE60EA">
            <w:r w:rsidRPr="002F281D">
              <w:t>Child Protective Services</w:t>
            </w:r>
          </w:p>
        </w:tc>
        <w:tc>
          <w:tcPr>
            <w:tcW w:w="2967" w:type="dxa"/>
            <w:vAlign w:val="center"/>
          </w:tcPr>
          <w:p w14:paraId="7447BF24" w14:textId="2EE7397D" w:rsidR="00DE60EA" w:rsidRPr="00DE60EA" w:rsidRDefault="00C767FC"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24</w:t>
            </w:r>
          </w:p>
        </w:tc>
        <w:tc>
          <w:tcPr>
            <w:tcW w:w="2968" w:type="dxa"/>
            <w:vAlign w:val="center"/>
          </w:tcPr>
          <w:p w14:paraId="7F7CB133" w14:textId="4C213C1A" w:rsidR="00DE60EA" w:rsidRPr="00DE60EA" w:rsidRDefault="00C40A58"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CC4666">
              <w:rPr>
                <w:sz w:val="24"/>
              </w:rPr>
              <w:t>5</w:t>
            </w:r>
            <w:r>
              <w:rPr>
                <w:sz w:val="24"/>
              </w:rPr>
              <w:t>%</w:t>
            </w:r>
          </w:p>
        </w:tc>
      </w:tr>
      <w:tr w:rsidR="00DE60EA" w14:paraId="4D1151F0"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37AE6F07" w14:textId="77777777" w:rsidR="00DE60EA" w:rsidRPr="002F281D" w:rsidRDefault="00DE60EA" w:rsidP="00DE60EA">
            <w:r w:rsidRPr="002F281D">
              <w:t xml:space="preserve">Medical </w:t>
            </w:r>
            <w:r w:rsidR="00134F2B">
              <w:t>Professional</w:t>
            </w:r>
          </w:p>
        </w:tc>
        <w:tc>
          <w:tcPr>
            <w:tcW w:w="2967" w:type="dxa"/>
            <w:vAlign w:val="center"/>
          </w:tcPr>
          <w:p w14:paraId="39E63064" w14:textId="3085C204" w:rsidR="00DE60EA" w:rsidRPr="00DE60EA" w:rsidRDefault="00C767FC"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2968" w:type="dxa"/>
            <w:vAlign w:val="center"/>
          </w:tcPr>
          <w:p w14:paraId="4EDB45CB" w14:textId="77777777" w:rsidR="00DE60EA" w:rsidRPr="00DE60EA" w:rsidRDefault="00D35A23"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r w:rsidR="00C40A58">
              <w:rPr>
                <w:sz w:val="24"/>
              </w:rPr>
              <w:t>%</w:t>
            </w:r>
          </w:p>
        </w:tc>
      </w:tr>
      <w:tr w:rsidR="00DE60EA" w14:paraId="181E3049"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C81522F" w14:textId="77777777" w:rsidR="00DE60EA" w:rsidRPr="002F281D" w:rsidRDefault="00DE60EA" w:rsidP="00DE60EA">
            <w:r w:rsidRPr="002F281D">
              <w:t>Prosecution</w:t>
            </w:r>
          </w:p>
        </w:tc>
        <w:tc>
          <w:tcPr>
            <w:tcW w:w="2967" w:type="dxa"/>
            <w:vAlign w:val="center"/>
          </w:tcPr>
          <w:p w14:paraId="783AA16C" w14:textId="77777777" w:rsidR="00DE60EA" w:rsidRPr="00DE60EA" w:rsidRDefault="003E4885"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17</w:t>
            </w:r>
          </w:p>
        </w:tc>
        <w:tc>
          <w:tcPr>
            <w:tcW w:w="2968" w:type="dxa"/>
            <w:vAlign w:val="center"/>
          </w:tcPr>
          <w:p w14:paraId="7C4FAFF4" w14:textId="51F80114" w:rsidR="00DE60EA" w:rsidRPr="00DE60EA" w:rsidRDefault="00DF6FED"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00C40A58">
              <w:rPr>
                <w:sz w:val="24"/>
              </w:rPr>
              <w:t>%</w:t>
            </w:r>
          </w:p>
        </w:tc>
      </w:tr>
      <w:tr w:rsidR="00DE60EA" w14:paraId="67F37192" w14:textId="77777777" w:rsidTr="00BC7ABB">
        <w:trPr>
          <w:trHeight w:val="314"/>
        </w:trPr>
        <w:tc>
          <w:tcPr>
            <w:cnfStyle w:val="001000000000" w:firstRow="0" w:lastRow="0" w:firstColumn="1" w:lastColumn="0" w:oddVBand="0" w:evenVBand="0" w:oddHBand="0" w:evenHBand="0" w:firstRowFirstColumn="0" w:firstRowLastColumn="0" w:lastRowFirstColumn="0" w:lastRowLastColumn="0"/>
            <w:tcW w:w="3415" w:type="dxa"/>
          </w:tcPr>
          <w:p w14:paraId="592F11BF" w14:textId="77777777" w:rsidR="00DE60EA" w:rsidRPr="002F281D" w:rsidRDefault="00DE60EA" w:rsidP="00DE60EA">
            <w:r w:rsidRPr="002F281D">
              <w:t>Mental Health Professional</w:t>
            </w:r>
          </w:p>
        </w:tc>
        <w:tc>
          <w:tcPr>
            <w:tcW w:w="2967" w:type="dxa"/>
            <w:vAlign w:val="center"/>
          </w:tcPr>
          <w:p w14:paraId="7DC8B32F" w14:textId="03DC387A" w:rsidR="00DE60EA" w:rsidRPr="00DE60EA" w:rsidRDefault="00BC7ABB"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C767FC">
              <w:rPr>
                <w:sz w:val="24"/>
              </w:rPr>
              <w:t>1</w:t>
            </w:r>
          </w:p>
        </w:tc>
        <w:tc>
          <w:tcPr>
            <w:tcW w:w="2968" w:type="dxa"/>
            <w:vAlign w:val="center"/>
          </w:tcPr>
          <w:p w14:paraId="178F1A5F" w14:textId="7E0E3503" w:rsidR="00DE60EA" w:rsidRPr="00DE60EA" w:rsidRDefault="00DF6FED" w:rsidP="008E2030">
            <w:pPr>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r w:rsidR="00C40A58">
              <w:rPr>
                <w:sz w:val="24"/>
              </w:rPr>
              <w:t>%</w:t>
            </w:r>
          </w:p>
        </w:tc>
      </w:tr>
      <w:tr w:rsidR="00DE60EA" w14:paraId="43432177"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158DDB0" w14:textId="77777777" w:rsidR="00DE60EA" w:rsidRPr="002F281D" w:rsidRDefault="00DE60EA" w:rsidP="00DE60EA">
            <w:r w:rsidRPr="002F281D">
              <w:t>Advocate</w:t>
            </w:r>
          </w:p>
        </w:tc>
        <w:tc>
          <w:tcPr>
            <w:tcW w:w="2967" w:type="dxa"/>
            <w:vAlign w:val="center"/>
          </w:tcPr>
          <w:p w14:paraId="493D4EC7" w14:textId="1A08059D" w:rsidR="00DE60EA" w:rsidRPr="00DE60EA" w:rsidRDefault="005A2B1F"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r w:rsidR="00A16ED3">
              <w:rPr>
                <w:sz w:val="24"/>
              </w:rPr>
              <w:t>7</w:t>
            </w:r>
          </w:p>
        </w:tc>
        <w:tc>
          <w:tcPr>
            <w:tcW w:w="2968" w:type="dxa"/>
            <w:vAlign w:val="center"/>
          </w:tcPr>
          <w:p w14:paraId="5003F7B8" w14:textId="6D220C57" w:rsidR="00DE60EA" w:rsidRPr="00DE60EA" w:rsidRDefault="007660FB"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r w:rsidR="00DF6FED">
              <w:rPr>
                <w:sz w:val="24"/>
              </w:rPr>
              <w:t>3</w:t>
            </w:r>
            <w:r w:rsidR="00C40A58">
              <w:rPr>
                <w:sz w:val="24"/>
              </w:rPr>
              <w:t>%</w:t>
            </w:r>
          </w:p>
        </w:tc>
      </w:tr>
      <w:tr w:rsidR="00DE60EA" w14:paraId="1E595569"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0167A0FC" w14:textId="77777777" w:rsidR="00DE60EA" w:rsidRPr="002F281D" w:rsidRDefault="00DE60EA" w:rsidP="00DE60EA">
            <w:r w:rsidRPr="002F281D">
              <w:t>Forensic Interviewer</w:t>
            </w:r>
          </w:p>
        </w:tc>
        <w:tc>
          <w:tcPr>
            <w:tcW w:w="2967" w:type="dxa"/>
            <w:vAlign w:val="center"/>
          </w:tcPr>
          <w:p w14:paraId="7F979359" w14:textId="7115D8E9" w:rsidR="00DE60EA" w:rsidRPr="00DE60EA" w:rsidRDefault="005A2B1F"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r w:rsidR="00A16ED3">
              <w:rPr>
                <w:sz w:val="24"/>
              </w:rPr>
              <w:t>0</w:t>
            </w:r>
          </w:p>
        </w:tc>
        <w:tc>
          <w:tcPr>
            <w:tcW w:w="2968" w:type="dxa"/>
            <w:vAlign w:val="center"/>
          </w:tcPr>
          <w:p w14:paraId="74FCB930" w14:textId="13197225" w:rsidR="00DE60EA" w:rsidRPr="00DE60EA" w:rsidRDefault="00DF6FED"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r w:rsidR="00C40A58">
              <w:rPr>
                <w:sz w:val="24"/>
              </w:rPr>
              <w:t>%</w:t>
            </w:r>
          </w:p>
        </w:tc>
      </w:tr>
      <w:tr w:rsidR="008E7482" w14:paraId="74E7E7EB"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42E5111" w14:textId="77777777" w:rsidR="008E7482" w:rsidRDefault="008E7482" w:rsidP="0003287A">
            <w:r>
              <w:t>CAC Administrative Staff</w:t>
            </w:r>
          </w:p>
        </w:tc>
        <w:tc>
          <w:tcPr>
            <w:tcW w:w="2967" w:type="dxa"/>
            <w:vAlign w:val="center"/>
          </w:tcPr>
          <w:p w14:paraId="5FE8F4A8" w14:textId="77777777" w:rsidR="008E7482" w:rsidRPr="00DE60EA" w:rsidRDefault="00DA759C"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6</w:t>
            </w:r>
          </w:p>
        </w:tc>
        <w:tc>
          <w:tcPr>
            <w:tcW w:w="2968" w:type="dxa"/>
            <w:vAlign w:val="center"/>
          </w:tcPr>
          <w:p w14:paraId="06FEB810" w14:textId="41A5B25C" w:rsidR="008E7482" w:rsidRPr="00DE60EA" w:rsidRDefault="00D7049C"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4</w:t>
            </w:r>
            <w:r w:rsidR="00F143AD">
              <w:rPr>
                <w:sz w:val="24"/>
              </w:rPr>
              <w:t>%</w:t>
            </w:r>
          </w:p>
        </w:tc>
      </w:tr>
      <w:tr w:rsidR="00134F2B" w14:paraId="53C532D3"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7FB925B8" w14:textId="77777777" w:rsidR="00134F2B" w:rsidRDefault="00134F2B" w:rsidP="0003287A">
            <w:r>
              <w:t>Probation/Court Personnel</w:t>
            </w:r>
          </w:p>
        </w:tc>
        <w:tc>
          <w:tcPr>
            <w:tcW w:w="2967" w:type="dxa"/>
            <w:vAlign w:val="center"/>
          </w:tcPr>
          <w:p w14:paraId="7CE8EDB7" w14:textId="77777777" w:rsidR="00134F2B" w:rsidRPr="00DE60EA" w:rsidRDefault="00BC6F05"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2968" w:type="dxa"/>
            <w:vAlign w:val="center"/>
          </w:tcPr>
          <w:p w14:paraId="0EF478A6" w14:textId="77777777" w:rsidR="00134F2B" w:rsidRPr="00DE60EA" w:rsidRDefault="00297453"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&lt;1</w:t>
            </w:r>
            <w:r w:rsidR="001F6FB4">
              <w:rPr>
                <w:sz w:val="24"/>
              </w:rPr>
              <w:t>%</w:t>
            </w:r>
          </w:p>
        </w:tc>
      </w:tr>
      <w:tr w:rsidR="00DE60EA" w14:paraId="64F999AA"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F3B9D2C" w14:textId="77777777" w:rsidR="00DE60EA" w:rsidRDefault="008E7482" w:rsidP="0003287A">
            <w:r>
              <w:t>School Personnel</w:t>
            </w:r>
          </w:p>
        </w:tc>
        <w:tc>
          <w:tcPr>
            <w:tcW w:w="2967" w:type="dxa"/>
            <w:vAlign w:val="center"/>
          </w:tcPr>
          <w:p w14:paraId="3D0976A1" w14:textId="2C932DEB" w:rsidR="00DE60EA" w:rsidRPr="00DE60EA" w:rsidRDefault="00A16ED3"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p>
        </w:tc>
        <w:tc>
          <w:tcPr>
            <w:tcW w:w="2968" w:type="dxa"/>
            <w:vAlign w:val="center"/>
          </w:tcPr>
          <w:p w14:paraId="2F18C991" w14:textId="33839AC7" w:rsidR="00DE60EA" w:rsidRPr="00DE60EA" w:rsidRDefault="00D7049C"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r w:rsidR="00F143AD">
              <w:rPr>
                <w:sz w:val="24"/>
              </w:rPr>
              <w:t>%</w:t>
            </w:r>
          </w:p>
        </w:tc>
      </w:tr>
      <w:tr w:rsidR="00134F2B" w14:paraId="5CA06E33"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5688EE5E" w14:textId="77777777" w:rsidR="00134F2B" w:rsidRPr="005339DB" w:rsidRDefault="00134F2B" w:rsidP="005339DB">
            <w:pPr>
              <w:rPr>
                <w:b w:val="0"/>
                <w:bCs w:val="0"/>
              </w:rPr>
            </w:pPr>
            <w:r>
              <w:t>Other</w:t>
            </w:r>
          </w:p>
        </w:tc>
        <w:tc>
          <w:tcPr>
            <w:tcW w:w="2967" w:type="dxa"/>
            <w:vAlign w:val="center"/>
          </w:tcPr>
          <w:p w14:paraId="5E2D5D4B" w14:textId="60A818A6" w:rsidR="00134F2B" w:rsidRPr="00DE60EA" w:rsidRDefault="00A16ED3" w:rsidP="00134F2B">
            <w:pPr>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2968" w:type="dxa"/>
            <w:vAlign w:val="center"/>
          </w:tcPr>
          <w:p w14:paraId="0D60FB96" w14:textId="4CD8F5C9" w:rsidR="00134F2B" w:rsidRDefault="00D7049C" w:rsidP="00134F2B">
            <w:pPr>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r w:rsidR="00F143AD">
              <w:rPr>
                <w:sz w:val="24"/>
              </w:rPr>
              <w:t>%</w:t>
            </w:r>
          </w:p>
        </w:tc>
      </w:tr>
      <w:tr w:rsidR="00DE60EA" w14:paraId="3CABC672" w14:textId="77777777" w:rsidTr="008C0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11B08A06" w14:textId="77777777" w:rsidR="00DE60EA" w:rsidRDefault="00DE60EA" w:rsidP="008C00DC">
            <w:pPr>
              <w:jc w:val="center"/>
            </w:pPr>
            <w:r w:rsidRPr="00DE60EA">
              <w:t>How long have you worked with the CAC Model at this center?</w:t>
            </w:r>
          </w:p>
        </w:tc>
      </w:tr>
      <w:tr w:rsidR="00DE60EA" w14:paraId="04823FFE"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24E8DB15" w14:textId="77777777" w:rsidR="00DE60EA" w:rsidRPr="00757AD5" w:rsidRDefault="00DE60EA" w:rsidP="00DE60EA">
            <w:r w:rsidRPr="00757AD5">
              <w:t>Less than 1 year</w:t>
            </w:r>
          </w:p>
        </w:tc>
        <w:tc>
          <w:tcPr>
            <w:tcW w:w="2967" w:type="dxa"/>
            <w:vAlign w:val="center"/>
          </w:tcPr>
          <w:p w14:paraId="14297C0A" w14:textId="5AE44DEB" w:rsidR="00DE60EA" w:rsidRPr="00DE60EA" w:rsidRDefault="00AE1011"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14</w:t>
            </w:r>
          </w:p>
        </w:tc>
        <w:tc>
          <w:tcPr>
            <w:tcW w:w="2968" w:type="dxa"/>
            <w:vAlign w:val="center"/>
          </w:tcPr>
          <w:p w14:paraId="16884315" w14:textId="468C9118" w:rsidR="00DE60EA" w:rsidRPr="00DE60EA" w:rsidRDefault="00A130D7"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9</w:t>
            </w:r>
            <w:r w:rsidR="00F34C11">
              <w:rPr>
                <w:sz w:val="24"/>
              </w:rPr>
              <w:t>%</w:t>
            </w:r>
          </w:p>
        </w:tc>
      </w:tr>
      <w:tr w:rsidR="00DE60EA" w14:paraId="460ACBF8"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3DDB211" w14:textId="77777777" w:rsidR="00DE60EA" w:rsidRPr="00757AD5" w:rsidRDefault="00DE60EA" w:rsidP="00DE60EA">
            <w:r w:rsidRPr="00757AD5">
              <w:t>1 to 3 years</w:t>
            </w:r>
          </w:p>
        </w:tc>
        <w:tc>
          <w:tcPr>
            <w:tcW w:w="2967" w:type="dxa"/>
            <w:vAlign w:val="center"/>
          </w:tcPr>
          <w:p w14:paraId="3B04F1E5" w14:textId="05DCC6A1" w:rsidR="00DE60EA" w:rsidRPr="00DE60EA" w:rsidRDefault="00AE1011"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46</w:t>
            </w:r>
          </w:p>
        </w:tc>
        <w:tc>
          <w:tcPr>
            <w:tcW w:w="2968" w:type="dxa"/>
            <w:vAlign w:val="center"/>
          </w:tcPr>
          <w:p w14:paraId="47C0AF1D" w14:textId="3D300E93" w:rsidR="00DE60EA" w:rsidRPr="00DE60EA" w:rsidRDefault="00BC6F05"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r w:rsidR="00A130D7">
              <w:rPr>
                <w:sz w:val="24"/>
              </w:rPr>
              <w:t>9</w:t>
            </w:r>
            <w:r w:rsidR="00F34C11">
              <w:rPr>
                <w:sz w:val="24"/>
              </w:rPr>
              <w:t>%</w:t>
            </w:r>
          </w:p>
        </w:tc>
      </w:tr>
      <w:tr w:rsidR="00DE60EA" w14:paraId="47D31A8B" w14:textId="77777777" w:rsidTr="00DE60EA">
        <w:tc>
          <w:tcPr>
            <w:cnfStyle w:val="001000000000" w:firstRow="0" w:lastRow="0" w:firstColumn="1" w:lastColumn="0" w:oddVBand="0" w:evenVBand="0" w:oddHBand="0" w:evenHBand="0" w:firstRowFirstColumn="0" w:firstRowLastColumn="0" w:lastRowFirstColumn="0" w:lastRowLastColumn="0"/>
            <w:tcW w:w="3415" w:type="dxa"/>
          </w:tcPr>
          <w:p w14:paraId="273FBA2B" w14:textId="77777777" w:rsidR="00DE60EA" w:rsidRPr="00757AD5" w:rsidRDefault="00DE60EA" w:rsidP="00DE60EA">
            <w:r w:rsidRPr="00757AD5">
              <w:t>4 to 6 years</w:t>
            </w:r>
          </w:p>
        </w:tc>
        <w:tc>
          <w:tcPr>
            <w:tcW w:w="2967" w:type="dxa"/>
            <w:vAlign w:val="center"/>
          </w:tcPr>
          <w:p w14:paraId="52D5CBA0" w14:textId="510F4B36" w:rsidR="00DE60EA" w:rsidRPr="00DE60EA" w:rsidRDefault="00AE1011"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39</w:t>
            </w:r>
          </w:p>
        </w:tc>
        <w:tc>
          <w:tcPr>
            <w:tcW w:w="2968" w:type="dxa"/>
            <w:vAlign w:val="center"/>
          </w:tcPr>
          <w:p w14:paraId="6EF1A851" w14:textId="1D2A20D3" w:rsidR="00DE60EA" w:rsidRPr="00DE60EA" w:rsidRDefault="00D55AD8" w:rsidP="00DE60EA">
            <w:pPr>
              <w:jc w:val="center"/>
              <w:cnfStyle w:val="000000000000" w:firstRow="0" w:lastRow="0" w:firstColumn="0" w:lastColumn="0" w:oddVBand="0" w:evenVBand="0" w:oddHBand="0" w:evenHBand="0" w:firstRowFirstColumn="0" w:firstRowLastColumn="0" w:lastRowFirstColumn="0" w:lastRowLastColumn="0"/>
              <w:rPr>
                <w:sz w:val="24"/>
              </w:rPr>
            </w:pPr>
            <w:r>
              <w:rPr>
                <w:sz w:val="24"/>
              </w:rPr>
              <w:t>2</w:t>
            </w:r>
            <w:r w:rsidR="00A130D7">
              <w:rPr>
                <w:sz w:val="24"/>
              </w:rPr>
              <w:t>4</w:t>
            </w:r>
            <w:r w:rsidR="00535253">
              <w:rPr>
                <w:sz w:val="24"/>
              </w:rPr>
              <w:t>%</w:t>
            </w:r>
          </w:p>
        </w:tc>
      </w:tr>
      <w:tr w:rsidR="00DE60EA" w14:paraId="32F53436" w14:textId="77777777" w:rsidTr="00DE6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8AE2EBA" w14:textId="77777777" w:rsidR="00DE60EA" w:rsidRDefault="00DE60EA" w:rsidP="00DE60EA">
            <w:r w:rsidRPr="00757AD5">
              <w:t>7 years or more</w:t>
            </w:r>
          </w:p>
        </w:tc>
        <w:tc>
          <w:tcPr>
            <w:tcW w:w="2967" w:type="dxa"/>
            <w:vAlign w:val="center"/>
          </w:tcPr>
          <w:p w14:paraId="1D433C16" w14:textId="179008F9" w:rsidR="00DE60EA" w:rsidRPr="00DE60EA" w:rsidRDefault="00AE1011"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61</w:t>
            </w:r>
          </w:p>
        </w:tc>
        <w:tc>
          <w:tcPr>
            <w:tcW w:w="2968" w:type="dxa"/>
            <w:vAlign w:val="center"/>
          </w:tcPr>
          <w:p w14:paraId="3764D968" w14:textId="1B010DE0" w:rsidR="00DE60EA" w:rsidRPr="00DE60EA" w:rsidRDefault="00A130D7" w:rsidP="00DE60EA">
            <w:pPr>
              <w:jc w:val="center"/>
              <w:cnfStyle w:val="000000100000" w:firstRow="0" w:lastRow="0" w:firstColumn="0" w:lastColumn="0" w:oddVBand="0" w:evenVBand="0" w:oddHBand="1" w:evenHBand="0" w:firstRowFirstColumn="0" w:firstRowLastColumn="0" w:lastRowFirstColumn="0" w:lastRowLastColumn="0"/>
              <w:rPr>
                <w:sz w:val="24"/>
              </w:rPr>
            </w:pPr>
            <w:r>
              <w:rPr>
                <w:sz w:val="24"/>
              </w:rPr>
              <w:t>38</w:t>
            </w:r>
            <w:r w:rsidR="00AE1011">
              <w:rPr>
                <w:sz w:val="24"/>
              </w:rPr>
              <w:t>%</w:t>
            </w:r>
          </w:p>
        </w:tc>
      </w:tr>
    </w:tbl>
    <w:p w14:paraId="03E0D5C3" w14:textId="77777777" w:rsidR="00AB4F87" w:rsidRDefault="00AB4F87" w:rsidP="003052CE"/>
    <w:p w14:paraId="63753AA8" w14:textId="77777777" w:rsidR="00AB4F87" w:rsidRDefault="00AB4F87">
      <w:r>
        <w:br w:type="page"/>
      </w:r>
    </w:p>
    <w:tbl>
      <w:tblPr>
        <w:tblStyle w:val="GridTable5Dark-Accent1"/>
        <w:tblW w:w="9355" w:type="dxa"/>
        <w:tblLayout w:type="fixed"/>
        <w:tblLook w:val="04A0" w:firstRow="1" w:lastRow="0" w:firstColumn="1" w:lastColumn="0" w:noHBand="0" w:noVBand="1"/>
      </w:tblPr>
      <w:tblGrid>
        <w:gridCol w:w="4765"/>
        <w:gridCol w:w="990"/>
        <w:gridCol w:w="1260"/>
        <w:gridCol w:w="1260"/>
        <w:gridCol w:w="1080"/>
      </w:tblGrid>
      <w:tr w:rsidR="004C0E9D" w14:paraId="08F50FB3" w14:textId="77777777" w:rsidTr="00634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23582E4D" w14:textId="77777777" w:rsidR="004C0E9D" w:rsidRDefault="004C0E9D" w:rsidP="008C00DC">
            <w:pPr>
              <w:jc w:val="center"/>
              <w:rPr>
                <w:sz w:val="24"/>
              </w:rPr>
            </w:pPr>
            <w:r w:rsidRPr="00AB4F87">
              <w:rPr>
                <w:sz w:val="24"/>
              </w:rPr>
              <w:lastRenderedPageBreak/>
              <w:t xml:space="preserve">MDT </w:t>
            </w:r>
            <w:r>
              <w:rPr>
                <w:sz w:val="24"/>
              </w:rPr>
              <w:t xml:space="preserve">Survey </w:t>
            </w:r>
            <w:r w:rsidRPr="003052CE">
              <w:rPr>
                <w:sz w:val="24"/>
              </w:rPr>
              <w:t>Satisfaction Questions</w:t>
            </w:r>
            <w:r>
              <w:rPr>
                <w:sz w:val="24"/>
              </w:rPr>
              <w:t xml:space="preserve"> </w:t>
            </w:r>
            <w:r w:rsidR="00273AB9">
              <w:rPr>
                <w:sz w:val="24"/>
              </w:rPr>
              <w:t>–</w:t>
            </w:r>
            <w:r>
              <w:rPr>
                <w:sz w:val="24"/>
              </w:rPr>
              <w:t xml:space="preserve"> General</w:t>
            </w:r>
          </w:p>
        </w:tc>
      </w:tr>
      <w:tr w:rsidR="00D676D3" w14:paraId="34EB28E6" w14:textId="77777777" w:rsidTr="00AB4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C6803B2" w14:textId="77777777" w:rsidR="00D676D3" w:rsidRDefault="00D676D3" w:rsidP="008C00DC"/>
        </w:tc>
        <w:tc>
          <w:tcPr>
            <w:tcW w:w="990" w:type="dxa"/>
          </w:tcPr>
          <w:p w14:paraId="7D6289F2" w14:textId="77777777" w:rsidR="00D676D3" w:rsidRDefault="00D676D3"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p>
          <w:p w14:paraId="4852F14A" w14:textId="77777777" w:rsidR="00D676D3" w:rsidRPr="003052CE" w:rsidRDefault="00D676D3" w:rsidP="008C00DC">
            <w:pPr>
              <w:cnfStyle w:val="000000100000" w:firstRow="0" w:lastRow="0" w:firstColumn="0" w:lastColumn="0" w:oddVBand="0" w:evenVBand="0" w:oddHBand="1" w:evenHBand="0" w:firstRowFirstColumn="0" w:firstRowLastColumn="0" w:lastRowFirstColumn="0" w:lastRowLastColumn="0"/>
              <w:rPr>
                <w:b/>
              </w:rPr>
            </w:pPr>
            <w:r w:rsidRPr="003052CE">
              <w:rPr>
                <w:b/>
              </w:rPr>
              <w:t>Strongly Agree</w:t>
            </w:r>
          </w:p>
        </w:tc>
        <w:tc>
          <w:tcPr>
            <w:tcW w:w="1260" w:type="dxa"/>
          </w:tcPr>
          <w:p w14:paraId="30FF7EC6" w14:textId="77777777" w:rsidR="00D676D3" w:rsidRPr="003052CE" w:rsidRDefault="00D676D3"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Agree</w:t>
            </w:r>
          </w:p>
        </w:tc>
        <w:tc>
          <w:tcPr>
            <w:tcW w:w="1260" w:type="dxa"/>
          </w:tcPr>
          <w:p w14:paraId="54AF3211" w14:textId="77777777" w:rsidR="00D676D3" w:rsidRPr="003052CE" w:rsidRDefault="00D676D3"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3052CE">
              <w:rPr>
                <w:b/>
              </w:rPr>
              <w:t>Somewhat Disagree</w:t>
            </w:r>
          </w:p>
        </w:tc>
        <w:tc>
          <w:tcPr>
            <w:tcW w:w="1080" w:type="dxa"/>
          </w:tcPr>
          <w:p w14:paraId="6020A298" w14:textId="77777777" w:rsidR="00D676D3" w:rsidRDefault="00D676D3" w:rsidP="008C00DC">
            <w:pPr>
              <w:cnfStyle w:val="000000100000" w:firstRow="0" w:lastRow="0" w:firstColumn="0" w:lastColumn="0" w:oddVBand="0" w:evenVBand="0" w:oddHBand="1" w:evenHBand="0" w:firstRowFirstColumn="0" w:firstRowLastColumn="0" w:lastRowFirstColumn="0" w:lastRowLastColumn="0"/>
              <w:rPr>
                <w:b/>
              </w:rPr>
            </w:pPr>
            <w:r>
              <w:rPr>
                <w:b/>
              </w:rPr>
              <w:t xml:space="preserve">% </w:t>
            </w:r>
          </w:p>
          <w:p w14:paraId="5F0A9B0D" w14:textId="77777777" w:rsidR="00D676D3" w:rsidRDefault="00D676D3" w:rsidP="008C00DC">
            <w:pPr>
              <w:cnfStyle w:val="000000100000" w:firstRow="0" w:lastRow="0" w:firstColumn="0" w:lastColumn="0" w:oddVBand="0" w:evenVBand="0" w:oddHBand="1" w:evenHBand="0" w:firstRowFirstColumn="0" w:firstRowLastColumn="0" w:lastRowFirstColumn="0" w:lastRowLastColumn="0"/>
              <w:rPr>
                <w:b/>
              </w:rPr>
            </w:pPr>
            <w:r w:rsidRPr="003052CE">
              <w:rPr>
                <w:b/>
              </w:rPr>
              <w:t>Strongly Disagree</w:t>
            </w:r>
          </w:p>
        </w:tc>
      </w:tr>
      <w:tr w:rsidR="00D676D3" w14:paraId="06DDCD1A"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3C8CDDF7" w14:textId="77777777" w:rsidR="00D676D3" w:rsidRPr="00AB4F87" w:rsidRDefault="00D676D3" w:rsidP="008C00DC">
            <w:r w:rsidRPr="00AB4F87">
              <w:t>Team members willingly share information relevant to our cases.</w:t>
            </w:r>
          </w:p>
        </w:tc>
        <w:tc>
          <w:tcPr>
            <w:tcW w:w="990" w:type="dxa"/>
            <w:vAlign w:val="center"/>
          </w:tcPr>
          <w:p w14:paraId="032C217A" w14:textId="57F1C46B" w:rsidR="009C405C" w:rsidRPr="00813249" w:rsidRDefault="00154166"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8</w:t>
            </w:r>
            <w:r w:rsidR="00E43345">
              <w:rPr>
                <w:b/>
                <w:sz w:val="28"/>
              </w:rPr>
              <w:t>8</w:t>
            </w:r>
          </w:p>
        </w:tc>
        <w:tc>
          <w:tcPr>
            <w:tcW w:w="1260" w:type="dxa"/>
            <w:vAlign w:val="center"/>
          </w:tcPr>
          <w:p w14:paraId="4F0D0981" w14:textId="06F23C30" w:rsidR="009C405C" w:rsidRPr="00813249" w:rsidRDefault="005B7F4B"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r w:rsidR="00154166">
              <w:rPr>
                <w:b/>
                <w:sz w:val="28"/>
              </w:rPr>
              <w:t>0</w:t>
            </w:r>
          </w:p>
        </w:tc>
        <w:tc>
          <w:tcPr>
            <w:tcW w:w="1260" w:type="dxa"/>
            <w:vAlign w:val="center"/>
          </w:tcPr>
          <w:p w14:paraId="42327EF2" w14:textId="7309A658" w:rsidR="009C405C" w:rsidRPr="00813249" w:rsidRDefault="00154166"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&lt;1</w:t>
            </w:r>
          </w:p>
        </w:tc>
        <w:tc>
          <w:tcPr>
            <w:tcW w:w="1080" w:type="dxa"/>
            <w:vAlign w:val="center"/>
          </w:tcPr>
          <w:p w14:paraId="263CD5AB" w14:textId="77777777" w:rsidR="009C405C" w:rsidRPr="00813249" w:rsidRDefault="0011652B"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&lt;1</w:t>
            </w:r>
          </w:p>
        </w:tc>
      </w:tr>
      <w:tr w:rsidR="00D676D3" w14:paraId="5F7AD795"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061218F8" w14:textId="77777777" w:rsidR="00AA04BD" w:rsidRPr="00AB4F87" w:rsidRDefault="00AA04BD" w:rsidP="008C00DC">
            <w:r w:rsidRPr="00AB4F87">
              <w:t>I can provide input during the forensic interview process.</w:t>
            </w:r>
          </w:p>
        </w:tc>
        <w:tc>
          <w:tcPr>
            <w:tcW w:w="990" w:type="dxa"/>
            <w:vAlign w:val="center"/>
          </w:tcPr>
          <w:p w14:paraId="7F54903F" w14:textId="69381597" w:rsidR="009C405C" w:rsidRPr="00813249" w:rsidRDefault="005B4867"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71</w:t>
            </w:r>
          </w:p>
        </w:tc>
        <w:tc>
          <w:tcPr>
            <w:tcW w:w="1260" w:type="dxa"/>
            <w:vAlign w:val="center"/>
          </w:tcPr>
          <w:p w14:paraId="6A2EBCE4" w14:textId="77777777" w:rsidR="009C405C" w:rsidRPr="00813249" w:rsidRDefault="00C56F93"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r w:rsidR="00E86285">
              <w:rPr>
                <w:b/>
                <w:sz w:val="28"/>
              </w:rPr>
              <w:t>1</w:t>
            </w:r>
          </w:p>
        </w:tc>
        <w:tc>
          <w:tcPr>
            <w:tcW w:w="1260" w:type="dxa"/>
            <w:vAlign w:val="center"/>
          </w:tcPr>
          <w:p w14:paraId="1E116859" w14:textId="6F75F65F" w:rsidR="009C405C" w:rsidRPr="00813249" w:rsidRDefault="005B4867"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2</w:t>
            </w:r>
          </w:p>
        </w:tc>
        <w:tc>
          <w:tcPr>
            <w:tcW w:w="1080" w:type="dxa"/>
            <w:vAlign w:val="center"/>
          </w:tcPr>
          <w:p w14:paraId="1CDCD8EE" w14:textId="77777777" w:rsidR="009C405C" w:rsidRPr="00813249" w:rsidRDefault="0013481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w:t>
            </w:r>
          </w:p>
        </w:tc>
      </w:tr>
      <w:tr w:rsidR="00D676D3" w14:paraId="461D7015"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06AD6705" w14:textId="77777777" w:rsidR="00D676D3" w:rsidRPr="00AB4F87" w:rsidRDefault="00AA04BD" w:rsidP="00DE60EA">
            <w:r w:rsidRPr="00AB4F87">
              <w:t>Members of the multidisciplinary team demonstrate respect for the perspectives and informational needs of other team members.</w:t>
            </w:r>
          </w:p>
        </w:tc>
        <w:tc>
          <w:tcPr>
            <w:tcW w:w="990" w:type="dxa"/>
            <w:vAlign w:val="center"/>
          </w:tcPr>
          <w:p w14:paraId="4555CFE8" w14:textId="149A6409" w:rsidR="009C405C" w:rsidRPr="00813249" w:rsidRDefault="005B4867"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84</w:t>
            </w:r>
          </w:p>
        </w:tc>
        <w:tc>
          <w:tcPr>
            <w:tcW w:w="1260" w:type="dxa"/>
            <w:vAlign w:val="center"/>
          </w:tcPr>
          <w:p w14:paraId="0815CDC1" w14:textId="49B97553" w:rsidR="009C405C" w:rsidRPr="00813249" w:rsidRDefault="00C56F93"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r w:rsidR="005B4867">
              <w:rPr>
                <w:b/>
                <w:sz w:val="28"/>
              </w:rPr>
              <w:t>1</w:t>
            </w:r>
          </w:p>
        </w:tc>
        <w:tc>
          <w:tcPr>
            <w:tcW w:w="1260" w:type="dxa"/>
            <w:vAlign w:val="center"/>
          </w:tcPr>
          <w:p w14:paraId="478309C1" w14:textId="504717A4" w:rsidR="009C405C" w:rsidRPr="00813249" w:rsidRDefault="005B4867"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3</w:t>
            </w:r>
          </w:p>
        </w:tc>
        <w:tc>
          <w:tcPr>
            <w:tcW w:w="1080" w:type="dxa"/>
            <w:vAlign w:val="center"/>
          </w:tcPr>
          <w:p w14:paraId="091A0423" w14:textId="5262D8C0" w:rsidR="009C405C" w:rsidRPr="00813249" w:rsidRDefault="005B4867"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w:t>
            </w:r>
            <w:r w:rsidR="00C56F93">
              <w:rPr>
                <w:b/>
                <w:sz w:val="28"/>
              </w:rPr>
              <w:t>1</w:t>
            </w:r>
          </w:p>
        </w:tc>
      </w:tr>
      <w:tr w:rsidR="00D676D3" w14:paraId="052E37A0"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261A666" w14:textId="77777777" w:rsidR="00D676D3" w:rsidRPr="00AB4F87" w:rsidRDefault="00AA04BD" w:rsidP="008C00DC">
            <w:r w:rsidRPr="00AB4F87">
              <w:t>The CAC model fosters collaboration on the multidisciplinary team.</w:t>
            </w:r>
          </w:p>
        </w:tc>
        <w:tc>
          <w:tcPr>
            <w:tcW w:w="990" w:type="dxa"/>
            <w:vAlign w:val="center"/>
          </w:tcPr>
          <w:p w14:paraId="27398FEA" w14:textId="359647B4" w:rsidR="009C405C" w:rsidRPr="00813249" w:rsidRDefault="00735A9D"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8</w:t>
            </w:r>
            <w:r w:rsidR="00B375C5">
              <w:rPr>
                <w:b/>
                <w:sz w:val="28"/>
              </w:rPr>
              <w:t>9</w:t>
            </w:r>
          </w:p>
        </w:tc>
        <w:tc>
          <w:tcPr>
            <w:tcW w:w="1260" w:type="dxa"/>
            <w:vAlign w:val="center"/>
          </w:tcPr>
          <w:p w14:paraId="6652DD65" w14:textId="5EB2C157" w:rsidR="009C405C" w:rsidRPr="00813249" w:rsidRDefault="00735A9D"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r w:rsidR="00B375C5">
              <w:rPr>
                <w:b/>
                <w:sz w:val="28"/>
              </w:rPr>
              <w:t>0</w:t>
            </w:r>
          </w:p>
        </w:tc>
        <w:tc>
          <w:tcPr>
            <w:tcW w:w="1260" w:type="dxa"/>
            <w:vAlign w:val="center"/>
          </w:tcPr>
          <w:p w14:paraId="14046048" w14:textId="72619AD6" w:rsidR="009C405C" w:rsidRPr="00813249" w:rsidRDefault="00B375C5"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&lt;1</w:t>
            </w:r>
          </w:p>
        </w:tc>
        <w:tc>
          <w:tcPr>
            <w:tcW w:w="1080" w:type="dxa"/>
            <w:vAlign w:val="center"/>
          </w:tcPr>
          <w:p w14:paraId="06EE75EA" w14:textId="45AEFEF5" w:rsidR="009C405C" w:rsidRPr="00813249" w:rsidRDefault="00B375C5"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w:t>
            </w:r>
          </w:p>
        </w:tc>
      </w:tr>
      <w:tr w:rsidR="00134F2B" w14:paraId="3D39B4C8"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5918AFA5" w14:textId="77777777" w:rsidR="00134F2B" w:rsidRPr="00AB4F87" w:rsidRDefault="00134F2B" w:rsidP="00134F2B">
            <w:r w:rsidRPr="00AB4F87">
              <w:t>Team meetings are a productive use of my time.</w:t>
            </w:r>
          </w:p>
        </w:tc>
        <w:tc>
          <w:tcPr>
            <w:tcW w:w="990" w:type="dxa"/>
            <w:vAlign w:val="center"/>
          </w:tcPr>
          <w:p w14:paraId="23172176" w14:textId="0200DD5B" w:rsidR="00134F2B" w:rsidRPr="00813249" w:rsidRDefault="00D35328" w:rsidP="00134F2B">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80</w:t>
            </w:r>
          </w:p>
        </w:tc>
        <w:tc>
          <w:tcPr>
            <w:tcW w:w="1260" w:type="dxa"/>
            <w:vAlign w:val="center"/>
          </w:tcPr>
          <w:p w14:paraId="496B8183" w14:textId="71818B9E" w:rsidR="00134F2B" w:rsidRPr="00813249" w:rsidRDefault="00D35328" w:rsidP="00134F2B">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14</w:t>
            </w:r>
          </w:p>
        </w:tc>
        <w:tc>
          <w:tcPr>
            <w:tcW w:w="1260" w:type="dxa"/>
            <w:vAlign w:val="center"/>
          </w:tcPr>
          <w:p w14:paraId="3C5449AB" w14:textId="05D6B956" w:rsidR="00134F2B" w:rsidRPr="00813249" w:rsidRDefault="00D35328" w:rsidP="00134F2B">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4</w:t>
            </w:r>
          </w:p>
        </w:tc>
        <w:tc>
          <w:tcPr>
            <w:tcW w:w="1080" w:type="dxa"/>
            <w:vAlign w:val="center"/>
          </w:tcPr>
          <w:p w14:paraId="089AFF1D" w14:textId="10804F09" w:rsidR="00134F2B" w:rsidRPr="00813249" w:rsidRDefault="00D35328" w:rsidP="00134F2B">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&lt;1</w:t>
            </w:r>
          </w:p>
        </w:tc>
      </w:tr>
      <w:tr w:rsidR="00134F2B" w14:paraId="5A745B81"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9D92DCD" w14:textId="77777777" w:rsidR="00134F2B" w:rsidRPr="00AB4F87" w:rsidRDefault="00134F2B" w:rsidP="00134F2B">
            <w:r w:rsidRPr="00AB4F87">
              <w:t>Case review team meetings help me with my work on cases</w:t>
            </w:r>
            <w:r w:rsidR="00C04AAE">
              <w:t>.</w:t>
            </w:r>
          </w:p>
        </w:tc>
        <w:tc>
          <w:tcPr>
            <w:tcW w:w="990" w:type="dxa"/>
            <w:vAlign w:val="center"/>
          </w:tcPr>
          <w:p w14:paraId="4BBF06CF" w14:textId="1F56755B" w:rsidR="00134F2B" w:rsidRPr="00813249" w:rsidRDefault="00B06259" w:rsidP="00134F2B">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73</w:t>
            </w:r>
          </w:p>
        </w:tc>
        <w:tc>
          <w:tcPr>
            <w:tcW w:w="1260" w:type="dxa"/>
            <w:vAlign w:val="center"/>
          </w:tcPr>
          <w:p w14:paraId="7A751E45" w14:textId="77777777" w:rsidR="00134F2B" w:rsidRPr="00813249" w:rsidRDefault="00AD5992" w:rsidP="00134F2B">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18</w:t>
            </w:r>
          </w:p>
        </w:tc>
        <w:tc>
          <w:tcPr>
            <w:tcW w:w="1260" w:type="dxa"/>
            <w:vAlign w:val="center"/>
          </w:tcPr>
          <w:p w14:paraId="7A172C8E" w14:textId="1BC13A82" w:rsidR="00134F2B" w:rsidRPr="00813249" w:rsidRDefault="00B06259" w:rsidP="00134F2B">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p>
        </w:tc>
        <w:tc>
          <w:tcPr>
            <w:tcW w:w="1080" w:type="dxa"/>
            <w:vAlign w:val="center"/>
          </w:tcPr>
          <w:p w14:paraId="66154E93" w14:textId="746BD41D" w:rsidR="00134F2B" w:rsidRPr="00813249" w:rsidRDefault="00B06259" w:rsidP="00134F2B">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p>
        </w:tc>
      </w:tr>
      <w:tr w:rsidR="00D676D3" w14:paraId="3C80180F"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3CE7589A" w14:textId="77777777" w:rsidR="00D676D3" w:rsidRPr="00AB4F87" w:rsidRDefault="00AA04BD" w:rsidP="008C00DC">
            <w:r w:rsidRPr="00AB4F87">
              <w:t>Other team members understand my role on the team.</w:t>
            </w:r>
          </w:p>
        </w:tc>
        <w:tc>
          <w:tcPr>
            <w:tcW w:w="990" w:type="dxa"/>
            <w:vAlign w:val="center"/>
          </w:tcPr>
          <w:p w14:paraId="123EE5A3" w14:textId="081A2A17" w:rsidR="009C405C" w:rsidRPr="00813249" w:rsidRDefault="00B06259"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75</w:t>
            </w:r>
          </w:p>
        </w:tc>
        <w:tc>
          <w:tcPr>
            <w:tcW w:w="1260" w:type="dxa"/>
            <w:vAlign w:val="center"/>
          </w:tcPr>
          <w:p w14:paraId="11FC61F4" w14:textId="57CD76CB" w:rsidR="009C405C" w:rsidRPr="00813249" w:rsidRDefault="00682FF8"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2</w:t>
            </w:r>
            <w:r w:rsidR="00B06259">
              <w:rPr>
                <w:b/>
                <w:sz w:val="28"/>
              </w:rPr>
              <w:t>0</w:t>
            </w:r>
          </w:p>
        </w:tc>
        <w:tc>
          <w:tcPr>
            <w:tcW w:w="1260" w:type="dxa"/>
            <w:vAlign w:val="center"/>
          </w:tcPr>
          <w:p w14:paraId="1A4688E9" w14:textId="77777777" w:rsidR="009C405C" w:rsidRPr="00813249" w:rsidRDefault="00B62D58"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3</w:t>
            </w:r>
          </w:p>
        </w:tc>
        <w:tc>
          <w:tcPr>
            <w:tcW w:w="1080" w:type="dxa"/>
            <w:vAlign w:val="center"/>
          </w:tcPr>
          <w:p w14:paraId="1EFF201F" w14:textId="6C8301CD" w:rsidR="009C405C" w:rsidRPr="00813249" w:rsidRDefault="00B62D58"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p>
        </w:tc>
      </w:tr>
      <w:tr w:rsidR="00D676D3" w14:paraId="5C7EA344"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927C647" w14:textId="77777777" w:rsidR="00D676D3" w:rsidRPr="00AB4F87" w:rsidRDefault="00D676D3" w:rsidP="008C00DC">
            <w:r w:rsidRPr="00AB4F87">
              <w:t>I believe the clients served through the center benefit from the collaborative approach of our multidisciplinary team.</w:t>
            </w:r>
          </w:p>
        </w:tc>
        <w:tc>
          <w:tcPr>
            <w:tcW w:w="990" w:type="dxa"/>
            <w:vAlign w:val="center"/>
          </w:tcPr>
          <w:p w14:paraId="25EE4891" w14:textId="351C902A" w:rsidR="009C405C" w:rsidRPr="00813249" w:rsidRDefault="00DE2923"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90</w:t>
            </w:r>
          </w:p>
        </w:tc>
        <w:tc>
          <w:tcPr>
            <w:tcW w:w="1260" w:type="dxa"/>
            <w:vAlign w:val="center"/>
          </w:tcPr>
          <w:p w14:paraId="4162B40C" w14:textId="0ED990D0" w:rsidR="009C405C" w:rsidRPr="00813249" w:rsidRDefault="00DE2923"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8</w:t>
            </w:r>
          </w:p>
        </w:tc>
        <w:tc>
          <w:tcPr>
            <w:tcW w:w="1260" w:type="dxa"/>
            <w:vAlign w:val="center"/>
          </w:tcPr>
          <w:p w14:paraId="02A2143E" w14:textId="338B37B4" w:rsidR="009C405C" w:rsidRPr="00813249" w:rsidRDefault="00DE2923"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p>
        </w:tc>
        <w:tc>
          <w:tcPr>
            <w:tcW w:w="1080" w:type="dxa"/>
            <w:vAlign w:val="center"/>
          </w:tcPr>
          <w:p w14:paraId="1EEF46DF" w14:textId="77777777" w:rsidR="009C405C" w:rsidRPr="00813249" w:rsidRDefault="00A4401E"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w:t>
            </w:r>
          </w:p>
        </w:tc>
      </w:tr>
      <w:tr w:rsidR="00D676D3" w14:paraId="39C5A9D6"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014A58C6" w14:textId="77777777" w:rsidR="00D676D3" w:rsidRPr="00AB4F87" w:rsidRDefault="00D676D3" w:rsidP="008C00DC">
            <w:r w:rsidRPr="00AB4F87">
              <w:t>My supervisor/agency is supportive of the Children's Advocacy Center concept and the work of the multidisciplinary team.</w:t>
            </w:r>
          </w:p>
        </w:tc>
        <w:tc>
          <w:tcPr>
            <w:tcW w:w="990" w:type="dxa"/>
            <w:vAlign w:val="center"/>
          </w:tcPr>
          <w:p w14:paraId="1C3C5B14" w14:textId="1EB2F9ED" w:rsidR="009C405C" w:rsidRPr="00813249" w:rsidRDefault="00292EA9"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8</w:t>
            </w:r>
            <w:r w:rsidR="00EC16D1">
              <w:rPr>
                <w:b/>
                <w:sz w:val="28"/>
              </w:rPr>
              <w:t>7</w:t>
            </w:r>
          </w:p>
        </w:tc>
        <w:tc>
          <w:tcPr>
            <w:tcW w:w="1260" w:type="dxa"/>
            <w:vAlign w:val="center"/>
          </w:tcPr>
          <w:p w14:paraId="527EDC1E" w14:textId="271A15DA" w:rsidR="009C405C" w:rsidRPr="00813249" w:rsidRDefault="002950F1"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r w:rsidR="00EC16D1">
              <w:rPr>
                <w:b/>
                <w:sz w:val="28"/>
              </w:rPr>
              <w:t>0</w:t>
            </w:r>
          </w:p>
        </w:tc>
        <w:tc>
          <w:tcPr>
            <w:tcW w:w="1260" w:type="dxa"/>
            <w:vAlign w:val="center"/>
          </w:tcPr>
          <w:p w14:paraId="67CF45AC" w14:textId="2DB54B7F" w:rsidR="009C405C" w:rsidRPr="00813249" w:rsidRDefault="00EC16D1"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w:t>
            </w:r>
          </w:p>
        </w:tc>
        <w:tc>
          <w:tcPr>
            <w:tcW w:w="1080" w:type="dxa"/>
            <w:vAlign w:val="center"/>
          </w:tcPr>
          <w:p w14:paraId="15B0C6C1" w14:textId="77777777" w:rsidR="009C405C" w:rsidRPr="00813249" w:rsidRDefault="00424950"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w:t>
            </w:r>
          </w:p>
        </w:tc>
      </w:tr>
      <w:tr w:rsidR="00D676D3" w14:paraId="782A8638"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F115AC5" w14:textId="77777777" w:rsidR="00D676D3" w:rsidRPr="00AB4F87" w:rsidRDefault="00AA04BD" w:rsidP="008C00DC">
            <w:r w:rsidRPr="00AB4F87">
              <w:t>All members of the multidisciplinary team are actively involved in cases relevant to their role.</w:t>
            </w:r>
          </w:p>
        </w:tc>
        <w:tc>
          <w:tcPr>
            <w:tcW w:w="990" w:type="dxa"/>
            <w:vAlign w:val="center"/>
          </w:tcPr>
          <w:p w14:paraId="07D42437" w14:textId="6117D1AC" w:rsidR="009C405C" w:rsidRPr="00813249" w:rsidRDefault="00292EA9"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6</w:t>
            </w:r>
            <w:r w:rsidR="00EC16D1">
              <w:rPr>
                <w:b/>
                <w:sz w:val="28"/>
              </w:rPr>
              <w:t>8</w:t>
            </w:r>
          </w:p>
        </w:tc>
        <w:tc>
          <w:tcPr>
            <w:tcW w:w="1260" w:type="dxa"/>
            <w:vAlign w:val="center"/>
          </w:tcPr>
          <w:p w14:paraId="707E13FD" w14:textId="77777777" w:rsidR="009C405C" w:rsidRPr="00813249" w:rsidRDefault="002950F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23</w:t>
            </w:r>
          </w:p>
        </w:tc>
        <w:tc>
          <w:tcPr>
            <w:tcW w:w="1260" w:type="dxa"/>
            <w:vAlign w:val="center"/>
          </w:tcPr>
          <w:p w14:paraId="2FD1D216" w14:textId="776AF215" w:rsidR="009C405C" w:rsidRPr="00813249" w:rsidRDefault="00EC16D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8</w:t>
            </w:r>
          </w:p>
        </w:tc>
        <w:tc>
          <w:tcPr>
            <w:tcW w:w="1080" w:type="dxa"/>
            <w:vAlign w:val="center"/>
          </w:tcPr>
          <w:p w14:paraId="1F757587" w14:textId="1C078618" w:rsidR="009C405C" w:rsidRPr="00813249" w:rsidRDefault="00EC16D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w:t>
            </w:r>
          </w:p>
        </w:tc>
      </w:tr>
      <w:tr w:rsidR="00D676D3" w14:paraId="02DD4268"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126C0BCE" w14:textId="77777777" w:rsidR="00D676D3" w:rsidRPr="00AB4F87" w:rsidRDefault="00AA04BD" w:rsidP="008C00DC">
            <w:r w:rsidRPr="00AB4F87">
              <w:t>Resources provided by the center help improve work on our team’s cases.</w:t>
            </w:r>
          </w:p>
        </w:tc>
        <w:tc>
          <w:tcPr>
            <w:tcW w:w="990" w:type="dxa"/>
            <w:vAlign w:val="center"/>
          </w:tcPr>
          <w:p w14:paraId="560DA23F" w14:textId="77777777" w:rsidR="009C405C" w:rsidRPr="00813249" w:rsidRDefault="00292EA9"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8</w:t>
            </w:r>
            <w:r w:rsidR="006D62B2">
              <w:rPr>
                <w:b/>
                <w:sz w:val="28"/>
              </w:rPr>
              <w:t>3</w:t>
            </w:r>
          </w:p>
        </w:tc>
        <w:tc>
          <w:tcPr>
            <w:tcW w:w="1260" w:type="dxa"/>
            <w:vAlign w:val="center"/>
          </w:tcPr>
          <w:p w14:paraId="64161E81" w14:textId="693D125F" w:rsidR="009C405C" w:rsidRPr="00813249" w:rsidRDefault="002950F1"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r w:rsidR="00EC16D1">
              <w:rPr>
                <w:b/>
                <w:sz w:val="28"/>
              </w:rPr>
              <w:t>6</w:t>
            </w:r>
          </w:p>
        </w:tc>
        <w:tc>
          <w:tcPr>
            <w:tcW w:w="1260" w:type="dxa"/>
            <w:vAlign w:val="center"/>
          </w:tcPr>
          <w:p w14:paraId="3F9D2FFA" w14:textId="247E6FF1" w:rsidR="009C405C" w:rsidRPr="00813249" w:rsidRDefault="00EC16D1"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&lt;1</w:t>
            </w:r>
          </w:p>
        </w:tc>
        <w:tc>
          <w:tcPr>
            <w:tcW w:w="1080" w:type="dxa"/>
            <w:vAlign w:val="center"/>
          </w:tcPr>
          <w:p w14:paraId="0C465FFE" w14:textId="1560BDAD" w:rsidR="009C405C" w:rsidRPr="00813249" w:rsidRDefault="00EC16D1"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w:t>
            </w:r>
          </w:p>
        </w:tc>
      </w:tr>
      <w:tr w:rsidR="00D676D3" w14:paraId="1286BEC1"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D494CEB" w14:textId="77777777" w:rsidR="00D676D3" w:rsidRPr="00AB4F87" w:rsidRDefault="00D676D3" w:rsidP="008C00DC">
            <w:r w:rsidRPr="00AB4F87">
              <w:t>The center provides an environment where I feel safe expressing my concerns or making suggestions about the functioning of the multidisciplinary team.</w:t>
            </w:r>
          </w:p>
        </w:tc>
        <w:tc>
          <w:tcPr>
            <w:tcW w:w="990" w:type="dxa"/>
            <w:vAlign w:val="center"/>
          </w:tcPr>
          <w:p w14:paraId="0018DBF9" w14:textId="6C9AF899" w:rsidR="009C405C" w:rsidRPr="00813249" w:rsidRDefault="003F3A27"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8</w:t>
            </w:r>
            <w:r w:rsidR="00EC16D1">
              <w:rPr>
                <w:b/>
                <w:sz w:val="28"/>
              </w:rPr>
              <w:t>3</w:t>
            </w:r>
          </w:p>
        </w:tc>
        <w:tc>
          <w:tcPr>
            <w:tcW w:w="1260" w:type="dxa"/>
            <w:vAlign w:val="center"/>
          </w:tcPr>
          <w:p w14:paraId="54BB8897" w14:textId="75B8FAEB" w:rsidR="009C405C" w:rsidRPr="00813249" w:rsidRDefault="00EC16D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12</w:t>
            </w:r>
          </w:p>
        </w:tc>
        <w:tc>
          <w:tcPr>
            <w:tcW w:w="1260" w:type="dxa"/>
            <w:vAlign w:val="center"/>
          </w:tcPr>
          <w:p w14:paraId="3973FE58" w14:textId="2574829F" w:rsidR="009C405C" w:rsidRPr="00813249" w:rsidRDefault="00EC16D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3</w:t>
            </w:r>
          </w:p>
        </w:tc>
        <w:tc>
          <w:tcPr>
            <w:tcW w:w="1080" w:type="dxa"/>
            <w:vAlign w:val="center"/>
          </w:tcPr>
          <w:p w14:paraId="31F15641" w14:textId="01C3D300" w:rsidR="009C405C" w:rsidRPr="00813249" w:rsidRDefault="00EC16D1"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&lt;</w:t>
            </w:r>
            <w:r w:rsidR="006D62B2">
              <w:rPr>
                <w:b/>
                <w:sz w:val="28"/>
              </w:rPr>
              <w:t>1</w:t>
            </w:r>
          </w:p>
        </w:tc>
      </w:tr>
      <w:tr w:rsidR="00134F2B" w14:paraId="1E672735" w14:textId="77777777" w:rsidTr="00813249">
        <w:tc>
          <w:tcPr>
            <w:cnfStyle w:val="001000000000" w:firstRow="0" w:lastRow="0" w:firstColumn="1" w:lastColumn="0" w:oddVBand="0" w:evenVBand="0" w:oddHBand="0" w:evenHBand="0" w:firstRowFirstColumn="0" w:firstRowLastColumn="0" w:lastRowFirstColumn="0" w:lastRowLastColumn="0"/>
            <w:tcW w:w="4765" w:type="dxa"/>
          </w:tcPr>
          <w:p w14:paraId="56509BFF" w14:textId="77777777" w:rsidR="00134F2B" w:rsidRPr="00AB4F87" w:rsidRDefault="00134F2B" w:rsidP="008C00DC">
            <w:r>
              <w:t xml:space="preserve">I can get the information I need to </w:t>
            </w:r>
            <w:r w:rsidR="694652CD">
              <w:t>fulfill</w:t>
            </w:r>
            <w:r>
              <w:t xml:space="preserve"> my areas of </w:t>
            </w:r>
            <w:r w:rsidR="00546215">
              <w:t>responsibility on cases.</w:t>
            </w:r>
          </w:p>
        </w:tc>
        <w:tc>
          <w:tcPr>
            <w:tcW w:w="990" w:type="dxa"/>
            <w:vAlign w:val="center"/>
          </w:tcPr>
          <w:p w14:paraId="6D7D7414" w14:textId="41CA57AB" w:rsidR="00134F2B" w:rsidRDefault="00492B72"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7</w:t>
            </w:r>
            <w:r w:rsidR="00DC0ACB">
              <w:rPr>
                <w:b/>
                <w:sz w:val="28"/>
              </w:rPr>
              <w:t>9</w:t>
            </w:r>
          </w:p>
        </w:tc>
        <w:tc>
          <w:tcPr>
            <w:tcW w:w="1260" w:type="dxa"/>
            <w:vAlign w:val="center"/>
          </w:tcPr>
          <w:p w14:paraId="00DB196F" w14:textId="20D93770" w:rsidR="00134F2B" w:rsidRDefault="009F33B0"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1</w:t>
            </w:r>
            <w:r w:rsidR="00DC0ACB">
              <w:rPr>
                <w:b/>
                <w:sz w:val="28"/>
              </w:rPr>
              <w:t>6</w:t>
            </w:r>
          </w:p>
        </w:tc>
        <w:tc>
          <w:tcPr>
            <w:tcW w:w="1260" w:type="dxa"/>
            <w:vAlign w:val="center"/>
          </w:tcPr>
          <w:p w14:paraId="706B55AB" w14:textId="77777777" w:rsidR="00134F2B" w:rsidRDefault="00492B72"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2</w:t>
            </w:r>
          </w:p>
        </w:tc>
        <w:tc>
          <w:tcPr>
            <w:tcW w:w="1080" w:type="dxa"/>
            <w:vAlign w:val="center"/>
          </w:tcPr>
          <w:p w14:paraId="60C2709D" w14:textId="77777777" w:rsidR="00134F2B" w:rsidRDefault="00492B72" w:rsidP="00813249">
            <w:pPr>
              <w:jc w:val="center"/>
              <w:cnfStyle w:val="000000000000" w:firstRow="0" w:lastRow="0" w:firstColumn="0" w:lastColumn="0" w:oddVBand="0" w:evenVBand="0" w:oddHBand="0" w:evenHBand="0" w:firstRowFirstColumn="0" w:firstRowLastColumn="0" w:lastRowFirstColumn="0" w:lastRowLastColumn="0"/>
              <w:rPr>
                <w:b/>
                <w:sz w:val="28"/>
              </w:rPr>
            </w:pPr>
            <w:r>
              <w:rPr>
                <w:b/>
                <w:sz w:val="28"/>
              </w:rPr>
              <w:t>&lt;</w:t>
            </w:r>
            <w:r w:rsidR="00536236">
              <w:rPr>
                <w:b/>
                <w:sz w:val="28"/>
              </w:rPr>
              <w:t>1</w:t>
            </w:r>
          </w:p>
        </w:tc>
      </w:tr>
      <w:tr w:rsidR="00134F2B" w14:paraId="6F6DAC59" w14:textId="77777777" w:rsidTr="0081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657CC81" w14:textId="77777777" w:rsidR="00134F2B" w:rsidRPr="00AB4F87" w:rsidRDefault="00546215" w:rsidP="008C00DC">
            <w:r>
              <w:t>Other team members turn to my agency for information, expertise and direction.</w:t>
            </w:r>
          </w:p>
        </w:tc>
        <w:tc>
          <w:tcPr>
            <w:tcW w:w="990" w:type="dxa"/>
            <w:vAlign w:val="center"/>
          </w:tcPr>
          <w:p w14:paraId="214D702B" w14:textId="0A072D84" w:rsidR="00134F2B" w:rsidRDefault="003F3A27"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7</w:t>
            </w:r>
            <w:r w:rsidR="00DC0ACB">
              <w:rPr>
                <w:b/>
                <w:sz w:val="28"/>
              </w:rPr>
              <w:t>7</w:t>
            </w:r>
          </w:p>
        </w:tc>
        <w:tc>
          <w:tcPr>
            <w:tcW w:w="1260" w:type="dxa"/>
            <w:vAlign w:val="center"/>
          </w:tcPr>
          <w:p w14:paraId="32D4EC7A" w14:textId="354ED833" w:rsidR="00134F2B" w:rsidRDefault="00DC0ACB"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18</w:t>
            </w:r>
          </w:p>
        </w:tc>
        <w:tc>
          <w:tcPr>
            <w:tcW w:w="1260" w:type="dxa"/>
            <w:vAlign w:val="center"/>
          </w:tcPr>
          <w:p w14:paraId="2D80C968" w14:textId="77777777" w:rsidR="00134F2B" w:rsidRDefault="00492B72"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2</w:t>
            </w:r>
          </w:p>
        </w:tc>
        <w:tc>
          <w:tcPr>
            <w:tcW w:w="1080" w:type="dxa"/>
            <w:vAlign w:val="center"/>
          </w:tcPr>
          <w:p w14:paraId="40BB6064" w14:textId="77777777" w:rsidR="00134F2B" w:rsidRDefault="00492B72" w:rsidP="00813249">
            <w:pPr>
              <w:jc w:val="center"/>
              <w:cnfStyle w:val="000000100000" w:firstRow="0" w:lastRow="0" w:firstColumn="0" w:lastColumn="0" w:oddVBand="0" w:evenVBand="0" w:oddHBand="1" w:evenHBand="0" w:firstRowFirstColumn="0" w:firstRowLastColumn="0" w:lastRowFirstColumn="0" w:lastRowLastColumn="0"/>
              <w:rPr>
                <w:b/>
                <w:sz w:val="28"/>
              </w:rPr>
            </w:pPr>
            <w:r>
              <w:rPr>
                <w:b/>
                <w:sz w:val="28"/>
              </w:rPr>
              <w:t>2</w:t>
            </w:r>
          </w:p>
        </w:tc>
      </w:tr>
    </w:tbl>
    <w:p w14:paraId="5D79D23C" w14:textId="77777777" w:rsidR="00AB4F87" w:rsidRDefault="00AB4F87" w:rsidP="003052CE"/>
    <w:p w14:paraId="25832409" w14:textId="77777777" w:rsidR="00DE60EA" w:rsidRDefault="00DE60EA" w:rsidP="003052CE"/>
    <w:p w14:paraId="330A37C0" w14:textId="77777777" w:rsidR="0091015F" w:rsidRDefault="0091015F"/>
    <w:p w14:paraId="2A09895B" w14:textId="77777777" w:rsidR="00AB4F87" w:rsidRDefault="00AB4F87">
      <w:pPr>
        <w:rPr>
          <w:rFonts w:asciiTheme="majorHAnsi" w:eastAsiaTheme="majorEastAsia" w:hAnsiTheme="majorHAnsi" w:cstheme="majorBidi"/>
          <w:color w:val="FF0000"/>
          <w:sz w:val="48"/>
          <w:szCs w:val="52"/>
        </w:rPr>
      </w:pPr>
      <w:r>
        <w:rPr>
          <w:color w:val="FF0000"/>
          <w:sz w:val="48"/>
          <w:szCs w:val="52"/>
        </w:rPr>
        <w:br w:type="page"/>
      </w:r>
    </w:p>
    <w:p w14:paraId="4AE74246" w14:textId="77777777" w:rsidR="0091015F" w:rsidRDefault="0091015F" w:rsidP="552953C0">
      <w:pPr>
        <w:pStyle w:val="Heading1"/>
        <w:rPr>
          <w:sz w:val="52"/>
          <w:szCs w:val="52"/>
        </w:rPr>
      </w:pPr>
      <w:bookmarkStart w:id="19" w:name="_Toc2146605500"/>
      <w:r w:rsidRPr="0FC2657F">
        <w:rPr>
          <w:sz w:val="52"/>
          <w:szCs w:val="52"/>
        </w:rPr>
        <w:lastRenderedPageBreak/>
        <w:t>CAC Budgets</w:t>
      </w:r>
      <w:bookmarkEnd w:id="19"/>
    </w:p>
    <w:p w14:paraId="24E64595" w14:textId="11878F0C" w:rsidR="00E938DF" w:rsidRDefault="0091015F" w:rsidP="00E938DF">
      <w:pPr>
        <w:spacing w:after="0"/>
        <w:rPr>
          <w:i/>
        </w:rPr>
      </w:pPr>
      <w:r>
        <w:t xml:space="preserve">CAC Operating Budgets for Fiscal Year </w:t>
      </w:r>
      <w:r w:rsidR="00F6572C">
        <w:t>20</w:t>
      </w:r>
      <w:r w:rsidR="004A54C3">
        <w:t>2</w:t>
      </w:r>
      <w:r w:rsidR="00014477">
        <w:t>3</w:t>
      </w:r>
      <w:r w:rsidR="00F6572C">
        <w:t>-20</w:t>
      </w:r>
      <w:r w:rsidR="00BB5C77">
        <w:t>2</w:t>
      </w:r>
      <w:r w:rsidR="00014477">
        <w:t>4</w:t>
      </w:r>
      <w:r w:rsidR="00647C3C">
        <w:t xml:space="preserve"> ranged from </w:t>
      </w:r>
      <w:r w:rsidR="008A3656">
        <w:t>$</w:t>
      </w:r>
      <w:r w:rsidR="00EF753C">
        <w:t>14</w:t>
      </w:r>
      <w:r w:rsidR="0020734C">
        <w:t>4</w:t>
      </w:r>
      <w:r w:rsidR="00EF753C">
        <w:t>,</w:t>
      </w:r>
      <w:r w:rsidR="0020734C">
        <w:t>840</w:t>
      </w:r>
      <w:r w:rsidR="00647C3C">
        <w:t xml:space="preserve"> to </w:t>
      </w:r>
      <w:r w:rsidR="00310A95">
        <w:t>$954,410.</w:t>
      </w:r>
      <w:r w:rsidR="00E938DF" w:rsidRPr="00E938DF">
        <w:rPr>
          <w:i/>
        </w:rPr>
        <w:t xml:space="preserve"> </w:t>
      </w:r>
    </w:p>
    <w:p w14:paraId="310829EA" w14:textId="77777777" w:rsidR="00E938DF" w:rsidRPr="00874D1B" w:rsidRDefault="00E938DF" w:rsidP="00E938DF">
      <w:pPr>
        <w:spacing w:after="0"/>
        <w:rPr>
          <w:i/>
          <w:color w:val="000000" w:themeColor="text1"/>
        </w:rPr>
      </w:pPr>
      <w:r w:rsidRPr="00874D1B">
        <w:rPr>
          <w:i/>
          <w:color w:val="000000" w:themeColor="text1"/>
        </w:rPr>
        <w:t xml:space="preserve">Note: This data does not include the state chapter. </w:t>
      </w:r>
    </w:p>
    <w:p w14:paraId="213CC61C" w14:textId="77777777" w:rsidR="00E938DF" w:rsidRDefault="00E938DF" w:rsidP="00E938DF">
      <w:pPr>
        <w:spacing w:after="0"/>
        <w:rPr>
          <w:i/>
        </w:rPr>
      </w:pPr>
    </w:p>
    <w:p w14:paraId="3388DA51" w14:textId="77777777" w:rsidR="00874D1B" w:rsidRPr="00BA2708" w:rsidRDefault="7D4C17F5" w:rsidP="00BA2708">
      <w:pPr>
        <w:pStyle w:val="Heading2"/>
        <w:rPr>
          <w:sz w:val="36"/>
          <w:szCs w:val="36"/>
        </w:rPr>
      </w:pPr>
      <w:bookmarkStart w:id="20" w:name="_Toc355888378"/>
      <w:r w:rsidRPr="0FC2657F">
        <w:rPr>
          <w:sz w:val="36"/>
          <w:szCs w:val="36"/>
        </w:rPr>
        <w:t>Incomes</w:t>
      </w:r>
      <w:bookmarkEnd w:id="20"/>
    </w:p>
    <w:tbl>
      <w:tblPr>
        <w:tblStyle w:val="GridTable5Dark-Accent1"/>
        <w:tblW w:w="0" w:type="auto"/>
        <w:tblLook w:val="04A0" w:firstRow="1" w:lastRow="0" w:firstColumn="1" w:lastColumn="0" w:noHBand="0" w:noVBand="1"/>
      </w:tblPr>
      <w:tblGrid>
        <w:gridCol w:w="2605"/>
        <w:gridCol w:w="2069"/>
        <w:gridCol w:w="2338"/>
        <w:gridCol w:w="2338"/>
      </w:tblGrid>
      <w:tr w:rsidR="004E444A" w14:paraId="4DD9187A" w14:textId="77777777" w:rsidTr="004E4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Borders>
              <w:bottom w:val="single" w:sz="4" w:space="0" w:color="FFFFFF" w:themeColor="background1"/>
            </w:tcBorders>
          </w:tcPr>
          <w:p w14:paraId="242C2D78" w14:textId="77777777" w:rsidR="004E444A" w:rsidRPr="004E444A" w:rsidRDefault="004E444A" w:rsidP="00014CD5">
            <w:pPr>
              <w:jc w:val="center"/>
              <w:rPr>
                <w:sz w:val="24"/>
              </w:rPr>
            </w:pPr>
            <w:r>
              <w:rPr>
                <w:sz w:val="24"/>
              </w:rPr>
              <w:t>CAC Income Amounts by Category and Fiscal Year</w:t>
            </w:r>
          </w:p>
        </w:tc>
      </w:tr>
      <w:tr w:rsidR="007E6BBE" w14:paraId="4EECE22E" w14:textId="77777777" w:rsidTr="004E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tcBorders>
          </w:tcPr>
          <w:p w14:paraId="1C8CEFE4" w14:textId="77777777" w:rsidR="007E6BBE" w:rsidRPr="004E444A" w:rsidRDefault="007E6BBE" w:rsidP="007E6BBE">
            <w:pPr>
              <w:rPr>
                <w:sz w:val="24"/>
                <w:szCs w:val="24"/>
              </w:rPr>
            </w:pPr>
          </w:p>
        </w:tc>
        <w:tc>
          <w:tcPr>
            <w:tcW w:w="2069" w:type="dxa"/>
            <w:tcBorders>
              <w:bottom w:val="single" w:sz="4" w:space="0" w:color="auto"/>
            </w:tcBorders>
            <w:vAlign w:val="center"/>
          </w:tcPr>
          <w:p w14:paraId="65DBC30F" w14:textId="01B58C8B"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FY 23-24</w:t>
            </w:r>
          </w:p>
        </w:tc>
        <w:tc>
          <w:tcPr>
            <w:tcW w:w="2338" w:type="dxa"/>
            <w:tcBorders>
              <w:bottom w:val="single" w:sz="4" w:space="0" w:color="auto"/>
            </w:tcBorders>
            <w:vAlign w:val="center"/>
          </w:tcPr>
          <w:p w14:paraId="3AD7105C"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Pr>
                <w:b/>
                <w:sz w:val="24"/>
                <w:szCs w:val="24"/>
              </w:rPr>
              <w:t>% Increase/Decrease from previous FY</w:t>
            </w:r>
          </w:p>
        </w:tc>
        <w:tc>
          <w:tcPr>
            <w:tcW w:w="2338" w:type="dxa"/>
            <w:tcBorders>
              <w:bottom w:val="single" w:sz="4" w:space="0" w:color="auto"/>
            </w:tcBorders>
            <w:vAlign w:val="center"/>
          </w:tcPr>
          <w:p w14:paraId="679B6133" w14:textId="3C7A96B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FY 22-23</w:t>
            </w:r>
          </w:p>
        </w:tc>
      </w:tr>
      <w:tr w:rsidR="007E6BBE" w14:paraId="6D343E74" w14:textId="77777777" w:rsidTr="000F4615">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tcBorders>
          </w:tcPr>
          <w:p w14:paraId="70ADD3D4" w14:textId="77777777" w:rsidR="007E6BBE" w:rsidRDefault="007E6BBE" w:rsidP="007E6BBE">
            <w:pPr>
              <w:rPr>
                <w:i/>
              </w:rPr>
            </w:pPr>
            <w:r w:rsidRPr="000C23A4">
              <w:t xml:space="preserve">Organizations  </w:t>
            </w:r>
          </w:p>
        </w:tc>
        <w:tc>
          <w:tcPr>
            <w:tcW w:w="2069" w:type="dxa"/>
            <w:tcBorders>
              <w:top w:val="single" w:sz="4" w:space="0" w:color="auto"/>
            </w:tcBorders>
          </w:tcPr>
          <w:p w14:paraId="57A4530A" w14:textId="7A05EC91"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sidRPr="00434BF5">
              <w:rPr>
                <w:bCs/>
                <w:i/>
              </w:rPr>
              <w:t>$</w:t>
            </w:r>
            <w:r w:rsidR="3B65EB3D" w:rsidRPr="068ECFD3">
              <w:rPr>
                <w:i/>
                <w:iCs/>
              </w:rPr>
              <w:t>14</w:t>
            </w:r>
            <w:r>
              <w:rPr>
                <w:bCs/>
                <w:i/>
              </w:rPr>
              <w:t>,000</w:t>
            </w:r>
          </w:p>
        </w:tc>
        <w:tc>
          <w:tcPr>
            <w:tcW w:w="2338" w:type="dxa"/>
            <w:tcBorders>
              <w:top w:val="single" w:sz="4" w:space="0" w:color="auto"/>
            </w:tcBorders>
          </w:tcPr>
          <w:p w14:paraId="56129D8B" w14:textId="16EAE363" w:rsidR="007E6BBE" w:rsidRDefault="001C6AAA"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776FE7EA" w:rsidRPr="068ECFD3">
              <w:rPr>
                <w:i/>
                <w:iCs/>
              </w:rPr>
              <w:t>367</w:t>
            </w:r>
            <w:r w:rsidR="007E6BBE">
              <w:rPr>
                <w:i/>
              </w:rPr>
              <w:t>%</w:t>
            </w:r>
          </w:p>
        </w:tc>
        <w:tc>
          <w:tcPr>
            <w:tcW w:w="2338" w:type="dxa"/>
            <w:tcBorders>
              <w:top w:val="single" w:sz="4" w:space="0" w:color="auto"/>
            </w:tcBorders>
          </w:tcPr>
          <w:p w14:paraId="2332C174" w14:textId="58BD9F3D"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sidRPr="00434BF5">
              <w:rPr>
                <w:bCs/>
                <w:i/>
              </w:rPr>
              <w:t>$</w:t>
            </w:r>
            <w:r>
              <w:rPr>
                <w:bCs/>
                <w:i/>
              </w:rPr>
              <w:t>3,000</w:t>
            </w:r>
          </w:p>
        </w:tc>
      </w:tr>
      <w:tr w:rsidR="007E6BBE" w14:paraId="005C2480"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84CD4A4" w14:textId="77777777" w:rsidR="007E6BBE" w:rsidRDefault="007E6BBE" w:rsidP="007E6BBE">
            <w:pPr>
              <w:rPr>
                <w:i/>
              </w:rPr>
            </w:pPr>
            <w:r w:rsidRPr="000C23A4">
              <w:t xml:space="preserve">Municipality Funding </w:t>
            </w:r>
          </w:p>
        </w:tc>
        <w:tc>
          <w:tcPr>
            <w:tcW w:w="2069" w:type="dxa"/>
          </w:tcPr>
          <w:p w14:paraId="06864BA8" w14:textId="508C66AE"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Pr>
                <w:bCs/>
                <w:i/>
              </w:rPr>
              <w:t>$</w:t>
            </w:r>
            <w:r w:rsidR="00D02F4D">
              <w:rPr>
                <w:bCs/>
                <w:i/>
              </w:rPr>
              <w:t>42</w:t>
            </w:r>
            <w:r>
              <w:rPr>
                <w:bCs/>
                <w:i/>
              </w:rPr>
              <w:t>,000</w:t>
            </w:r>
          </w:p>
        </w:tc>
        <w:tc>
          <w:tcPr>
            <w:tcW w:w="2338" w:type="dxa"/>
          </w:tcPr>
          <w:p w14:paraId="691128B9" w14:textId="23092337" w:rsidR="007E6BBE" w:rsidRDefault="001C6AAA" w:rsidP="007E6BBE">
            <w:pPr>
              <w:jc w:val="center"/>
              <w:cnfStyle w:val="000000100000" w:firstRow="0" w:lastRow="0" w:firstColumn="0" w:lastColumn="0" w:oddVBand="0" w:evenVBand="0" w:oddHBand="1" w:evenHBand="0" w:firstRowFirstColumn="0" w:firstRowLastColumn="0" w:lastRowFirstColumn="0" w:lastRowLastColumn="0"/>
              <w:rPr>
                <w:i/>
              </w:rPr>
            </w:pPr>
            <w:r>
              <w:rPr>
                <w:i/>
              </w:rPr>
              <w:t>+56</w:t>
            </w:r>
            <w:r w:rsidR="007E6BBE">
              <w:rPr>
                <w:i/>
              </w:rPr>
              <w:t>%</w:t>
            </w:r>
          </w:p>
        </w:tc>
        <w:tc>
          <w:tcPr>
            <w:tcW w:w="2338" w:type="dxa"/>
          </w:tcPr>
          <w:p w14:paraId="52541FFE" w14:textId="028CE878"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bCs/>
                <w:i/>
              </w:rPr>
              <w:t>$27,000</w:t>
            </w:r>
          </w:p>
        </w:tc>
      </w:tr>
      <w:tr w:rsidR="007E6BBE" w14:paraId="1968619F" w14:textId="77777777" w:rsidTr="000F4615">
        <w:tc>
          <w:tcPr>
            <w:cnfStyle w:val="001000000000" w:firstRow="0" w:lastRow="0" w:firstColumn="1" w:lastColumn="0" w:oddVBand="0" w:evenVBand="0" w:oddHBand="0" w:evenHBand="0" w:firstRowFirstColumn="0" w:firstRowLastColumn="0" w:lastRowFirstColumn="0" w:lastRowLastColumn="0"/>
            <w:tcW w:w="2605" w:type="dxa"/>
          </w:tcPr>
          <w:p w14:paraId="69F0F214" w14:textId="77777777" w:rsidR="007E6BBE" w:rsidRDefault="007E6BBE" w:rsidP="007E6BBE">
            <w:pPr>
              <w:rPr>
                <w:i/>
              </w:rPr>
            </w:pPr>
            <w:r w:rsidRPr="000C23A4">
              <w:t xml:space="preserve">Crime Victims Comp. </w:t>
            </w:r>
          </w:p>
        </w:tc>
        <w:tc>
          <w:tcPr>
            <w:tcW w:w="2069" w:type="dxa"/>
          </w:tcPr>
          <w:p w14:paraId="5B83D038" w14:textId="1F00AAAA"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sidRPr="068ECFD3">
              <w:rPr>
                <w:i/>
                <w:iCs/>
              </w:rPr>
              <w:t>$</w:t>
            </w:r>
            <w:r w:rsidR="23319A38" w:rsidRPr="068ECFD3">
              <w:rPr>
                <w:i/>
                <w:iCs/>
              </w:rPr>
              <w:t>0</w:t>
            </w:r>
          </w:p>
        </w:tc>
        <w:tc>
          <w:tcPr>
            <w:tcW w:w="2338" w:type="dxa"/>
          </w:tcPr>
          <w:p w14:paraId="6AD7CC3B" w14:textId="0240919D" w:rsidR="007E6BBE" w:rsidRDefault="5FB12ABF" w:rsidP="007E6BBE">
            <w:pPr>
              <w:jc w:val="center"/>
              <w:cnfStyle w:val="000000000000" w:firstRow="0" w:lastRow="0" w:firstColumn="0" w:lastColumn="0" w:oddVBand="0" w:evenVBand="0" w:oddHBand="0" w:evenHBand="0" w:firstRowFirstColumn="0" w:firstRowLastColumn="0" w:lastRowFirstColumn="0" w:lastRowLastColumn="0"/>
              <w:rPr>
                <w:i/>
              </w:rPr>
            </w:pPr>
            <w:r w:rsidRPr="068ECFD3">
              <w:rPr>
                <w:i/>
                <w:iCs/>
              </w:rPr>
              <w:t>-10</w:t>
            </w:r>
            <w:r w:rsidR="00840A9B" w:rsidRPr="068ECFD3">
              <w:rPr>
                <w:i/>
                <w:iCs/>
              </w:rPr>
              <w:t>0</w:t>
            </w:r>
            <w:r w:rsidR="007E6BBE" w:rsidRPr="068ECFD3">
              <w:rPr>
                <w:i/>
                <w:iCs/>
              </w:rPr>
              <w:t>%</w:t>
            </w:r>
          </w:p>
        </w:tc>
        <w:tc>
          <w:tcPr>
            <w:tcW w:w="2338" w:type="dxa"/>
          </w:tcPr>
          <w:p w14:paraId="73C2F61B" w14:textId="22220A56"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$10,000</w:t>
            </w:r>
          </w:p>
        </w:tc>
      </w:tr>
      <w:tr w:rsidR="007E6BBE" w14:paraId="3BCDDFA1"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475D552" w14:textId="77777777" w:rsidR="007E6BBE" w:rsidRDefault="007E6BBE" w:rsidP="007E6BBE">
            <w:pPr>
              <w:rPr>
                <w:i/>
              </w:rPr>
            </w:pPr>
            <w:r w:rsidRPr="000C23A4">
              <w:t xml:space="preserve">Corporations </w:t>
            </w:r>
          </w:p>
        </w:tc>
        <w:tc>
          <w:tcPr>
            <w:tcW w:w="2069" w:type="dxa"/>
          </w:tcPr>
          <w:p w14:paraId="47858C58" w14:textId="35F6DD78"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sidRPr="5A3747B5">
              <w:rPr>
                <w:i/>
                <w:iCs/>
              </w:rPr>
              <w:t>$</w:t>
            </w:r>
            <w:r w:rsidR="00E65967" w:rsidRPr="068ECFD3">
              <w:rPr>
                <w:i/>
                <w:iCs/>
              </w:rPr>
              <w:t>4</w:t>
            </w:r>
            <w:r w:rsidR="353B97BF" w:rsidRPr="068ECFD3">
              <w:rPr>
                <w:i/>
                <w:iCs/>
              </w:rPr>
              <w:t>94</w:t>
            </w:r>
            <w:r w:rsidR="00E65967">
              <w:rPr>
                <w:i/>
                <w:iCs/>
              </w:rPr>
              <w:t>,096</w:t>
            </w:r>
          </w:p>
        </w:tc>
        <w:tc>
          <w:tcPr>
            <w:tcW w:w="2338" w:type="dxa"/>
          </w:tcPr>
          <w:p w14:paraId="6965F8D6" w14:textId="17CBCF04" w:rsidR="007E6BBE"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7CF52E4A" w:rsidRPr="068ECFD3">
              <w:rPr>
                <w:i/>
                <w:iCs/>
              </w:rPr>
              <w:t>136</w:t>
            </w:r>
            <w:r>
              <w:rPr>
                <w:i/>
              </w:rPr>
              <w:t>%</w:t>
            </w:r>
          </w:p>
        </w:tc>
        <w:tc>
          <w:tcPr>
            <w:tcW w:w="2338" w:type="dxa"/>
          </w:tcPr>
          <w:p w14:paraId="08082707" w14:textId="2890C5F1"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sidRPr="5A3747B5">
              <w:rPr>
                <w:i/>
                <w:iCs/>
              </w:rPr>
              <w:t>$</w:t>
            </w:r>
            <w:r>
              <w:rPr>
                <w:i/>
                <w:iCs/>
              </w:rPr>
              <w:t>209,022</w:t>
            </w:r>
          </w:p>
        </w:tc>
      </w:tr>
      <w:tr w:rsidR="007E6BBE" w14:paraId="79447ADA" w14:textId="77777777" w:rsidTr="000F4615">
        <w:tc>
          <w:tcPr>
            <w:cnfStyle w:val="001000000000" w:firstRow="0" w:lastRow="0" w:firstColumn="1" w:lastColumn="0" w:oddVBand="0" w:evenVBand="0" w:oddHBand="0" w:evenHBand="0" w:firstRowFirstColumn="0" w:firstRowLastColumn="0" w:lastRowFirstColumn="0" w:lastRowLastColumn="0"/>
            <w:tcW w:w="2605" w:type="dxa"/>
          </w:tcPr>
          <w:p w14:paraId="64090425" w14:textId="77777777" w:rsidR="007E6BBE" w:rsidRDefault="007E6BBE" w:rsidP="007E6BBE">
            <w:pPr>
              <w:rPr>
                <w:i/>
              </w:rPr>
            </w:pPr>
            <w:r w:rsidRPr="000C23A4">
              <w:t xml:space="preserve">Earned Income </w:t>
            </w:r>
          </w:p>
        </w:tc>
        <w:tc>
          <w:tcPr>
            <w:tcW w:w="2069" w:type="dxa"/>
          </w:tcPr>
          <w:p w14:paraId="48F0E56B" w14:textId="09C3D85E"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Pr>
                <w:bCs/>
                <w:i/>
              </w:rPr>
              <w:t>$</w:t>
            </w:r>
            <w:r w:rsidR="00E65967" w:rsidRPr="068ECFD3">
              <w:rPr>
                <w:i/>
                <w:iCs/>
              </w:rPr>
              <w:t>5</w:t>
            </w:r>
            <w:r w:rsidR="133CF45E" w:rsidRPr="068ECFD3">
              <w:rPr>
                <w:i/>
                <w:iCs/>
              </w:rPr>
              <w:t>19</w:t>
            </w:r>
            <w:r w:rsidR="00E65967">
              <w:rPr>
                <w:bCs/>
                <w:i/>
              </w:rPr>
              <w:t>,438</w:t>
            </w:r>
          </w:p>
        </w:tc>
        <w:tc>
          <w:tcPr>
            <w:tcW w:w="2338" w:type="dxa"/>
          </w:tcPr>
          <w:p w14:paraId="5C9E1BE0" w14:textId="3C31C66C"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77345375" w:rsidRPr="068ECFD3">
              <w:rPr>
                <w:i/>
                <w:iCs/>
              </w:rPr>
              <w:t>5</w:t>
            </w:r>
            <w:r>
              <w:rPr>
                <w:i/>
              </w:rPr>
              <w:t>%</w:t>
            </w:r>
          </w:p>
        </w:tc>
        <w:tc>
          <w:tcPr>
            <w:tcW w:w="2338" w:type="dxa"/>
          </w:tcPr>
          <w:p w14:paraId="38A050B1" w14:textId="74B14CC2"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$494,068</w:t>
            </w:r>
          </w:p>
        </w:tc>
      </w:tr>
      <w:tr w:rsidR="007E6BBE" w14:paraId="34F5E628"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329F441" w14:textId="77777777" w:rsidR="007E6BBE" w:rsidRDefault="007E6BBE" w:rsidP="007E6BBE">
            <w:pPr>
              <w:rPr>
                <w:i/>
              </w:rPr>
            </w:pPr>
            <w:r w:rsidRPr="000C23A4">
              <w:t xml:space="preserve">Other </w:t>
            </w:r>
          </w:p>
        </w:tc>
        <w:tc>
          <w:tcPr>
            <w:tcW w:w="2069" w:type="dxa"/>
          </w:tcPr>
          <w:p w14:paraId="0B8C5395" w14:textId="1AA1F20B"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Pr>
                <w:bCs/>
                <w:i/>
              </w:rPr>
              <w:t>$1</w:t>
            </w:r>
            <w:r w:rsidR="00E65967">
              <w:rPr>
                <w:bCs/>
                <w:i/>
              </w:rPr>
              <w:t>40,615</w:t>
            </w:r>
          </w:p>
        </w:tc>
        <w:tc>
          <w:tcPr>
            <w:tcW w:w="2338" w:type="dxa"/>
          </w:tcPr>
          <w:p w14:paraId="216F392C" w14:textId="0EFB3F19" w:rsidR="007E6BBE" w:rsidRDefault="006C7597"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Pr="068ECFD3">
              <w:rPr>
                <w:i/>
                <w:iCs/>
              </w:rPr>
              <w:t>2</w:t>
            </w:r>
            <w:r w:rsidR="3953FE6A" w:rsidRPr="068ECFD3">
              <w:rPr>
                <w:i/>
                <w:iCs/>
              </w:rPr>
              <w:t>2</w:t>
            </w:r>
            <w:r w:rsidR="007E6BBE">
              <w:rPr>
                <w:i/>
              </w:rPr>
              <w:t>%</w:t>
            </w:r>
          </w:p>
        </w:tc>
        <w:tc>
          <w:tcPr>
            <w:tcW w:w="2338" w:type="dxa"/>
          </w:tcPr>
          <w:p w14:paraId="42F10FBF" w14:textId="6FD0E1F0"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bCs/>
                <w:i/>
              </w:rPr>
              <w:t>$179,909</w:t>
            </w:r>
          </w:p>
        </w:tc>
      </w:tr>
      <w:tr w:rsidR="007E6BBE" w14:paraId="5F95F326" w14:textId="77777777" w:rsidTr="000F4615">
        <w:tc>
          <w:tcPr>
            <w:cnfStyle w:val="001000000000" w:firstRow="0" w:lastRow="0" w:firstColumn="1" w:lastColumn="0" w:oddVBand="0" w:evenVBand="0" w:oddHBand="0" w:evenHBand="0" w:firstRowFirstColumn="0" w:firstRowLastColumn="0" w:lastRowFirstColumn="0" w:lastRowLastColumn="0"/>
            <w:tcW w:w="2605" w:type="dxa"/>
          </w:tcPr>
          <w:p w14:paraId="588B6937" w14:textId="77777777" w:rsidR="007E6BBE" w:rsidRDefault="007E6BBE" w:rsidP="007E6BBE">
            <w:pPr>
              <w:rPr>
                <w:i/>
              </w:rPr>
            </w:pPr>
            <w:r w:rsidRPr="000C23A4">
              <w:t xml:space="preserve">County Funding </w:t>
            </w:r>
          </w:p>
        </w:tc>
        <w:tc>
          <w:tcPr>
            <w:tcW w:w="2069" w:type="dxa"/>
          </w:tcPr>
          <w:p w14:paraId="77505744" w14:textId="6EE0026D"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Pr>
                <w:bCs/>
                <w:i/>
              </w:rPr>
              <w:t>$</w:t>
            </w:r>
            <w:r w:rsidR="00F117A9">
              <w:rPr>
                <w:bCs/>
                <w:i/>
              </w:rPr>
              <w:t>855,188</w:t>
            </w:r>
          </w:p>
        </w:tc>
        <w:tc>
          <w:tcPr>
            <w:tcW w:w="2338" w:type="dxa"/>
          </w:tcPr>
          <w:p w14:paraId="6030C84F" w14:textId="18C2A822"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007D269F">
              <w:rPr>
                <w:i/>
              </w:rPr>
              <w:t>44</w:t>
            </w:r>
            <w:r>
              <w:rPr>
                <w:i/>
              </w:rPr>
              <w:t>%</w:t>
            </w:r>
          </w:p>
        </w:tc>
        <w:tc>
          <w:tcPr>
            <w:tcW w:w="2338" w:type="dxa"/>
          </w:tcPr>
          <w:p w14:paraId="4A815B3C" w14:textId="208213F1"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$593,448</w:t>
            </w:r>
          </w:p>
        </w:tc>
      </w:tr>
      <w:tr w:rsidR="007E6BBE" w14:paraId="5101D348"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69DD74B" w14:textId="77777777" w:rsidR="007E6BBE" w:rsidRDefault="007E6BBE" w:rsidP="007E6BBE">
            <w:pPr>
              <w:rPr>
                <w:i/>
              </w:rPr>
            </w:pPr>
            <w:r w:rsidRPr="000C23A4">
              <w:t xml:space="preserve">In-Kind </w:t>
            </w:r>
          </w:p>
        </w:tc>
        <w:tc>
          <w:tcPr>
            <w:tcW w:w="2069" w:type="dxa"/>
          </w:tcPr>
          <w:p w14:paraId="40590D98" w14:textId="2DCEA7BA"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Pr>
                <w:bCs/>
                <w:i/>
              </w:rPr>
              <w:t>$</w:t>
            </w:r>
            <w:r w:rsidR="00F117A9">
              <w:rPr>
                <w:bCs/>
                <w:i/>
              </w:rPr>
              <w:t>45,230</w:t>
            </w:r>
          </w:p>
        </w:tc>
        <w:tc>
          <w:tcPr>
            <w:tcW w:w="2338" w:type="dxa"/>
          </w:tcPr>
          <w:p w14:paraId="336B66A6" w14:textId="4D4D0F64" w:rsidR="007E6BBE" w:rsidRDefault="00EC5FF8" w:rsidP="007E6BBE">
            <w:pPr>
              <w:jc w:val="center"/>
              <w:cnfStyle w:val="000000100000" w:firstRow="0" w:lastRow="0" w:firstColumn="0" w:lastColumn="0" w:oddVBand="0" w:evenVBand="0" w:oddHBand="1" w:evenHBand="0" w:firstRowFirstColumn="0" w:firstRowLastColumn="0" w:lastRowFirstColumn="0" w:lastRowLastColumn="0"/>
              <w:rPr>
                <w:i/>
              </w:rPr>
            </w:pPr>
            <w:r>
              <w:rPr>
                <w:i/>
              </w:rPr>
              <w:t>+25</w:t>
            </w:r>
            <w:r w:rsidR="007E6BBE">
              <w:rPr>
                <w:i/>
              </w:rPr>
              <w:t>%</w:t>
            </w:r>
          </w:p>
        </w:tc>
        <w:tc>
          <w:tcPr>
            <w:tcW w:w="2338" w:type="dxa"/>
          </w:tcPr>
          <w:p w14:paraId="3A4DAD65" w14:textId="796A2E82"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bCs/>
                <w:i/>
              </w:rPr>
              <w:t>$36,136</w:t>
            </w:r>
          </w:p>
        </w:tc>
      </w:tr>
      <w:tr w:rsidR="007E6BBE" w14:paraId="6352ACB7" w14:textId="77777777" w:rsidTr="000F4615">
        <w:tc>
          <w:tcPr>
            <w:cnfStyle w:val="001000000000" w:firstRow="0" w:lastRow="0" w:firstColumn="1" w:lastColumn="0" w:oddVBand="0" w:evenVBand="0" w:oddHBand="0" w:evenHBand="0" w:firstRowFirstColumn="0" w:firstRowLastColumn="0" w:lastRowFirstColumn="0" w:lastRowLastColumn="0"/>
            <w:tcW w:w="2605" w:type="dxa"/>
          </w:tcPr>
          <w:p w14:paraId="4E1357F5" w14:textId="77777777" w:rsidR="007E6BBE" w:rsidRDefault="007E6BBE" w:rsidP="007E6BBE">
            <w:pPr>
              <w:rPr>
                <w:i/>
              </w:rPr>
            </w:pPr>
            <w:r w:rsidRPr="000C23A4">
              <w:t xml:space="preserve">United Way </w:t>
            </w:r>
          </w:p>
        </w:tc>
        <w:tc>
          <w:tcPr>
            <w:tcW w:w="2069" w:type="dxa"/>
          </w:tcPr>
          <w:p w14:paraId="572233EF" w14:textId="243E5C9E"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sidRPr="068ECFD3">
              <w:rPr>
                <w:i/>
                <w:iCs/>
              </w:rPr>
              <w:t>$2</w:t>
            </w:r>
            <w:r w:rsidR="640CACD1" w:rsidRPr="068ECFD3">
              <w:rPr>
                <w:i/>
                <w:iCs/>
              </w:rPr>
              <w:t>33,764</w:t>
            </w:r>
          </w:p>
        </w:tc>
        <w:tc>
          <w:tcPr>
            <w:tcW w:w="2338" w:type="dxa"/>
          </w:tcPr>
          <w:p w14:paraId="562F412C" w14:textId="3106687D" w:rsidR="007E6BBE" w:rsidRDefault="00A419F8"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4D4D296C" w:rsidRPr="068ECFD3">
              <w:rPr>
                <w:i/>
                <w:iCs/>
              </w:rPr>
              <w:t>5</w:t>
            </w:r>
            <w:r w:rsidR="007E6BBE">
              <w:rPr>
                <w:i/>
              </w:rPr>
              <w:t>%</w:t>
            </w:r>
          </w:p>
        </w:tc>
        <w:tc>
          <w:tcPr>
            <w:tcW w:w="2338" w:type="dxa"/>
          </w:tcPr>
          <w:p w14:paraId="6DE41DA8" w14:textId="528E79FC"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$246,514</w:t>
            </w:r>
          </w:p>
        </w:tc>
      </w:tr>
      <w:tr w:rsidR="007E6BBE" w14:paraId="3CCF896F"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5B8DDE4" w14:textId="77777777" w:rsidR="007E6BBE" w:rsidRDefault="007E6BBE" w:rsidP="007E6BBE">
            <w:pPr>
              <w:rPr>
                <w:i/>
              </w:rPr>
            </w:pPr>
            <w:r w:rsidRPr="000C23A4">
              <w:t xml:space="preserve">Donations/ Fundraising </w:t>
            </w:r>
          </w:p>
        </w:tc>
        <w:tc>
          <w:tcPr>
            <w:tcW w:w="2069" w:type="dxa"/>
          </w:tcPr>
          <w:p w14:paraId="502565DE" w14:textId="381DB6FC"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sidRPr="5A3747B5">
              <w:rPr>
                <w:i/>
                <w:iCs/>
              </w:rPr>
              <w:t>$</w:t>
            </w:r>
            <w:r w:rsidR="00886425" w:rsidRPr="068ECFD3">
              <w:rPr>
                <w:i/>
                <w:iCs/>
              </w:rPr>
              <w:t>7</w:t>
            </w:r>
            <w:r w:rsidR="48C1EF96" w:rsidRPr="068ECFD3">
              <w:rPr>
                <w:i/>
                <w:iCs/>
              </w:rPr>
              <w:t>05</w:t>
            </w:r>
            <w:r w:rsidR="00886425">
              <w:rPr>
                <w:i/>
                <w:iCs/>
              </w:rPr>
              <w:t>,627</w:t>
            </w:r>
          </w:p>
        </w:tc>
        <w:tc>
          <w:tcPr>
            <w:tcW w:w="2338" w:type="dxa"/>
          </w:tcPr>
          <w:p w14:paraId="45C1E105" w14:textId="2BBA5F1B" w:rsidR="007E6BBE"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00D57221" w:rsidRPr="068ECFD3">
              <w:rPr>
                <w:i/>
                <w:iCs/>
              </w:rPr>
              <w:t>3</w:t>
            </w:r>
            <w:r w:rsidR="46DA4A1D" w:rsidRPr="068ECFD3">
              <w:rPr>
                <w:i/>
                <w:iCs/>
              </w:rPr>
              <w:t>4</w:t>
            </w:r>
            <w:r>
              <w:rPr>
                <w:i/>
              </w:rPr>
              <w:t>%</w:t>
            </w:r>
          </w:p>
        </w:tc>
        <w:tc>
          <w:tcPr>
            <w:tcW w:w="2338" w:type="dxa"/>
          </w:tcPr>
          <w:p w14:paraId="39E261D2" w14:textId="4A9993A2"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sidRPr="5A3747B5">
              <w:rPr>
                <w:i/>
                <w:iCs/>
              </w:rPr>
              <w:t>$</w:t>
            </w:r>
            <w:r>
              <w:rPr>
                <w:i/>
                <w:iCs/>
              </w:rPr>
              <w:t>527,994</w:t>
            </w:r>
          </w:p>
        </w:tc>
      </w:tr>
      <w:tr w:rsidR="007E6BBE" w14:paraId="436AFAD9" w14:textId="77777777" w:rsidTr="000F4615">
        <w:tc>
          <w:tcPr>
            <w:cnfStyle w:val="001000000000" w:firstRow="0" w:lastRow="0" w:firstColumn="1" w:lastColumn="0" w:oddVBand="0" w:evenVBand="0" w:oddHBand="0" w:evenHBand="0" w:firstRowFirstColumn="0" w:firstRowLastColumn="0" w:lastRowFirstColumn="0" w:lastRowLastColumn="0"/>
            <w:tcW w:w="2605" w:type="dxa"/>
          </w:tcPr>
          <w:p w14:paraId="00D8407E" w14:textId="77777777" w:rsidR="007E6BBE" w:rsidRDefault="007E6BBE" w:rsidP="007E6BBE">
            <w:pPr>
              <w:rPr>
                <w:i/>
              </w:rPr>
            </w:pPr>
            <w:r w:rsidRPr="000C23A4">
              <w:t xml:space="preserve">Foundations </w:t>
            </w:r>
          </w:p>
        </w:tc>
        <w:tc>
          <w:tcPr>
            <w:tcW w:w="2069" w:type="dxa"/>
          </w:tcPr>
          <w:p w14:paraId="032EDB19" w14:textId="58D47B9F"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Pr>
                <w:bCs/>
                <w:i/>
              </w:rPr>
              <w:t>$</w:t>
            </w:r>
            <w:r w:rsidR="00886425" w:rsidRPr="068ECFD3">
              <w:rPr>
                <w:i/>
                <w:iCs/>
              </w:rPr>
              <w:t>8</w:t>
            </w:r>
            <w:r w:rsidR="61010F1A" w:rsidRPr="068ECFD3">
              <w:rPr>
                <w:i/>
                <w:iCs/>
              </w:rPr>
              <w:t>36</w:t>
            </w:r>
            <w:r w:rsidR="00886425">
              <w:rPr>
                <w:bCs/>
                <w:i/>
              </w:rPr>
              <w:t>,212</w:t>
            </w:r>
          </w:p>
        </w:tc>
        <w:tc>
          <w:tcPr>
            <w:tcW w:w="2338" w:type="dxa"/>
          </w:tcPr>
          <w:p w14:paraId="3797FFD6" w14:textId="5630A518"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008E7DEF" w:rsidRPr="068ECFD3">
              <w:rPr>
                <w:i/>
                <w:iCs/>
              </w:rPr>
              <w:t>1</w:t>
            </w:r>
            <w:r w:rsidR="7E6C3370" w:rsidRPr="068ECFD3">
              <w:rPr>
                <w:i/>
                <w:iCs/>
              </w:rPr>
              <w:t>7</w:t>
            </w:r>
            <w:r>
              <w:rPr>
                <w:i/>
              </w:rPr>
              <w:t>%</w:t>
            </w:r>
          </w:p>
        </w:tc>
        <w:tc>
          <w:tcPr>
            <w:tcW w:w="2338" w:type="dxa"/>
          </w:tcPr>
          <w:p w14:paraId="5D3E8B18" w14:textId="1BE11E94"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$716,024</w:t>
            </w:r>
          </w:p>
        </w:tc>
      </w:tr>
      <w:tr w:rsidR="007E6BBE" w14:paraId="4EC36CAE" w14:textId="77777777" w:rsidTr="00D02F4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FFFFFF" w:themeColor="background1"/>
            </w:tcBorders>
          </w:tcPr>
          <w:p w14:paraId="7A263C95" w14:textId="77777777" w:rsidR="007E6BBE" w:rsidRDefault="007E6BBE" w:rsidP="007E6BBE">
            <w:pPr>
              <w:rPr>
                <w:i/>
              </w:rPr>
            </w:pPr>
            <w:r w:rsidRPr="000C23A4">
              <w:t xml:space="preserve">State Grants </w:t>
            </w:r>
          </w:p>
        </w:tc>
        <w:tc>
          <w:tcPr>
            <w:tcW w:w="2069" w:type="dxa"/>
            <w:tcBorders>
              <w:bottom w:val="single" w:sz="4" w:space="0" w:color="FFFFFF" w:themeColor="background1"/>
            </w:tcBorders>
          </w:tcPr>
          <w:p w14:paraId="27EF1398" w14:textId="5E092EA5"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bCs/>
                <w:i/>
              </w:rPr>
            </w:pPr>
            <w:r w:rsidRPr="068ECFD3">
              <w:rPr>
                <w:i/>
                <w:iCs/>
              </w:rPr>
              <w:t>$2,</w:t>
            </w:r>
            <w:r w:rsidR="6A6C1A3F" w:rsidRPr="068ECFD3">
              <w:rPr>
                <w:i/>
                <w:iCs/>
              </w:rPr>
              <w:t>125,454</w:t>
            </w:r>
          </w:p>
        </w:tc>
        <w:tc>
          <w:tcPr>
            <w:tcW w:w="2338" w:type="dxa"/>
            <w:tcBorders>
              <w:bottom w:val="single" w:sz="4" w:space="0" w:color="FFFFFF" w:themeColor="background1"/>
            </w:tcBorders>
          </w:tcPr>
          <w:p w14:paraId="19CF849D" w14:textId="1F06DA11" w:rsidR="007E6BBE"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00F748BC">
              <w:rPr>
                <w:i/>
              </w:rPr>
              <w:t>0.</w:t>
            </w:r>
            <w:r w:rsidR="74E4B719" w:rsidRPr="068ECFD3">
              <w:rPr>
                <w:i/>
                <w:iCs/>
              </w:rPr>
              <w:t>24</w:t>
            </w:r>
            <w:r>
              <w:rPr>
                <w:i/>
              </w:rPr>
              <w:t>%</w:t>
            </w:r>
          </w:p>
        </w:tc>
        <w:tc>
          <w:tcPr>
            <w:tcW w:w="2338" w:type="dxa"/>
            <w:tcBorders>
              <w:bottom w:val="single" w:sz="4" w:space="0" w:color="FFFFFF" w:themeColor="background1"/>
            </w:tcBorders>
          </w:tcPr>
          <w:p w14:paraId="491F3F12" w14:textId="1EFCDC74"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sidRPr="5A3747B5">
              <w:rPr>
                <w:i/>
                <w:iCs/>
              </w:rPr>
              <w:t>$</w:t>
            </w:r>
            <w:r>
              <w:rPr>
                <w:i/>
                <w:iCs/>
              </w:rPr>
              <w:t>2,130,466</w:t>
            </w:r>
          </w:p>
        </w:tc>
      </w:tr>
      <w:tr w:rsidR="007E6BBE" w14:paraId="74A1E53F" w14:textId="77777777" w:rsidTr="000F4615">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tcBorders>
          </w:tcPr>
          <w:p w14:paraId="3A2D3291" w14:textId="77777777" w:rsidR="007E6BBE" w:rsidRDefault="007E6BBE" w:rsidP="007E6BBE">
            <w:pPr>
              <w:rPr>
                <w:i/>
              </w:rPr>
            </w:pPr>
            <w:r w:rsidRPr="000C23A4">
              <w:t xml:space="preserve">Federal Grants </w:t>
            </w:r>
          </w:p>
        </w:tc>
        <w:tc>
          <w:tcPr>
            <w:tcW w:w="2069" w:type="dxa"/>
            <w:tcBorders>
              <w:bottom w:val="single" w:sz="4" w:space="0" w:color="auto"/>
            </w:tcBorders>
          </w:tcPr>
          <w:p w14:paraId="72F9B8F8" w14:textId="3ABA8646" w:rsidR="007E6BBE" w:rsidRPr="00434BF5" w:rsidRDefault="007E6BBE" w:rsidP="007E6BBE">
            <w:pPr>
              <w:jc w:val="center"/>
              <w:cnfStyle w:val="000000000000" w:firstRow="0" w:lastRow="0" w:firstColumn="0" w:lastColumn="0" w:oddVBand="0" w:evenVBand="0" w:oddHBand="0" w:evenHBand="0" w:firstRowFirstColumn="0" w:firstRowLastColumn="0" w:lastRowFirstColumn="0" w:lastRowLastColumn="0"/>
              <w:rPr>
                <w:bCs/>
                <w:i/>
              </w:rPr>
            </w:pPr>
            <w:r w:rsidRPr="068ECFD3">
              <w:rPr>
                <w:i/>
                <w:iCs/>
              </w:rPr>
              <w:t>$3,</w:t>
            </w:r>
            <w:r w:rsidR="002E30C3" w:rsidRPr="068ECFD3">
              <w:rPr>
                <w:i/>
                <w:iCs/>
              </w:rPr>
              <w:t>91</w:t>
            </w:r>
            <w:r w:rsidR="27C05C35" w:rsidRPr="068ECFD3">
              <w:rPr>
                <w:i/>
                <w:iCs/>
              </w:rPr>
              <w:t>2,987</w:t>
            </w:r>
          </w:p>
        </w:tc>
        <w:tc>
          <w:tcPr>
            <w:tcW w:w="2338" w:type="dxa"/>
            <w:tcBorders>
              <w:bottom w:val="single" w:sz="4" w:space="0" w:color="auto"/>
            </w:tcBorders>
          </w:tcPr>
          <w:p w14:paraId="7139E931" w14:textId="2AF7846D"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+1%</w:t>
            </w:r>
          </w:p>
        </w:tc>
        <w:tc>
          <w:tcPr>
            <w:tcW w:w="2338" w:type="dxa"/>
            <w:tcBorders>
              <w:bottom w:val="single" w:sz="4" w:space="0" w:color="auto"/>
            </w:tcBorders>
          </w:tcPr>
          <w:p w14:paraId="55B3FA9B" w14:textId="1847F0E8"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bCs/>
                <w:i/>
              </w:rPr>
              <w:t>$3,856,761</w:t>
            </w:r>
          </w:p>
        </w:tc>
      </w:tr>
      <w:tr w:rsidR="007E6BBE" w14:paraId="6EBD439A" w14:textId="77777777" w:rsidTr="004E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tcBorders>
          </w:tcPr>
          <w:p w14:paraId="01E49308" w14:textId="77777777" w:rsidR="007E6BBE" w:rsidRPr="001E0F33" w:rsidRDefault="007E6BBE" w:rsidP="007E6BBE">
            <w:r>
              <w:t>TOTALS</w:t>
            </w:r>
          </w:p>
        </w:tc>
        <w:tc>
          <w:tcPr>
            <w:tcW w:w="2069" w:type="dxa"/>
            <w:tcBorders>
              <w:top w:val="single" w:sz="4" w:space="0" w:color="auto"/>
            </w:tcBorders>
            <w:vAlign w:val="center"/>
          </w:tcPr>
          <w:p w14:paraId="38E95806" w14:textId="56B53904" w:rsidR="007E6BBE" w:rsidRPr="00434BF5" w:rsidRDefault="007E6BBE" w:rsidP="007E6B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i/>
                <w:color w:val="000000"/>
              </w:rPr>
            </w:pPr>
            <w:r w:rsidRPr="068ECFD3">
              <w:rPr>
                <w:rFonts w:ascii="Calibri" w:hAnsi="Calibri" w:cs="Calibri"/>
                <w:b/>
                <w:bCs/>
                <w:i/>
                <w:iCs/>
                <w:color w:val="000000" w:themeColor="text1"/>
              </w:rPr>
              <w:t>$9,</w:t>
            </w:r>
            <w:r w:rsidR="543C6E29" w:rsidRPr="068ECFD3">
              <w:rPr>
                <w:rFonts w:ascii="Calibri" w:hAnsi="Calibri" w:cs="Calibri"/>
                <w:b/>
                <w:bCs/>
                <w:i/>
                <w:iCs/>
                <w:color w:val="000000" w:themeColor="text1"/>
              </w:rPr>
              <w:t>924,611</w:t>
            </w:r>
          </w:p>
        </w:tc>
        <w:tc>
          <w:tcPr>
            <w:tcW w:w="2338" w:type="dxa"/>
            <w:tcBorders>
              <w:top w:val="single" w:sz="4" w:space="0" w:color="auto"/>
            </w:tcBorders>
            <w:vAlign w:val="center"/>
          </w:tcPr>
          <w:p w14:paraId="6AE2A7E9" w14:textId="3B02C708" w:rsidR="007E6BBE" w:rsidRPr="001E0F33" w:rsidRDefault="007E6BBE" w:rsidP="007E6BBE">
            <w:pPr>
              <w:jc w:val="center"/>
              <w:cnfStyle w:val="000000100000" w:firstRow="0" w:lastRow="0" w:firstColumn="0" w:lastColumn="0" w:oddVBand="0" w:evenVBand="0" w:oddHBand="1" w:evenHBand="0" w:firstRowFirstColumn="0" w:firstRowLastColumn="0" w:lastRowFirstColumn="0" w:lastRowLastColumn="0"/>
            </w:pPr>
            <w:r>
              <w:t>+1</w:t>
            </w:r>
            <w:r w:rsidR="009207BF">
              <w:t>0</w:t>
            </w:r>
            <w:r>
              <w:t>%</w:t>
            </w:r>
          </w:p>
        </w:tc>
        <w:tc>
          <w:tcPr>
            <w:tcW w:w="2338" w:type="dxa"/>
            <w:tcBorders>
              <w:top w:val="single" w:sz="4" w:space="0" w:color="auto"/>
            </w:tcBorders>
            <w:vAlign w:val="center"/>
          </w:tcPr>
          <w:p w14:paraId="14507C4D" w14:textId="45B77863"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b/>
                <w:i/>
                <w:color w:val="000000"/>
              </w:rPr>
              <w:t>$9,030,342</w:t>
            </w:r>
          </w:p>
        </w:tc>
      </w:tr>
    </w:tbl>
    <w:p w14:paraId="6DD75C89" w14:textId="77777777" w:rsidR="002B5702" w:rsidRPr="00647C3C" w:rsidRDefault="002B5702" w:rsidP="00647C3C">
      <w:pPr>
        <w:spacing w:after="0"/>
        <w:rPr>
          <w:i/>
        </w:rPr>
      </w:pPr>
    </w:p>
    <w:tbl>
      <w:tblPr>
        <w:tblStyle w:val="GridTable5Dark-Accent1"/>
        <w:tblW w:w="0" w:type="auto"/>
        <w:tblLook w:val="04A0" w:firstRow="1" w:lastRow="0" w:firstColumn="1" w:lastColumn="0" w:noHBand="0" w:noVBand="1"/>
      </w:tblPr>
      <w:tblGrid>
        <w:gridCol w:w="4361"/>
        <w:gridCol w:w="2535"/>
        <w:gridCol w:w="2454"/>
      </w:tblGrid>
      <w:tr w:rsidR="00F6572C" w:rsidRPr="004E444A" w14:paraId="4DCA131B" w14:textId="77777777" w:rsidTr="4F6DE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A05DBB1" w14:textId="77777777" w:rsidR="00F6572C" w:rsidRPr="004E444A" w:rsidRDefault="00F6572C" w:rsidP="00054C27">
            <w:pPr>
              <w:jc w:val="center"/>
            </w:pPr>
            <w:r w:rsidRPr="004E444A">
              <w:t>Number of CACs with Income Source</w:t>
            </w:r>
          </w:p>
        </w:tc>
      </w:tr>
      <w:tr w:rsidR="007E6BBE" w:rsidRPr="004E444A" w14:paraId="28C82869"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5C4BCBBF" w14:textId="77777777" w:rsidR="007E6BBE" w:rsidRPr="004E444A" w:rsidRDefault="007E6BBE" w:rsidP="007E6BBE"/>
        </w:tc>
        <w:tc>
          <w:tcPr>
            <w:tcW w:w="2535" w:type="dxa"/>
            <w:shd w:val="clear" w:color="auto" w:fill="5B9BD5" w:themeFill="accent1"/>
            <w:vAlign w:val="center"/>
          </w:tcPr>
          <w:p w14:paraId="62D44F87" w14:textId="4AAB267D" w:rsidR="007E6BBE" w:rsidRPr="00E938DF" w:rsidRDefault="007E6BBE" w:rsidP="007E6BB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 of CACs in FY 23-24</w:t>
            </w:r>
          </w:p>
        </w:tc>
        <w:tc>
          <w:tcPr>
            <w:tcW w:w="2454" w:type="dxa"/>
            <w:shd w:val="clear" w:color="auto" w:fill="5B9BD5" w:themeFill="accent1"/>
            <w:vAlign w:val="center"/>
          </w:tcPr>
          <w:p w14:paraId="05FBD287" w14:textId="17873C93" w:rsidR="007E6BBE" w:rsidRPr="00E938DF" w:rsidRDefault="007E6BBE" w:rsidP="007E6BB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 of CACs in FY 22-23</w:t>
            </w:r>
          </w:p>
        </w:tc>
      </w:tr>
      <w:tr w:rsidR="007E6BBE" w:rsidRPr="004E444A" w14:paraId="349315F2"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21C313CC" w14:textId="77777777" w:rsidR="007E6BBE" w:rsidRPr="004E444A" w:rsidRDefault="007E6BBE" w:rsidP="007E6BBE">
            <w:r w:rsidRPr="004E444A">
              <w:t>State Grants</w:t>
            </w:r>
          </w:p>
        </w:tc>
        <w:tc>
          <w:tcPr>
            <w:tcW w:w="2535" w:type="dxa"/>
            <w:vAlign w:val="center"/>
          </w:tcPr>
          <w:p w14:paraId="53DB2FCE" w14:textId="77777777"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21</w:t>
            </w:r>
          </w:p>
        </w:tc>
        <w:tc>
          <w:tcPr>
            <w:tcW w:w="2454" w:type="dxa"/>
            <w:vAlign w:val="center"/>
          </w:tcPr>
          <w:p w14:paraId="1AC5E29B" w14:textId="357479CC"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21</w:t>
            </w:r>
          </w:p>
        </w:tc>
      </w:tr>
      <w:tr w:rsidR="007E6BBE" w:rsidRPr="004E444A" w14:paraId="4EDE8989"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09BDC341" w14:textId="77777777" w:rsidR="007E6BBE" w:rsidRPr="000B04D4" w:rsidRDefault="007E6BBE" w:rsidP="007E6BBE">
            <w:pPr>
              <w:rPr>
                <w:lang w:val="es-ES"/>
              </w:rPr>
            </w:pPr>
            <w:r w:rsidRPr="000B04D4">
              <w:rPr>
                <w:lang w:val="es-ES"/>
              </w:rPr>
              <w:t>Federal Grants (VOCA, JJDP, NCA, etc.)</w:t>
            </w:r>
          </w:p>
        </w:tc>
        <w:tc>
          <w:tcPr>
            <w:tcW w:w="2535" w:type="dxa"/>
            <w:vAlign w:val="center"/>
          </w:tcPr>
          <w:p w14:paraId="4FF83C06"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pPr>
            <w:r>
              <w:t>20</w:t>
            </w:r>
          </w:p>
        </w:tc>
        <w:tc>
          <w:tcPr>
            <w:tcW w:w="2454" w:type="dxa"/>
            <w:vAlign w:val="center"/>
          </w:tcPr>
          <w:p w14:paraId="0123A0DA" w14:textId="251D646E"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20</w:t>
            </w:r>
          </w:p>
        </w:tc>
      </w:tr>
      <w:tr w:rsidR="007E6BBE" w:rsidRPr="004E444A" w14:paraId="7DA032E4"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4A4F2B68" w14:textId="77777777" w:rsidR="007E6BBE" w:rsidRPr="004E444A" w:rsidRDefault="007E6BBE" w:rsidP="007E6BBE">
            <w:r w:rsidRPr="004E444A">
              <w:t>County Funding</w:t>
            </w:r>
          </w:p>
        </w:tc>
        <w:tc>
          <w:tcPr>
            <w:tcW w:w="2535" w:type="dxa"/>
            <w:vAlign w:val="center"/>
          </w:tcPr>
          <w:p w14:paraId="5A410388" w14:textId="77777777"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8</w:t>
            </w:r>
          </w:p>
        </w:tc>
        <w:tc>
          <w:tcPr>
            <w:tcW w:w="2454" w:type="dxa"/>
            <w:vAlign w:val="center"/>
          </w:tcPr>
          <w:p w14:paraId="0B314E94" w14:textId="401CE8E1"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8</w:t>
            </w:r>
          </w:p>
        </w:tc>
      </w:tr>
      <w:tr w:rsidR="007E6BBE" w:rsidRPr="004E444A" w14:paraId="7CAA8EE9"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05CD5EB3" w14:textId="77777777" w:rsidR="007E6BBE" w:rsidRPr="004E444A" w:rsidRDefault="007E6BBE" w:rsidP="007E6BBE">
            <w:r w:rsidRPr="004E444A">
              <w:t>Municipal Funding</w:t>
            </w:r>
          </w:p>
        </w:tc>
        <w:tc>
          <w:tcPr>
            <w:tcW w:w="2535" w:type="dxa"/>
            <w:vAlign w:val="center"/>
          </w:tcPr>
          <w:p w14:paraId="32B6B4E5" w14:textId="0EA1C294" w:rsidR="007E6BBE" w:rsidRPr="004E444A" w:rsidRDefault="004932AC" w:rsidP="007E6BBE">
            <w:pPr>
              <w:jc w:val="center"/>
              <w:cnfStyle w:val="000000100000" w:firstRow="0" w:lastRow="0" w:firstColumn="0" w:lastColumn="0" w:oddVBand="0" w:evenVBand="0" w:oddHBand="1" w:evenHBand="0" w:firstRowFirstColumn="0" w:firstRowLastColumn="0" w:lastRowFirstColumn="0" w:lastRowLastColumn="0"/>
            </w:pPr>
            <w:r>
              <w:t>3</w:t>
            </w:r>
          </w:p>
        </w:tc>
        <w:tc>
          <w:tcPr>
            <w:tcW w:w="2454" w:type="dxa"/>
            <w:vAlign w:val="center"/>
          </w:tcPr>
          <w:p w14:paraId="2646940D" w14:textId="2CAA3C20"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2</w:t>
            </w:r>
          </w:p>
        </w:tc>
      </w:tr>
      <w:tr w:rsidR="007E6BBE" w:rsidRPr="004E444A" w14:paraId="4FEBC224"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363978D5" w14:textId="77777777" w:rsidR="007E6BBE" w:rsidRPr="004E444A" w:rsidRDefault="007E6BBE" w:rsidP="007E6BBE">
            <w:r w:rsidRPr="004E444A">
              <w:t>Foundations</w:t>
            </w:r>
          </w:p>
        </w:tc>
        <w:tc>
          <w:tcPr>
            <w:tcW w:w="2535" w:type="dxa"/>
            <w:vAlign w:val="center"/>
          </w:tcPr>
          <w:p w14:paraId="55DD4457" w14:textId="3E905DF3"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1</w:t>
            </w:r>
            <w:r w:rsidR="0028208D">
              <w:t>6</w:t>
            </w:r>
          </w:p>
        </w:tc>
        <w:tc>
          <w:tcPr>
            <w:tcW w:w="2454" w:type="dxa"/>
            <w:vAlign w:val="center"/>
          </w:tcPr>
          <w:p w14:paraId="2493A9F4" w14:textId="11CA019D"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17</w:t>
            </w:r>
          </w:p>
        </w:tc>
      </w:tr>
      <w:tr w:rsidR="007E6BBE" w:rsidRPr="004E444A" w14:paraId="595D6F6F"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2283CA61" w14:textId="77777777" w:rsidR="007E6BBE" w:rsidRPr="004E444A" w:rsidRDefault="007E6BBE" w:rsidP="007E6BBE">
            <w:r w:rsidRPr="004E444A">
              <w:t>Crime Victims Compensation</w:t>
            </w:r>
          </w:p>
        </w:tc>
        <w:tc>
          <w:tcPr>
            <w:tcW w:w="2535" w:type="dxa"/>
            <w:vAlign w:val="center"/>
          </w:tcPr>
          <w:p w14:paraId="34F7A2E9" w14:textId="6F437EB5" w:rsidR="007E6BBE" w:rsidRPr="004E444A" w:rsidRDefault="7CC76A24" w:rsidP="007E6BBE">
            <w:pPr>
              <w:jc w:val="center"/>
              <w:cnfStyle w:val="000000100000" w:firstRow="0" w:lastRow="0" w:firstColumn="0" w:lastColumn="0" w:oddVBand="0" w:evenVBand="0" w:oddHBand="1" w:evenHBand="0" w:firstRowFirstColumn="0" w:firstRowLastColumn="0" w:lastRowFirstColumn="0" w:lastRowLastColumn="0"/>
            </w:pPr>
            <w:r>
              <w:t>0</w:t>
            </w:r>
          </w:p>
        </w:tc>
        <w:tc>
          <w:tcPr>
            <w:tcW w:w="2454" w:type="dxa"/>
            <w:vAlign w:val="center"/>
          </w:tcPr>
          <w:p w14:paraId="1B319CEA" w14:textId="3365356F"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1</w:t>
            </w:r>
          </w:p>
        </w:tc>
      </w:tr>
      <w:tr w:rsidR="007E6BBE" w:rsidRPr="004E444A" w14:paraId="3E9620A3"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7088D887" w14:textId="77777777" w:rsidR="007E6BBE" w:rsidRPr="004E444A" w:rsidRDefault="007E6BBE" w:rsidP="007E6BBE">
            <w:r w:rsidRPr="004E444A">
              <w:t>Corporations</w:t>
            </w:r>
          </w:p>
        </w:tc>
        <w:tc>
          <w:tcPr>
            <w:tcW w:w="2535" w:type="dxa"/>
            <w:vAlign w:val="center"/>
          </w:tcPr>
          <w:p w14:paraId="4CE79FC3" w14:textId="15668010" w:rsidR="007E6BBE" w:rsidRPr="004E444A" w:rsidRDefault="34224B69" w:rsidP="007E6BBE">
            <w:pPr>
              <w:jc w:val="center"/>
              <w:cnfStyle w:val="000000000000" w:firstRow="0" w:lastRow="0" w:firstColumn="0" w:lastColumn="0" w:oddVBand="0" w:evenVBand="0" w:oddHBand="0" w:evenHBand="0" w:firstRowFirstColumn="0" w:firstRowLastColumn="0" w:lastRowFirstColumn="0" w:lastRowLastColumn="0"/>
            </w:pPr>
            <w:r>
              <w:t>5</w:t>
            </w:r>
          </w:p>
        </w:tc>
        <w:tc>
          <w:tcPr>
            <w:tcW w:w="2454" w:type="dxa"/>
            <w:vAlign w:val="center"/>
          </w:tcPr>
          <w:p w14:paraId="6CE8EB41" w14:textId="6F1FB016"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4</w:t>
            </w:r>
          </w:p>
        </w:tc>
      </w:tr>
      <w:tr w:rsidR="007E6BBE" w:rsidRPr="004E444A" w14:paraId="0B24D426"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206EE901" w14:textId="77777777" w:rsidR="007E6BBE" w:rsidRPr="004E444A" w:rsidRDefault="007E6BBE" w:rsidP="007E6BBE">
            <w:r w:rsidRPr="004E444A">
              <w:t>Donations/Fundraising</w:t>
            </w:r>
          </w:p>
        </w:tc>
        <w:tc>
          <w:tcPr>
            <w:tcW w:w="2535" w:type="dxa"/>
            <w:vAlign w:val="center"/>
          </w:tcPr>
          <w:p w14:paraId="59ED9265" w14:textId="03938A6C"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pPr>
            <w:r>
              <w:t>1</w:t>
            </w:r>
            <w:r w:rsidR="009C292D">
              <w:t>4</w:t>
            </w:r>
          </w:p>
        </w:tc>
        <w:tc>
          <w:tcPr>
            <w:tcW w:w="2454" w:type="dxa"/>
            <w:vAlign w:val="center"/>
          </w:tcPr>
          <w:p w14:paraId="0A160E07" w14:textId="50249B65"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13</w:t>
            </w:r>
          </w:p>
        </w:tc>
      </w:tr>
      <w:tr w:rsidR="007E6BBE" w:rsidRPr="004E444A" w14:paraId="20EE038F"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1EEB72B9" w14:textId="77777777" w:rsidR="007E6BBE" w:rsidRPr="004E444A" w:rsidRDefault="007E6BBE" w:rsidP="007E6BBE">
            <w:r w:rsidRPr="004E444A">
              <w:t>United Way</w:t>
            </w:r>
          </w:p>
        </w:tc>
        <w:tc>
          <w:tcPr>
            <w:tcW w:w="2535" w:type="dxa"/>
            <w:vAlign w:val="center"/>
          </w:tcPr>
          <w:p w14:paraId="499CF088" w14:textId="39C114D2" w:rsidR="007E6BBE" w:rsidRPr="004E444A" w:rsidRDefault="001A43FE" w:rsidP="007E6BBE">
            <w:pPr>
              <w:jc w:val="center"/>
              <w:cnfStyle w:val="000000000000" w:firstRow="0" w:lastRow="0" w:firstColumn="0" w:lastColumn="0" w:oddVBand="0" w:evenVBand="0" w:oddHBand="0" w:evenHBand="0" w:firstRowFirstColumn="0" w:firstRowLastColumn="0" w:lastRowFirstColumn="0" w:lastRowLastColumn="0"/>
            </w:pPr>
            <w:r>
              <w:t>10</w:t>
            </w:r>
          </w:p>
        </w:tc>
        <w:tc>
          <w:tcPr>
            <w:tcW w:w="2454" w:type="dxa"/>
            <w:vAlign w:val="center"/>
          </w:tcPr>
          <w:p w14:paraId="24C47CA1" w14:textId="32622348"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9</w:t>
            </w:r>
          </w:p>
        </w:tc>
      </w:tr>
      <w:tr w:rsidR="007E6BBE" w:rsidRPr="004E444A" w14:paraId="267424A0"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660B3AF8" w14:textId="77777777" w:rsidR="007E6BBE" w:rsidRPr="004E444A" w:rsidRDefault="007E6BBE" w:rsidP="007E6BBE">
            <w:r w:rsidRPr="004E444A">
              <w:t>Organizations (Junior League, Rotary, etc.)</w:t>
            </w:r>
          </w:p>
        </w:tc>
        <w:tc>
          <w:tcPr>
            <w:tcW w:w="2535" w:type="dxa"/>
            <w:vAlign w:val="center"/>
          </w:tcPr>
          <w:p w14:paraId="57E23ADF" w14:textId="5EF63BFC" w:rsidR="007E6BBE" w:rsidRPr="004E444A" w:rsidRDefault="54FEE6EB" w:rsidP="007E6BBE">
            <w:pPr>
              <w:jc w:val="center"/>
              <w:cnfStyle w:val="000000100000" w:firstRow="0" w:lastRow="0" w:firstColumn="0" w:lastColumn="0" w:oddVBand="0" w:evenVBand="0" w:oddHBand="1" w:evenHBand="0" w:firstRowFirstColumn="0" w:firstRowLastColumn="0" w:lastRowFirstColumn="0" w:lastRowLastColumn="0"/>
            </w:pPr>
            <w:r>
              <w:t>5</w:t>
            </w:r>
          </w:p>
        </w:tc>
        <w:tc>
          <w:tcPr>
            <w:tcW w:w="2454" w:type="dxa"/>
            <w:vAlign w:val="center"/>
          </w:tcPr>
          <w:p w14:paraId="1CF963BE" w14:textId="10B54A4B"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2</w:t>
            </w:r>
          </w:p>
        </w:tc>
      </w:tr>
      <w:tr w:rsidR="007E6BBE" w:rsidRPr="004E444A" w14:paraId="52DA68BB"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50ADD53B" w14:textId="77777777" w:rsidR="007E6BBE" w:rsidRPr="004E444A" w:rsidRDefault="007E6BBE" w:rsidP="007E6BBE">
            <w:r w:rsidRPr="004E444A">
              <w:t>In-Kind</w:t>
            </w:r>
          </w:p>
        </w:tc>
        <w:tc>
          <w:tcPr>
            <w:tcW w:w="2535" w:type="dxa"/>
            <w:vAlign w:val="center"/>
          </w:tcPr>
          <w:p w14:paraId="37DA20BC" w14:textId="77777777"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4</w:t>
            </w:r>
          </w:p>
        </w:tc>
        <w:tc>
          <w:tcPr>
            <w:tcW w:w="2454" w:type="dxa"/>
            <w:vAlign w:val="center"/>
          </w:tcPr>
          <w:p w14:paraId="4626A024" w14:textId="2B8DDF3A"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4</w:t>
            </w:r>
          </w:p>
        </w:tc>
      </w:tr>
      <w:tr w:rsidR="007E6BBE" w:rsidRPr="004E444A" w14:paraId="5FFA8EF7" w14:textId="77777777" w:rsidTr="4F6DE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14:paraId="1FF0BE1B" w14:textId="77777777" w:rsidR="007E6BBE" w:rsidRPr="004E444A" w:rsidRDefault="007E6BBE" w:rsidP="007E6BBE">
            <w:r w:rsidRPr="004E444A">
              <w:t>Earned Income</w:t>
            </w:r>
          </w:p>
        </w:tc>
        <w:tc>
          <w:tcPr>
            <w:tcW w:w="2535" w:type="dxa"/>
            <w:vAlign w:val="center"/>
          </w:tcPr>
          <w:p w14:paraId="71B9C20F" w14:textId="23038FAF" w:rsidR="007E6BBE" w:rsidRPr="004E444A" w:rsidRDefault="3877DD82" w:rsidP="007E6BBE">
            <w:pPr>
              <w:jc w:val="center"/>
              <w:cnfStyle w:val="000000100000" w:firstRow="0" w:lastRow="0" w:firstColumn="0" w:lastColumn="0" w:oddVBand="0" w:evenVBand="0" w:oddHBand="1" w:evenHBand="0" w:firstRowFirstColumn="0" w:firstRowLastColumn="0" w:lastRowFirstColumn="0" w:lastRowLastColumn="0"/>
            </w:pPr>
            <w:r>
              <w:t>4</w:t>
            </w:r>
          </w:p>
        </w:tc>
        <w:tc>
          <w:tcPr>
            <w:tcW w:w="2454" w:type="dxa"/>
            <w:vAlign w:val="center"/>
          </w:tcPr>
          <w:p w14:paraId="7E56B8C0" w14:textId="731ED0FD"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3</w:t>
            </w:r>
          </w:p>
        </w:tc>
      </w:tr>
      <w:tr w:rsidR="007E6BBE" w:rsidRPr="004E444A" w14:paraId="3FA07D4E" w14:textId="77777777" w:rsidTr="4F6DE5AC">
        <w:tc>
          <w:tcPr>
            <w:cnfStyle w:val="001000000000" w:firstRow="0" w:lastRow="0" w:firstColumn="1" w:lastColumn="0" w:oddVBand="0" w:evenVBand="0" w:oddHBand="0" w:evenHBand="0" w:firstRowFirstColumn="0" w:firstRowLastColumn="0" w:lastRowFirstColumn="0" w:lastRowLastColumn="0"/>
            <w:tcW w:w="4361" w:type="dxa"/>
            <w:vAlign w:val="center"/>
          </w:tcPr>
          <w:p w14:paraId="2A4B8541" w14:textId="77777777" w:rsidR="007E6BBE" w:rsidRPr="004E444A" w:rsidRDefault="007E6BBE" w:rsidP="007E6BBE">
            <w:r w:rsidRPr="004E444A">
              <w:t>Othe</w:t>
            </w:r>
            <w:r>
              <w:t>r (example: training income)</w:t>
            </w:r>
          </w:p>
        </w:tc>
        <w:tc>
          <w:tcPr>
            <w:tcW w:w="2535" w:type="dxa"/>
            <w:vAlign w:val="center"/>
          </w:tcPr>
          <w:p w14:paraId="2E43DB31" w14:textId="7168F7E5" w:rsidR="007E6BBE" w:rsidRPr="004E444A" w:rsidRDefault="004E10A4" w:rsidP="007E6BBE">
            <w:pPr>
              <w:jc w:val="center"/>
              <w:cnfStyle w:val="000000000000" w:firstRow="0" w:lastRow="0" w:firstColumn="0" w:lastColumn="0" w:oddVBand="0" w:evenVBand="0" w:oddHBand="0" w:evenHBand="0" w:firstRowFirstColumn="0" w:firstRowLastColumn="0" w:lastRowFirstColumn="0" w:lastRowLastColumn="0"/>
            </w:pPr>
            <w:r>
              <w:t>4</w:t>
            </w:r>
          </w:p>
        </w:tc>
        <w:tc>
          <w:tcPr>
            <w:tcW w:w="2454" w:type="dxa"/>
            <w:vAlign w:val="center"/>
          </w:tcPr>
          <w:p w14:paraId="7C3CB2B3" w14:textId="5DEAFDD5"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7</w:t>
            </w:r>
          </w:p>
        </w:tc>
      </w:tr>
    </w:tbl>
    <w:p w14:paraId="0AF3F1FB" w14:textId="77777777" w:rsidR="00647C3C" w:rsidRDefault="00647C3C" w:rsidP="002B5702">
      <w:pPr>
        <w:spacing w:after="0"/>
        <w:rPr>
          <w:i/>
        </w:rPr>
      </w:pPr>
    </w:p>
    <w:p w14:paraId="4B96D917" w14:textId="77777777" w:rsidR="0091015F" w:rsidRPr="00647C3C" w:rsidRDefault="002129E4" w:rsidP="00300923">
      <w:pPr>
        <w:spacing w:after="0"/>
        <w:rPr>
          <w:i/>
        </w:rPr>
      </w:pPr>
      <w:r>
        <w:rPr>
          <w:i/>
          <w:noProof/>
          <w:color w:val="2B579A"/>
          <w:shd w:val="clear" w:color="auto" w:fill="E6E6E6"/>
        </w:rPr>
        <w:lastRenderedPageBreak/>
        <w:drawing>
          <wp:inline distT="0" distB="0" distL="0" distR="0" wp14:anchorId="4C23CB0F" wp14:editId="2647DF52">
            <wp:extent cx="6050280" cy="7990318"/>
            <wp:effectExtent l="0" t="0" r="762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1315F4" w14:textId="77777777" w:rsidR="00A26161" w:rsidRDefault="00124740" w:rsidP="0091015F">
      <w:pPr>
        <w:spacing w:after="0"/>
        <w:rPr>
          <w:sz w:val="32"/>
        </w:rPr>
      </w:pPr>
      <w:r>
        <w:rPr>
          <w:noProof/>
          <w:color w:val="2B579A"/>
          <w:sz w:val="32"/>
          <w:shd w:val="clear" w:color="auto" w:fill="E6E6E6"/>
        </w:rPr>
        <w:lastRenderedPageBreak/>
        <w:drawing>
          <wp:inline distT="0" distB="0" distL="0" distR="0" wp14:anchorId="5962A81C" wp14:editId="4C4F7253">
            <wp:extent cx="6517532" cy="4756785"/>
            <wp:effectExtent l="0" t="0" r="10795"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3E203B" w14:textId="77777777" w:rsidR="0091015F" w:rsidRDefault="0091015F" w:rsidP="0091015F">
      <w:pPr>
        <w:spacing w:after="0"/>
        <w:rPr>
          <w:sz w:val="32"/>
        </w:rPr>
      </w:pPr>
    </w:p>
    <w:tbl>
      <w:tblPr>
        <w:tblStyle w:val="GridTable5Dark-Accent1"/>
        <w:tblW w:w="0" w:type="auto"/>
        <w:tblLook w:val="04A0" w:firstRow="1" w:lastRow="0" w:firstColumn="1" w:lastColumn="0" w:noHBand="0" w:noVBand="1"/>
      </w:tblPr>
      <w:tblGrid>
        <w:gridCol w:w="4135"/>
        <w:gridCol w:w="2700"/>
        <w:gridCol w:w="2515"/>
      </w:tblGrid>
      <w:tr w:rsidR="004402BE" w:rsidRPr="004E444A" w14:paraId="56FAF33C" w14:textId="77777777" w:rsidTr="739CE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02677B89" w14:textId="77777777" w:rsidR="004402BE" w:rsidRPr="004E444A" w:rsidRDefault="004402BE" w:rsidP="00381284">
            <w:pPr>
              <w:jc w:val="center"/>
            </w:pPr>
            <w:r w:rsidRPr="004E444A">
              <w:t>Number of CACs with Income Source</w:t>
            </w:r>
          </w:p>
        </w:tc>
      </w:tr>
      <w:tr w:rsidR="007E6BBE" w:rsidRPr="004E444A" w14:paraId="40A2D5D8"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452350A" w14:textId="77777777" w:rsidR="007E6BBE" w:rsidRPr="004E444A" w:rsidRDefault="007E6BBE" w:rsidP="007E6BBE"/>
        </w:tc>
        <w:tc>
          <w:tcPr>
            <w:tcW w:w="2700" w:type="dxa"/>
            <w:shd w:val="clear" w:color="auto" w:fill="5B9BD5" w:themeFill="accent1"/>
            <w:vAlign w:val="center"/>
          </w:tcPr>
          <w:p w14:paraId="10C9B539" w14:textId="737D386C" w:rsidR="007E6BBE" w:rsidRPr="00E938DF" w:rsidRDefault="007E6BBE" w:rsidP="007E6BB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 CAC Budgets FY 23--24</w:t>
            </w:r>
          </w:p>
        </w:tc>
        <w:tc>
          <w:tcPr>
            <w:tcW w:w="2515" w:type="dxa"/>
            <w:shd w:val="clear" w:color="auto" w:fill="5B9BD5" w:themeFill="accent1"/>
            <w:vAlign w:val="center"/>
          </w:tcPr>
          <w:p w14:paraId="253A1776" w14:textId="047CFEB2" w:rsidR="007E6BBE" w:rsidRPr="00E938DF" w:rsidRDefault="007E6BBE" w:rsidP="007E6BB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 CAC Budgets FY 22--23</w:t>
            </w:r>
          </w:p>
        </w:tc>
      </w:tr>
      <w:tr w:rsidR="007E6BBE" w:rsidRPr="004E444A" w14:paraId="6DD26533"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41F2A05A" w14:textId="77777777" w:rsidR="007E6BBE" w:rsidRPr="004E444A" w:rsidRDefault="007E6BBE" w:rsidP="007E6BBE">
            <w:r w:rsidRPr="004E444A">
              <w:t>State Grants</w:t>
            </w:r>
          </w:p>
        </w:tc>
        <w:tc>
          <w:tcPr>
            <w:tcW w:w="2700" w:type="dxa"/>
            <w:vAlign w:val="center"/>
          </w:tcPr>
          <w:p w14:paraId="13FE7138" w14:textId="389D2450"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2</w:t>
            </w:r>
            <w:r w:rsidR="008C3E91">
              <w:t>1</w:t>
            </w:r>
            <w:r>
              <w:t>%</w:t>
            </w:r>
          </w:p>
        </w:tc>
        <w:tc>
          <w:tcPr>
            <w:tcW w:w="2515" w:type="dxa"/>
            <w:vAlign w:val="center"/>
          </w:tcPr>
          <w:p w14:paraId="234A20A0" w14:textId="20FE9C9B"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24%</w:t>
            </w:r>
          </w:p>
        </w:tc>
      </w:tr>
      <w:tr w:rsidR="007E6BBE" w:rsidRPr="004E444A" w14:paraId="6CAE0A8C"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B8155E1" w14:textId="77777777" w:rsidR="007E6BBE" w:rsidRPr="000B04D4" w:rsidRDefault="007E6BBE" w:rsidP="007E6BBE">
            <w:pPr>
              <w:rPr>
                <w:lang w:val="es-ES"/>
              </w:rPr>
            </w:pPr>
            <w:r w:rsidRPr="000B04D4">
              <w:rPr>
                <w:lang w:val="es-ES"/>
              </w:rPr>
              <w:t>Federal Grants (VOCA, JJDP, NCA, etc.)</w:t>
            </w:r>
          </w:p>
        </w:tc>
        <w:tc>
          <w:tcPr>
            <w:tcW w:w="2700" w:type="dxa"/>
            <w:vAlign w:val="center"/>
          </w:tcPr>
          <w:p w14:paraId="6BC8786B" w14:textId="4617EB86" w:rsidR="007E6BBE" w:rsidRPr="004E444A" w:rsidRDefault="006432C2" w:rsidP="007E6BBE">
            <w:pPr>
              <w:jc w:val="center"/>
              <w:cnfStyle w:val="000000100000" w:firstRow="0" w:lastRow="0" w:firstColumn="0" w:lastColumn="0" w:oddVBand="0" w:evenVBand="0" w:oddHBand="1" w:evenHBand="0" w:firstRowFirstColumn="0" w:firstRowLastColumn="0" w:lastRowFirstColumn="0" w:lastRowLastColumn="0"/>
            </w:pPr>
            <w:r>
              <w:t>39</w:t>
            </w:r>
            <w:r w:rsidR="007E6BBE">
              <w:t>%</w:t>
            </w:r>
          </w:p>
        </w:tc>
        <w:tc>
          <w:tcPr>
            <w:tcW w:w="2515" w:type="dxa"/>
            <w:vAlign w:val="center"/>
          </w:tcPr>
          <w:p w14:paraId="04C09F5B" w14:textId="12BF5715"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43%</w:t>
            </w:r>
          </w:p>
        </w:tc>
      </w:tr>
      <w:tr w:rsidR="007E6BBE" w:rsidRPr="004E444A" w14:paraId="06B7E49F"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6BD7884E" w14:textId="77777777" w:rsidR="007E6BBE" w:rsidRPr="004E444A" w:rsidRDefault="007E6BBE" w:rsidP="007E6BBE">
            <w:r w:rsidRPr="004E444A">
              <w:t>County Funding</w:t>
            </w:r>
          </w:p>
        </w:tc>
        <w:tc>
          <w:tcPr>
            <w:tcW w:w="2700" w:type="dxa"/>
            <w:vAlign w:val="center"/>
          </w:tcPr>
          <w:p w14:paraId="4695044F" w14:textId="5E83E691" w:rsidR="007E6BBE" w:rsidRPr="004E444A" w:rsidRDefault="006432C2" w:rsidP="007E6BBE">
            <w:pPr>
              <w:jc w:val="center"/>
              <w:cnfStyle w:val="000000000000" w:firstRow="0" w:lastRow="0" w:firstColumn="0" w:lastColumn="0" w:oddVBand="0" w:evenVBand="0" w:oddHBand="0" w:evenHBand="0" w:firstRowFirstColumn="0" w:firstRowLastColumn="0" w:lastRowFirstColumn="0" w:lastRowLastColumn="0"/>
            </w:pPr>
            <w:r>
              <w:t>9</w:t>
            </w:r>
            <w:r w:rsidR="007E6BBE">
              <w:t>%</w:t>
            </w:r>
          </w:p>
        </w:tc>
        <w:tc>
          <w:tcPr>
            <w:tcW w:w="2515" w:type="dxa"/>
            <w:vAlign w:val="center"/>
          </w:tcPr>
          <w:p w14:paraId="5DD31ACC" w14:textId="2DA1AB71"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7%</w:t>
            </w:r>
          </w:p>
        </w:tc>
      </w:tr>
      <w:tr w:rsidR="007E6BBE" w:rsidRPr="004E444A" w14:paraId="648826EC"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7CA5970" w14:textId="77777777" w:rsidR="007E6BBE" w:rsidRPr="004E444A" w:rsidRDefault="007E6BBE" w:rsidP="007E6BBE">
            <w:r w:rsidRPr="004E444A">
              <w:t>Municipal Funding</w:t>
            </w:r>
          </w:p>
        </w:tc>
        <w:tc>
          <w:tcPr>
            <w:tcW w:w="2700" w:type="dxa"/>
            <w:vAlign w:val="center"/>
          </w:tcPr>
          <w:p w14:paraId="08D607F1"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pPr>
            <w:r>
              <w:t>&lt;1%</w:t>
            </w:r>
          </w:p>
        </w:tc>
        <w:tc>
          <w:tcPr>
            <w:tcW w:w="2515" w:type="dxa"/>
            <w:vAlign w:val="center"/>
          </w:tcPr>
          <w:p w14:paraId="15FB4B65" w14:textId="209D7884"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&lt;1%</w:t>
            </w:r>
          </w:p>
        </w:tc>
      </w:tr>
      <w:tr w:rsidR="007E6BBE" w:rsidRPr="004E444A" w14:paraId="59B94654"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564A25A4" w14:textId="77777777" w:rsidR="007E6BBE" w:rsidRPr="004E444A" w:rsidRDefault="007E6BBE" w:rsidP="007E6BBE">
            <w:r w:rsidRPr="004E444A">
              <w:t>Foundations</w:t>
            </w:r>
          </w:p>
        </w:tc>
        <w:tc>
          <w:tcPr>
            <w:tcW w:w="2700" w:type="dxa"/>
            <w:vAlign w:val="center"/>
          </w:tcPr>
          <w:p w14:paraId="7592F2B8" w14:textId="12D24DD7" w:rsidR="007E6BBE" w:rsidRPr="004E444A" w:rsidRDefault="00D93C78" w:rsidP="007E6BBE">
            <w:pPr>
              <w:jc w:val="center"/>
              <w:cnfStyle w:val="000000000000" w:firstRow="0" w:lastRow="0" w:firstColumn="0" w:lastColumn="0" w:oddVBand="0" w:evenVBand="0" w:oddHBand="0" w:evenHBand="0" w:firstRowFirstColumn="0" w:firstRowLastColumn="0" w:lastRowFirstColumn="0" w:lastRowLastColumn="0"/>
            </w:pPr>
            <w:r>
              <w:t>8</w:t>
            </w:r>
            <w:r w:rsidR="007E6BBE">
              <w:t>%</w:t>
            </w:r>
          </w:p>
        </w:tc>
        <w:tc>
          <w:tcPr>
            <w:tcW w:w="2515" w:type="dxa"/>
            <w:vAlign w:val="center"/>
          </w:tcPr>
          <w:p w14:paraId="21767D7F" w14:textId="316F2635"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8%</w:t>
            </w:r>
          </w:p>
        </w:tc>
      </w:tr>
      <w:tr w:rsidR="007E6BBE" w:rsidRPr="004E444A" w14:paraId="1F10F1ED"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3CBF283" w14:textId="77777777" w:rsidR="007E6BBE" w:rsidRPr="004E444A" w:rsidRDefault="007E6BBE" w:rsidP="007E6BBE">
            <w:r w:rsidRPr="004E444A">
              <w:t>Crime Victims Compensation</w:t>
            </w:r>
          </w:p>
        </w:tc>
        <w:tc>
          <w:tcPr>
            <w:tcW w:w="2700" w:type="dxa"/>
            <w:vAlign w:val="center"/>
          </w:tcPr>
          <w:p w14:paraId="322357F1" w14:textId="4D5EA50F" w:rsidR="007E6BBE" w:rsidRPr="004E444A" w:rsidRDefault="00D93C78" w:rsidP="007E6BBE">
            <w:pPr>
              <w:jc w:val="center"/>
              <w:cnfStyle w:val="000000100000" w:firstRow="0" w:lastRow="0" w:firstColumn="0" w:lastColumn="0" w:oddVBand="0" w:evenVBand="0" w:oddHBand="1" w:evenHBand="0" w:firstRowFirstColumn="0" w:firstRowLastColumn="0" w:lastRowFirstColumn="0" w:lastRowLastColumn="0"/>
            </w:pPr>
            <w:r>
              <w:t>0</w:t>
            </w:r>
            <w:r w:rsidR="007E6BBE">
              <w:t>%</w:t>
            </w:r>
          </w:p>
        </w:tc>
        <w:tc>
          <w:tcPr>
            <w:tcW w:w="2515" w:type="dxa"/>
            <w:vAlign w:val="center"/>
          </w:tcPr>
          <w:p w14:paraId="10F195EA" w14:textId="3DC3058B"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&lt;1%</w:t>
            </w:r>
          </w:p>
        </w:tc>
      </w:tr>
      <w:tr w:rsidR="007E6BBE" w:rsidRPr="004E444A" w14:paraId="23403430"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681DC240" w14:textId="77777777" w:rsidR="007E6BBE" w:rsidRPr="004E444A" w:rsidRDefault="007E6BBE" w:rsidP="007E6BBE">
            <w:r w:rsidRPr="004E444A">
              <w:t>Corporations</w:t>
            </w:r>
          </w:p>
        </w:tc>
        <w:tc>
          <w:tcPr>
            <w:tcW w:w="2700" w:type="dxa"/>
            <w:vAlign w:val="center"/>
          </w:tcPr>
          <w:p w14:paraId="58B1F115" w14:textId="39BCF3F5" w:rsidR="007E6BBE" w:rsidRPr="004E444A" w:rsidRDefault="006432C2" w:rsidP="007E6BBE">
            <w:pPr>
              <w:jc w:val="center"/>
              <w:cnfStyle w:val="000000000000" w:firstRow="0" w:lastRow="0" w:firstColumn="0" w:lastColumn="0" w:oddVBand="0" w:evenVBand="0" w:oddHBand="0" w:evenHBand="0" w:firstRowFirstColumn="0" w:firstRowLastColumn="0" w:lastRowFirstColumn="0" w:lastRowLastColumn="0"/>
            </w:pPr>
            <w:r>
              <w:t>5</w:t>
            </w:r>
            <w:r w:rsidR="007E6BBE">
              <w:t>%</w:t>
            </w:r>
          </w:p>
        </w:tc>
        <w:tc>
          <w:tcPr>
            <w:tcW w:w="2515" w:type="dxa"/>
            <w:vAlign w:val="center"/>
          </w:tcPr>
          <w:p w14:paraId="3D7A98AF" w14:textId="281F8D41"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2%</w:t>
            </w:r>
          </w:p>
        </w:tc>
      </w:tr>
      <w:tr w:rsidR="007E6BBE" w:rsidRPr="004E444A" w14:paraId="51A799B8"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11EDB45" w14:textId="77777777" w:rsidR="007E6BBE" w:rsidRPr="004E444A" w:rsidRDefault="007E6BBE" w:rsidP="007E6BBE">
            <w:r w:rsidRPr="004E444A">
              <w:t>Donations/Fundraising</w:t>
            </w:r>
          </w:p>
        </w:tc>
        <w:tc>
          <w:tcPr>
            <w:tcW w:w="2700" w:type="dxa"/>
            <w:vAlign w:val="center"/>
          </w:tcPr>
          <w:p w14:paraId="47CECAFF" w14:textId="79A3A763" w:rsidR="007E6BBE" w:rsidRPr="004E444A" w:rsidRDefault="006432C2" w:rsidP="007E6BBE">
            <w:pPr>
              <w:jc w:val="center"/>
              <w:cnfStyle w:val="000000100000" w:firstRow="0" w:lastRow="0" w:firstColumn="0" w:lastColumn="0" w:oddVBand="0" w:evenVBand="0" w:oddHBand="1" w:evenHBand="0" w:firstRowFirstColumn="0" w:firstRowLastColumn="0" w:lastRowFirstColumn="0" w:lastRowLastColumn="0"/>
            </w:pPr>
            <w:r>
              <w:t>7</w:t>
            </w:r>
            <w:r w:rsidR="007E6BBE">
              <w:t>%</w:t>
            </w:r>
          </w:p>
        </w:tc>
        <w:tc>
          <w:tcPr>
            <w:tcW w:w="2515" w:type="dxa"/>
            <w:vAlign w:val="center"/>
          </w:tcPr>
          <w:p w14:paraId="634E65E3" w14:textId="49F816B2"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6%</w:t>
            </w:r>
          </w:p>
        </w:tc>
      </w:tr>
      <w:tr w:rsidR="007E6BBE" w:rsidRPr="004E444A" w14:paraId="2EDD9FBF"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25C10309" w14:textId="77777777" w:rsidR="007E6BBE" w:rsidRPr="004E444A" w:rsidRDefault="007E6BBE" w:rsidP="007E6BBE">
            <w:r w:rsidRPr="004E444A">
              <w:t>United Way</w:t>
            </w:r>
          </w:p>
        </w:tc>
        <w:tc>
          <w:tcPr>
            <w:tcW w:w="2700" w:type="dxa"/>
            <w:vAlign w:val="center"/>
          </w:tcPr>
          <w:p w14:paraId="789E25EA" w14:textId="020248B4" w:rsidR="007E6BBE" w:rsidRPr="004E444A" w:rsidRDefault="006432C2" w:rsidP="007E6BBE">
            <w:pPr>
              <w:jc w:val="center"/>
              <w:cnfStyle w:val="000000000000" w:firstRow="0" w:lastRow="0" w:firstColumn="0" w:lastColumn="0" w:oddVBand="0" w:evenVBand="0" w:oddHBand="0" w:evenHBand="0" w:firstRowFirstColumn="0" w:firstRowLastColumn="0" w:lastRowFirstColumn="0" w:lastRowLastColumn="0"/>
            </w:pPr>
            <w:r>
              <w:t>2</w:t>
            </w:r>
            <w:r w:rsidR="007E6BBE">
              <w:t>%</w:t>
            </w:r>
          </w:p>
        </w:tc>
        <w:tc>
          <w:tcPr>
            <w:tcW w:w="2515" w:type="dxa"/>
            <w:vAlign w:val="center"/>
          </w:tcPr>
          <w:p w14:paraId="6621844E" w14:textId="7A843042"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3%</w:t>
            </w:r>
          </w:p>
        </w:tc>
      </w:tr>
      <w:tr w:rsidR="007E6BBE" w:rsidRPr="004E444A" w14:paraId="2E8551BF"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07461C16" w14:textId="77777777" w:rsidR="007E6BBE" w:rsidRPr="004E444A" w:rsidRDefault="007E6BBE" w:rsidP="007E6BBE">
            <w:r w:rsidRPr="004E444A">
              <w:t>Organizations (Junior League, Rotary, etc.)</w:t>
            </w:r>
          </w:p>
        </w:tc>
        <w:tc>
          <w:tcPr>
            <w:tcW w:w="2700" w:type="dxa"/>
            <w:vAlign w:val="center"/>
          </w:tcPr>
          <w:p w14:paraId="27B0263A"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pPr>
            <w:r>
              <w:t>&lt;1%</w:t>
            </w:r>
          </w:p>
        </w:tc>
        <w:tc>
          <w:tcPr>
            <w:tcW w:w="2515" w:type="dxa"/>
            <w:vAlign w:val="center"/>
          </w:tcPr>
          <w:p w14:paraId="2BB73552" w14:textId="71A9F821"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&lt;1%</w:t>
            </w:r>
          </w:p>
        </w:tc>
      </w:tr>
      <w:tr w:rsidR="007E6BBE" w:rsidRPr="004E444A" w14:paraId="3D043C27"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4B9DE6C0" w14:textId="77777777" w:rsidR="007E6BBE" w:rsidRPr="004E444A" w:rsidRDefault="007E6BBE" w:rsidP="007E6BBE">
            <w:r w:rsidRPr="004E444A">
              <w:t>In-Kind</w:t>
            </w:r>
          </w:p>
        </w:tc>
        <w:tc>
          <w:tcPr>
            <w:tcW w:w="2700" w:type="dxa"/>
            <w:vAlign w:val="center"/>
          </w:tcPr>
          <w:p w14:paraId="03AA2FD7" w14:textId="77777777" w:rsidR="007E6BBE" w:rsidRPr="004E444A" w:rsidRDefault="007E6BBE" w:rsidP="007E6BBE">
            <w:pPr>
              <w:jc w:val="center"/>
              <w:cnfStyle w:val="000000000000" w:firstRow="0" w:lastRow="0" w:firstColumn="0" w:lastColumn="0" w:oddVBand="0" w:evenVBand="0" w:oddHBand="0" w:evenHBand="0" w:firstRowFirstColumn="0" w:firstRowLastColumn="0" w:lastRowFirstColumn="0" w:lastRowLastColumn="0"/>
            </w:pPr>
            <w:r>
              <w:t>&lt;1%</w:t>
            </w:r>
          </w:p>
        </w:tc>
        <w:tc>
          <w:tcPr>
            <w:tcW w:w="2515" w:type="dxa"/>
            <w:vAlign w:val="center"/>
          </w:tcPr>
          <w:p w14:paraId="32FA07A6" w14:textId="58ACDE0A"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&lt;1%</w:t>
            </w:r>
          </w:p>
        </w:tc>
      </w:tr>
      <w:tr w:rsidR="007E6BBE" w:rsidRPr="004E444A" w14:paraId="3C5DB0A0" w14:textId="77777777" w:rsidTr="739CE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6847DA1" w14:textId="77777777" w:rsidR="007E6BBE" w:rsidRPr="004E444A" w:rsidRDefault="007E6BBE" w:rsidP="007E6BBE">
            <w:r w:rsidRPr="004E444A">
              <w:t>Earned Income</w:t>
            </w:r>
          </w:p>
        </w:tc>
        <w:tc>
          <w:tcPr>
            <w:tcW w:w="2700" w:type="dxa"/>
            <w:vAlign w:val="center"/>
          </w:tcPr>
          <w:p w14:paraId="03D4850D"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pPr>
            <w:r>
              <w:t>5%</w:t>
            </w:r>
          </w:p>
        </w:tc>
        <w:tc>
          <w:tcPr>
            <w:tcW w:w="2515" w:type="dxa"/>
            <w:vAlign w:val="center"/>
          </w:tcPr>
          <w:p w14:paraId="0B00E4FF" w14:textId="721D3746" w:rsidR="007E6BBE" w:rsidRDefault="007E6BBE" w:rsidP="007E6BBE">
            <w:pPr>
              <w:jc w:val="center"/>
              <w:cnfStyle w:val="000000100000" w:firstRow="0" w:lastRow="0" w:firstColumn="0" w:lastColumn="0" w:oddVBand="0" w:evenVBand="0" w:oddHBand="1" w:evenHBand="0" w:firstRowFirstColumn="0" w:firstRowLastColumn="0" w:lastRowFirstColumn="0" w:lastRowLastColumn="0"/>
            </w:pPr>
            <w:r>
              <w:t>5%</w:t>
            </w:r>
          </w:p>
        </w:tc>
      </w:tr>
      <w:tr w:rsidR="007E6BBE" w:rsidRPr="004E444A" w14:paraId="0165A0D4" w14:textId="77777777" w:rsidTr="739CECE2">
        <w:tc>
          <w:tcPr>
            <w:cnfStyle w:val="001000000000" w:firstRow="0" w:lastRow="0" w:firstColumn="1" w:lastColumn="0" w:oddVBand="0" w:evenVBand="0" w:oddHBand="0" w:evenHBand="0" w:firstRowFirstColumn="0" w:firstRowLastColumn="0" w:lastRowFirstColumn="0" w:lastRowLastColumn="0"/>
            <w:tcW w:w="4135" w:type="dxa"/>
            <w:vAlign w:val="center"/>
          </w:tcPr>
          <w:p w14:paraId="714DC77C" w14:textId="77777777" w:rsidR="007E6BBE" w:rsidRPr="004E444A" w:rsidRDefault="007E6BBE" w:rsidP="007E6BBE">
            <w:r w:rsidRPr="004E444A">
              <w:t>Othe</w:t>
            </w:r>
            <w:r>
              <w:t>r (example: training income)</w:t>
            </w:r>
          </w:p>
        </w:tc>
        <w:tc>
          <w:tcPr>
            <w:tcW w:w="2700" w:type="dxa"/>
            <w:vAlign w:val="center"/>
          </w:tcPr>
          <w:p w14:paraId="4FEAC653" w14:textId="71B6205E" w:rsidR="007E6BBE" w:rsidRPr="004E444A" w:rsidRDefault="003A3DEE" w:rsidP="007E6BBE">
            <w:pPr>
              <w:jc w:val="center"/>
              <w:cnfStyle w:val="000000000000" w:firstRow="0" w:lastRow="0" w:firstColumn="0" w:lastColumn="0" w:oddVBand="0" w:evenVBand="0" w:oddHBand="0" w:evenHBand="0" w:firstRowFirstColumn="0" w:firstRowLastColumn="0" w:lastRowFirstColumn="0" w:lastRowLastColumn="0"/>
            </w:pPr>
            <w:r>
              <w:t>1</w:t>
            </w:r>
            <w:r w:rsidR="007E6BBE">
              <w:t>%</w:t>
            </w:r>
          </w:p>
        </w:tc>
        <w:tc>
          <w:tcPr>
            <w:tcW w:w="2515" w:type="dxa"/>
            <w:vAlign w:val="center"/>
          </w:tcPr>
          <w:p w14:paraId="7CC735BD" w14:textId="200F0FE6" w:rsidR="007E6BBE" w:rsidRDefault="007E6BBE" w:rsidP="007E6BBE">
            <w:pPr>
              <w:jc w:val="center"/>
              <w:cnfStyle w:val="000000000000" w:firstRow="0" w:lastRow="0" w:firstColumn="0" w:lastColumn="0" w:oddVBand="0" w:evenVBand="0" w:oddHBand="0" w:evenHBand="0" w:firstRowFirstColumn="0" w:firstRowLastColumn="0" w:lastRowFirstColumn="0" w:lastRowLastColumn="0"/>
            </w:pPr>
            <w:r>
              <w:t>2%</w:t>
            </w:r>
          </w:p>
        </w:tc>
      </w:tr>
    </w:tbl>
    <w:p w14:paraId="32D7A096" w14:textId="77777777" w:rsidR="004402BE" w:rsidRDefault="004402BE" w:rsidP="0091015F">
      <w:pPr>
        <w:spacing w:after="0"/>
        <w:rPr>
          <w:sz w:val="32"/>
        </w:rPr>
      </w:pPr>
    </w:p>
    <w:p w14:paraId="15385D7B" w14:textId="77777777" w:rsidR="004402BE" w:rsidRDefault="004402BE" w:rsidP="0091015F">
      <w:pPr>
        <w:spacing w:after="0"/>
        <w:rPr>
          <w:sz w:val="32"/>
        </w:rPr>
      </w:pPr>
    </w:p>
    <w:p w14:paraId="2E67057F" w14:textId="77777777" w:rsidR="00B6026E" w:rsidRDefault="009A4AF2" w:rsidP="00BC6DF0">
      <w:r>
        <w:rPr>
          <w:noProof/>
          <w:color w:val="2B579A"/>
          <w:shd w:val="clear" w:color="auto" w:fill="E6E6E6"/>
        </w:rPr>
        <w:lastRenderedPageBreak/>
        <w:drawing>
          <wp:inline distT="0" distB="0" distL="0" distR="0" wp14:anchorId="58757B5E" wp14:editId="795EEA8C">
            <wp:extent cx="6031149" cy="2762250"/>
            <wp:effectExtent l="0" t="0" r="14605"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1015F">
        <w:br w:type="page"/>
      </w:r>
    </w:p>
    <w:p w14:paraId="414AB81C" w14:textId="77777777" w:rsidR="00BC6DF0" w:rsidRDefault="00BC6DF0" w:rsidP="00BC6DF0">
      <w:pPr>
        <w:pStyle w:val="Heading2"/>
        <w:rPr>
          <w:sz w:val="36"/>
          <w:szCs w:val="36"/>
        </w:rPr>
      </w:pPr>
      <w:bookmarkStart w:id="21" w:name="_Toc1967562940"/>
      <w:r w:rsidRPr="0FC2657F">
        <w:rPr>
          <w:sz w:val="36"/>
          <w:szCs w:val="36"/>
        </w:rPr>
        <w:lastRenderedPageBreak/>
        <w:t>Expenses</w:t>
      </w:r>
      <w:bookmarkEnd w:id="21"/>
    </w:p>
    <w:p w14:paraId="6A85D9A2" w14:textId="77777777" w:rsidR="00874D1B" w:rsidRPr="00874D1B" w:rsidRDefault="00874D1B" w:rsidP="00874D1B"/>
    <w:tbl>
      <w:tblPr>
        <w:tblStyle w:val="GridTable5Dark-Accent1"/>
        <w:tblW w:w="0" w:type="auto"/>
        <w:tblLook w:val="04A0" w:firstRow="1" w:lastRow="0" w:firstColumn="1" w:lastColumn="0" w:noHBand="0" w:noVBand="1"/>
      </w:tblPr>
      <w:tblGrid>
        <w:gridCol w:w="4135"/>
        <w:gridCol w:w="1440"/>
        <w:gridCol w:w="2340"/>
        <w:gridCol w:w="1435"/>
      </w:tblGrid>
      <w:tr w:rsidR="00B6026E" w14:paraId="5670F04F" w14:textId="77777777" w:rsidTr="000F4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Borders>
              <w:bottom w:val="single" w:sz="4" w:space="0" w:color="FFFFFF" w:themeColor="background1"/>
            </w:tcBorders>
          </w:tcPr>
          <w:p w14:paraId="2BFAFAB6" w14:textId="77777777" w:rsidR="00B6026E" w:rsidRPr="004E444A" w:rsidRDefault="00B6026E" w:rsidP="000F4615">
            <w:pPr>
              <w:jc w:val="center"/>
              <w:rPr>
                <w:sz w:val="24"/>
              </w:rPr>
            </w:pPr>
            <w:r>
              <w:rPr>
                <w:sz w:val="24"/>
              </w:rPr>
              <w:t>CAC Income Amounts by Category and Fiscal Year</w:t>
            </w:r>
          </w:p>
        </w:tc>
      </w:tr>
      <w:tr w:rsidR="007E6BBE" w14:paraId="465820E1"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bottom w:val="single" w:sz="4" w:space="0" w:color="auto"/>
            </w:tcBorders>
          </w:tcPr>
          <w:p w14:paraId="45BFD885" w14:textId="77777777" w:rsidR="007E6BBE" w:rsidRPr="004E444A" w:rsidRDefault="007E6BBE" w:rsidP="007E6BBE">
            <w:pPr>
              <w:rPr>
                <w:sz w:val="24"/>
                <w:szCs w:val="24"/>
              </w:rPr>
            </w:pPr>
          </w:p>
        </w:tc>
        <w:tc>
          <w:tcPr>
            <w:tcW w:w="1440" w:type="dxa"/>
            <w:tcBorders>
              <w:bottom w:val="single" w:sz="4" w:space="0" w:color="auto"/>
            </w:tcBorders>
            <w:vAlign w:val="center"/>
          </w:tcPr>
          <w:p w14:paraId="6BE24DA4" w14:textId="138CE153"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FY 23-24</w:t>
            </w:r>
          </w:p>
        </w:tc>
        <w:tc>
          <w:tcPr>
            <w:tcW w:w="2340" w:type="dxa"/>
            <w:tcBorders>
              <w:bottom w:val="single" w:sz="4" w:space="0" w:color="auto"/>
            </w:tcBorders>
            <w:vAlign w:val="center"/>
          </w:tcPr>
          <w:p w14:paraId="63C978EC" w14:textId="77777777" w:rsidR="007E6BBE" w:rsidRPr="004E444A"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Pr>
                <w:b/>
                <w:sz w:val="24"/>
                <w:szCs w:val="24"/>
              </w:rPr>
              <w:t>% Increase/Decrease from previous FY</w:t>
            </w:r>
          </w:p>
        </w:tc>
        <w:tc>
          <w:tcPr>
            <w:tcW w:w="1435" w:type="dxa"/>
            <w:tcBorders>
              <w:bottom w:val="single" w:sz="4" w:space="0" w:color="auto"/>
            </w:tcBorders>
            <w:vAlign w:val="center"/>
          </w:tcPr>
          <w:p w14:paraId="4330E899" w14:textId="0432CCFF"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sz w:val="24"/>
                <w:szCs w:val="24"/>
              </w:rPr>
            </w:pPr>
            <w:r>
              <w:rPr>
                <w:b/>
                <w:i/>
                <w:sz w:val="24"/>
                <w:szCs w:val="24"/>
              </w:rPr>
              <w:t>FY 22-23</w:t>
            </w:r>
          </w:p>
        </w:tc>
      </w:tr>
      <w:tr w:rsidR="007E6BBE" w14:paraId="1F30285A" w14:textId="77777777" w:rsidTr="000F4615">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tcBorders>
          </w:tcPr>
          <w:p w14:paraId="3DF235C6" w14:textId="77777777" w:rsidR="007E6BBE" w:rsidRDefault="007E6BBE" w:rsidP="007E6BBE">
            <w:pPr>
              <w:rPr>
                <w:i/>
              </w:rPr>
            </w:pPr>
            <w:r w:rsidRPr="000A1D31">
              <w:t>Equipment</w:t>
            </w:r>
          </w:p>
        </w:tc>
        <w:tc>
          <w:tcPr>
            <w:tcW w:w="1440" w:type="dxa"/>
            <w:tcBorders>
              <w:top w:val="single" w:sz="4" w:space="0" w:color="auto"/>
            </w:tcBorders>
            <w:vAlign w:val="center"/>
          </w:tcPr>
          <w:p w14:paraId="1005C533" w14:textId="7A05B050"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sidR="008213B0">
              <w:rPr>
                <w:rFonts w:ascii="Calibri" w:hAnsi="Calibri" w:cs="Calibri"/>
                <w:b/>
                <w:bCs/>
                <w:color w:val="000000"/>
                <w:sz w:val="24"/>
                <w:szCs w:val="24"/>
              </w:rPr>
              <w:t>12</w:t>
            </w:r>
            <w:r>
              <w:rPr>
                <w:rFonts w:ascii="Calibri" w:hAnsi="Calibri" w:cs="Calibri"/>
                <w:b/>
                <w:bCs/>
                <w:color w:val="000000"/>
                <w:sz w:val="24"/>
                <w:szCs w:val="24"/>
              </w:rPr>
              <w:t>,</w:t>
            </w:r>
            <w:r w:rsidR="007B67EB">
              <w:rPr>
                <w:rFonts w:ascii="Calibri" w:hAnsi="Calibri" w:cs="Calibri"/>
                <w:b/>
                <w:bCs/>
                <w:color w:val="000000"/>
                <w:sz w:val="24"/>
                <w:szCs w:val="24"/>
              </w:rPr>
              <w:t>800</w:t>
            </w:r>
          </w:p>
          <w:p w14:paraId="486AE7F4" w14:textId="77777777"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b/>
                <w:i/>
                <w:sz w:val="24"/>
                <w:szCs w:val="24"/>
              </w:rPr>
            </w:pPr>
          </w:p>
        </w:tc>
        <w:tc>
          <w:tcPr>
            <w:tcW w:w="2340" w:type="dxa"/>
            <w:tcBorders>
              <w:top w:val="single" w:sz="4" w:space="0" w:color="auto"/>
            </w:tcBorders>
            <w:vAlign w:val="center"/>
          </w:tcPr>
          <w:p w14:paraId="48515ED8" w14:textId="457C339A" w:rsidR="007E6BBE" w:rsidRDefault="00022E19" w:rsidP="007E6BBE">
            <w:pPr>
              <w:jc w:val="center"/>
              <w:cnfStyle w:val="000000000000" w:firstRow="0" w:lastRow="0" w:firstColumn="0" w:lastColumn="0" w:oddVBand="0" w:evenVBand="0" w:oddHBand="0" w:evenHBand="0" w:firstRowFirstColumn="0" w:firstRowLastColumn="0" w:lastRowFirstColumn="0" w:lastRowLastColumn="0"/>
              <w:rPr>
                <w:i/>
              </w:rPr>
            </w:pPr>
            <w:r>
              <w:rPr>
                <w:i/>
              </w:rPr>
              <w:t>+9</w:t>
            </w:r>
            <w:r w:rsidR="00396B86">
              <w:rPr>
                <w:i/>
              </w:rPr>
              <w:t>4</w:t>
            </w:r>
            <w:r w:rsidR="007E6BBE">
              <w:rPr>
                <w:i/>
              </w:rPr>
              <w:t>%</w:t>
            </w:r>
          </w:p>
        </w:tc>
        <w:tc>
          <w:tcPr>
            <w:tcW w:w="1435" w:type="dxa"/>
            <w:tcBorders>
              <w:top w:val="single" w:sz="4" w:space="0" w:color="auto"/>
            </w:tcBorders>
            <w:vAlign w:val="center"/>
          </w:tcPr>
          <w:p w14:paraId="2BEF0644" w14:textId="77777777"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Pr>
                <w:rFonts w:ascii="Calibri" w:hAnsi="Calibri" w:cs="Calibri"/>
                <w:b/>
                <w:bCs/>
                <w:color w:val="000000"/>
                <w:sz w:val="24"/>
                <w:szCs w:val="24"/>
              </w:rPr>
              <w:t>6,590</w:t>
            </w:r>
          </w:p>
          <w:p w14:paraId="2FF32DC8" w14:textId="77777777"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p>
        </w:tc>
      </w:tr>
      <w:tr w:rsidR="007E6BBE" w14:paraId="0C3D910F"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588BE3E" w14:textId="77777777" w:rsidR="007E6BBE" w:rsidRDefault="007E6BBE" w:rsidP="007E6BBE">
            <w:pPr>
              <w:rPr>
                <w:i/>
              </w:rPr>
            </w:pPr>
            <w:r w:rsidRPr="000A1D31">
              <w:t>Contractual Services</w:t>
            </w:r>
          </w:p>
        </w:tc>
        <w:tc>
          <w:tcPr>
            <w:tcW w:w="1440" w:type="dxa"/>
            <w:vAlign w:val="center"/>
          </w:tcPr>
          <w:p w14:paraId="39F7172E" w14:textId="255CA1AC" w:rsidR="007E6BBE" w:rsidRPr="008C2844" w:rsidRDefault="007E6BBE" w:rsidP="007E6B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sidR="007B67EB">
              <w:rPr>
                <w:rFonts w:ascii="Calibri" w:hAnsi="Calibri" w:cs="Calibri"/>
                <w:b/>
                <w:bCs/>
                <w:color w:val="000000"/>
                <w:sz w:val="24"/>
                <w:szCs w:val="24"/>
              </w:rPr>
              <w:t>2</w:t>
            </w:r>
            <w:r w:rsidR="00921A69">
              <w:rPr>
                <w:rFonts w:ascii="Calibri" w:hAnsi="Calibri" w:cs="Calibri"/>
                <w:b/>
                <w:bCs/>
                <w:color w:val="000000"/>
                <w:sz w:val="24"/>
                <w:szCs w:val="24"/>
              </w:rPr>
              <w:t>52,474</w:t>
            </w:r>
          </w:p>
          <w:p w14:paraId="57412490" w14:textId="77777777" w:rsidR="007E6BBE" w:rsidRPr="008C2844"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p>
        </w:tc>
        <w:tc>
          <w:tcPr>
            <w:tcW w:w="2340" w:type="dxa"/>
            <w:vAlign w:val="center"/>
          </w:tcPr>
          <w:p w14:paraId="792494E1" w14:textId="0D21D724" w:rsidR="007E6BBE" w:rsidRDefault="00396B86"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007C410E">
              <w:rPr>
                <w:i/>
              </w:rPr>
              <w:t>17</w:t>
            </w:r>
            <w:r w:rsidR="001C5C09">
              <w:rPr>
                <w:i/>
              </w:rPr>
              <w:t>%</w:t>
            </w:r>
          </w:p>
        </w:tc>
        <w:tc>
          <w:tcPr>
            <w:tcW w:w="1435" w:type="dxa"/>
            <w:vAlign w:val="center"/>
          </w:tcPr>
          <w:p w14:paraId="0BD017F4" w14:textId="77777777" w:rsidR="007E6BBE" w:rsidRPr="008C2844" w:rsidRDefault="007E6BBE" w:rsidP="007E6B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Pr>
                <w:rFonts w:ascii="Calibri" w:hAnsi="Calibri" w:cs="Calibri"/>
                <w:b/>
                <w:bCs/>
                <w:color w:val="000000"/>
                <w:sz w:val="24"/>
                <w:szCs w:val="24"/>
              </w:rPr>
              <w:t>304,502</w:t>
            </w:r>
          </w:p>
          <w:p w14:paraId="7671F128" w14:textId="77777777"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p>
        </w:tc>
      </w:tr>
      <w:tr w:rsidR="007E6BBE" w14:paraId="24749D5F" w14:textId="77777777" w:rsidTr="000F4615">
        <w:tc>
          <w:tcPr>
            <w:cnfStyle w:val="001000000000" w:firstRow="0" w:lastRow="0" w:firstColumn="1" w:lastColumn="0" w:oddVBand="0" w:evenVBand="0" w:oddHBand="0" w:evenHBand="0" w:firstRowFirstColumn="0" w:firstRowLastColumn="0" w:lastRowFirstColumn="0" w:lastRowLastColumn="0"/>
            <w:tcW w:w="4135" w:type="dxa"/>
          </w:tcPr>
          <w:p w14:paraId="30F293CA" w14:textId="77777777" w:rsidR="007E6BBE" w:rsidRDefault="007E6BBE" w:rsidP="007E6BBE">
            <w:pPr>
              <w:rPr>
                <w:i/>
              </w:rPr>
            </w:pPr>
            <w:r w:rsidRPr="000A1D31">
              <w:t>Training/ Travel</w:t>
            </w:r>
          </w:p>
        </w:tc>
        <w:tc>
          <w:tcPr>
            <w:tcW w:w="1440" w:type="dxa"/>
            <w:vAlign w:val="center"/>
          </w:tcPr>
          <w:p w14:paraId="651C6DB8" w14:textId="406EC518"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b/>
                <w:i/>
                <w:sz w:val="24"/>
                <w:szCs w:val="24"/>
              </w:rPr>
            </w:pPr>
            <w:r>
              <w:rPr>
                <w:rFonts w:ascii="Calibri" w:hAnsi="Calibri" w:cs="Calibri"/>
                <w:b/>
                <w:bCs/>
                <w:color w:val="000000"/>
                <w:sz w:val="24"/>
                <w:szCs w:val="24"/>
              </w:rPr>
              <w:t>$2</w:t>
            </w:r>
            <w:r w:rsidR="007B67EB">
              <w:rPr>
                <w:rFonts w:ascii="Calibri" w:hAnsi="Calibri" w:cs="Calibri"/>
                <w:b/>
                <w:bCs/>
                <w:color w:val="000000"/>
                <w:sz w:val="24"/>
                <w:szCs w:val="24"/>
              </w:rPr>
              <w:t>54,725</w:t>
            </w:r>
          </w:p>
          <w:p w14:paraId="0EAA14AC" w14:textId="77777777"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b/>
                <w:i/>
                <w:sz w:val="24"/>
                <w:szCs w:val="24"/>
              </w:rPr>
            </w:pPr>
          </w:p>
        </w:tc>
        <w:tc>
          <w:tcPr>
            <w:tcW w:w="2340" w:type="dxa"/>
            <w:vAlign w:val="center"/>
          </w:tcPr>
          <w:p w14:paraId="2DE7C262" w14:textId="30462029"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001C5C09">
              <w:rPr>
                <w:i/>
              </w:rPr>
              <w:t>21</w:t>
            </w:r>
            <w:r>
              <w:rPr>
                <w:i/>
              </w:rPr>
              <w:t>%</w:t>
            </w:r>
          </w:p>
        </w:tc>
        <w:tc>
          <w:tcPr>
            <w:tcW w:w="1435" w:type="dxa"/>
            <w:vAlign w:val="center"/>
          </w:tcPr>
          <w:p w14:paraId="4933966D" w14:textId="77777777"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b/>
                <w:i/>
                <w:sz w:val="24"/>
                <w:szCs w:val="24"/>
              </w:rPr>
            </w:pPr>
            <w:r>
              <w:rPr>
                <w:rFonts w:ascii="Calibri" w:hAnsi="Calibri" w:cs="Calibri"/>
                <w:b/>
                <w:bCs/>
                <w:color w:val="000000"/>
                <w:sz w:val="24"/>
                <w:szCs w:val="24"/>
              </w:rPr>
              <w:t>$211,083</w:t>
            </w:r>
          </w:p>
          <w:p w14:paraId="6ACBB892" w14:textId="77777777"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p>
        </w:tc>
      </w:tr>
      <w:tr w:rsidR="007E6BBE" w14:paraId="44DC5A74" w14:textId="77777777" w:rsidTr="00C10E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135" w:type="dxa"/>
          </w:tcPr>
          <w:p w14:paraId="245F548D" w14:textId="77777777" w:rsidR="007E6BBE" w:rsidRDefault="007E6BBE" w:rsidP="007E6BBE">
            <w:pPr>
              <w:rPr>
                <w:i/>
              </w:rPr>
            </w:pPr>
            <w:r w:rsidRPr="000A1D31">
              <w:t>Operational Expenses (rent, supplies, utilities, organizational insurance, etc.)</w:t>
            </w:r>
          </w:p>
        </w:tc>
        <w:tc>
          <w:tcPr>
            <w:tcW w:w="1440" w:type="dxa"/>
            <w:vAlign w:val="center"/>
          </w:tcPr>
          <w:p w14:paraId="783B5CE4" w14:textId="5E6B97FD" w:rsidR="007E6BBE" w:rsidRPr="008C2844" w:rsidRDefault="007E6BBE" w:rsidP="007E6BBE">
            <w:pPr>
              <w:jc w:val="center"/>
              <w:cnfStyle w:val="000000100000" w:firstRow="0" w:lastRow="0" w:firstColumn="0" w:lastColumn="0" w:oddVBand="0" w:evenVBand="0" w:oddHBand="1" w:evenHBand="0" w:firstRowFirstColumn="0" w:firstRowLastColumn="0" w:lastRowFirstColumn="0" w:lastRowLastColumn="0"/>
              <w:rPr>
                <w:b/>
                <w:i/>
                <w:sz w:val="24"/>
                <w:szCs w:val="24"/>
              </w:rPr>
            </w:pPr>
            <w:r w:rsidRPr="00DD2995">
              <w:rPr>
                <w:b/>
                <w:sz w:val="24"/>
                <w:szCs w:val="24"/>
              </w:rPr>
              <w:t>$</w:t>
            </w:r>
            <w:r w:rsidR="009D4A4E">
              <w:rPr>
                <w:b/>
                <w:sz w:val="24"/>
                <w:szCs w:val="24"/>
              </w:rPr>
              <w:t>1,</w:t>
            </w:r>
            <w:r w:rsidR="00770A10">
              <w:rPr>
                <w:b/>
                <w:sz w:val="24"/>
                <w:szCs w:val="24"/>
              </w:rPr>
              <w:t>530,575</w:t>
            </w:r>
          </w:p>
        </w:tc>
        <w:tc>
          <w:tcPr>
            <w:tcW w:w="2340" w:type="dxa"/>
            <w:vAlign w:val="center"/>
          </w:tcPr>
          <w:p w14:paraId="18679576" w14:textId="1893889E" w:rsidR="007E6BBE" w:rsidRDefault="00122186" w:rsidP="007E6BBE">
            <w:pPr>
              <w:jc w:val="center"/>
              <w:cnfStyle w:val="000000100000" w:firstRow="0" w:lastRow="0" w:firstColumn="0" w:lastColumn="0" w:oddVBand="0" w:evenVBand="0" w:oddHBand="1" w:evenHBand="0" w:firstRowFirstColumn="0" w:firstRowLastColumn="0" w:lastRowFirstColumn="0" w:lastRowLastColumn="0"/>
              <w:rPr>
                <w:i/>
              </w:rPr>
            </w:pPr>
            <w:r>
              <w:rPr>
                <w:i/>
              </w:rPr>
              <w:t>-</w:t>
            </w:r>
            <w:r w:rsidR="00D94FAA">
              <w:rPr>
                <w:i/>
              </w:rPr>
              <w:t>3</w:t>
            </w:r>
            <w:r w:rsidR="007E6BBE">
              <w:rPr>
                <w:i/>
              </w:rPr>
              <w:t>%</w:t>
            </w:r>
          </w:p>
        </w:tc>
        <w:tc>
          <w:tcPr>
            <w:tcW w:w="1435" w:type="dxa"/>
            <w:vAlign w:val="center"/>
          </w:tcPr>
          <w:p w14:paraId="58DD824B" w14:textId="27A46FAB"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rPr>
                <w:i/>
              </w:rPr>
            </w:pPr>
            <w:r w:rsidRPr="00DD2995">
              <w:rPr>
                <w:b/>
                <w:sz w:val="24"/>
                <w:szCs w:val="24"/>
              </w:rPr>
              <w:t>$</w:t>
            </w:r>
            <w:r>
              <w:rPr>
                <w:b/>
                <w:sz w:val="24"/>
                <w:szCs w:val="24"/>
              </w:rPr>
              <w:t>1,575,195</w:t>
            </w:r>
          </w:p>
        </w:tc>
      </w:tr>
      <w:tr w:rsidR="007E6BBE" w14:paraId="75C1D9AD" w14:textId="77777777" w:rsidTr="00C10EC2">
        <w:trPr>
          <w:trHeight w:val="431"/>
        </w:trPr>
        <w:tc>
          <w:tcPr>
            <w:cnfStyle w:val="001000000000" w:firstRow="0" w:lastRow="0" w:firstColumn="1" w:lastColumn="0" w:oddVBand="0" w:evenVBand="0" w:oddHBand="0" w:evenHBand="0" w:firstRowFirstColumn="0" w:firstRowLastColumn="0" w:lastRowFirstColumn="0" w:lastRowLastColumn="0"/>
            <w:tcW w:w="4135" w:type="dxa"/>
          </w:tcPr>
          <w:p w14:paraId="5486DA7F" w14:textId="77777777" w:rsidR="007E6BBE" w:rsidRDefault="007E6BBE" w:rsidP="007E6BBE">
            <w:pPr>
              <w:rPr>
                <w:i/>
              </w:rPr>
            </w:pPr>
            <w:r w:rsidRPr="000A1D31">
              <w:t>Personnel (including taxes &amp; benefits)</w:t>
            </w:r>
          </w:p>
        </w:tc>
        <w:tc>
          <w:tcPr>
            <w:tcW w:w="1440" w:type="dxa"/>
            <w:vAlign w:val="center"/>
          </w:tcPr>
          <w:p w14:paraId="5479297B" w14:textId="7790BCD1" w:rsidR="007E6BBE" w:rsidRPr="008C2844" w:rsidRDefault="007E6BBE" w:rsidP="007E6B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sidR="000133B1">
              <w:rPr>
                <w:rFonts w:ascii="Calibri" w:hAnsi="Calibri" w:cs="Calibri"/>
                <w:b/>
                <w:bCs/>
                <w:color w:val="000000"/>
                <w:sz w:val="24"/>
                <w:szCs w:val="24"/>
              </w:rPr>
              <w:t>6,852,665</w:t>
            </w:r>
          </w:p>
        </w:tc>
        <w:tc>
          <w:tcPr>
            <w:tcW w:w="2340" w:type="dxa"/>
            <w:vAlign w:val="center"/>
          </w:tcPr>
          <w:p w14:paraId="47392A60" w14:textId="47ECCC04" w:rsidR="007E6BBE"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Pr>
                <w:i/>
              </w:rPr>
              <w:t>+</w:t>
            </w:r>
            <w:r w:rsidR="00370CB3">
              <w:rPr>
                <w:i/>
              </w:rPr>
              <w:t>17</w:t>
            </w:r>
            <w:r>
              <w:rPr>
                <w:i/>
              </w:rPr>
              <w:t>%</w:t>
            </w:r>
          </w:p>
        </w:tc>
        <w:tc>
          <w:tcPr>
            <w:tcW w:w="1435" w:type="dxa"/>
            <w:vAlign w:val="center"/>
          </w:tcPr>
          <w:p w14:paraId="771B84C8" w14:textId="010DFAA3" w:rsidR="007E6BBE" w:rsidRPr="00F6572C" w:rsidRDefault="007E6BBE" w:rsidP="007E6BBE">
            <w:pPr>
              <w:jc w:val="center"/>
              <w:cnfStyle w:val="000000000000" w:firstRow="0" w:lastRow="0" w:firstColumn="0" w:lastColumn="0" w:oddVBand="0" w:evenVBand="0" w:oddHBand="0" w:evenHBand="0" w:firstRowFirstColumn="0" w:firstRowLastColumn="0" w:lastRowFirstColumn="0" w:lastRowLastColumn="0"/>
              <w:rPr>
                <w:i/>
              </w:rPr>
            </w:pPr>
            <w:r w:rsidRPr="008C2844">
              <w:rPr>
                <w:rFonts w:ascii="Calibri" w:hAnsi="Calibri" w:cs="Calibri"/>
                <w:b/>
                <w:bCs/>
                <w:color w:val="000000"/>
                <w:sz w:val="24"/>
                <w:szCs w:val="24"/>
              </w:rPr>
              <w:t>$</w:t>
            </w:r>
            <w:r>
              <w:rPr>
                <w:rFonts w:ascii="Calibri" w:hAnsi="Calibri" w:cs="Calibri"/>
                <w:b/>
                <w:bCs/>
                <w:color w:val="000000"/>
                <w:sz w:val="24"/>
                <w:szCs w:val="24"/>
              </w:rPr>
              <w:t>5,848,279</w:t>
            </w:r>
          </w:p>
        </w:tc>
      </w:tr>
      <w:tr w:rsidR="007E6BBE" w14:paraId="49080C33" w14:textId="77777777" w:rsidTr="000F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tcBorders>
          </w:tcPr>
          <w:p w14:paraId="28C8A6C7" w14:textId="77777777" w:rsidR="007E6BBE" w:rsidRPr="001E0F33" w:rsidRDefault="007E6BBE" w:rsidP="007E6BBE">
            <w:r>
              <w:t>TOTALS</w:t>
            </w:r>
          </w:p>
        </w:tc>
        <w:tc>
          <w:tcPr>
            <w:tcW w:w="1440" w:type="dxa"/>
            <w:tcBorders>
              <w:top w:val="single" w:sz="4" w:space="0" w:color="auto"/>
            </w:tcBorders>
            <w:vAlign w:val="center"/>
          </w:tcPr>
          <w:p w14:paraId="34B2ED8C" w14:textId="68E93829" w:rsidR="007E6BBE" w:rsidRPr="008C2844" w:rsidRDefault="007E6BBE" w:rsidP="007E6B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4"/>
                <w:szCs w:val="24"/>
              </w:rPr>
            </w:pPr>
            <w:r w:rsidRPr="008C2844">
              <w:rPr>
                <w:rFonts w:ascii="Calibri" w:hAnsi="Calibri" w:cs="Calibri"/>
                <w:b/>
                <w:bCs/>
                <w:color w:val="000000"/>
                <w:sz w:val="24"/>
                <w:szCs w:val="24"/>
              </w:rPr>
              <w:t>$</w:t>
            </w:r>
            <w:r w:rsidR="000133B1">
              <w:rPr>
                <w:rFonts w:ascii="Calibri" w:hAnsi="Calibri" w:cs="Calibri"/>
                <w:b/>
                <w:bCs/>
                <w:color w:val="000000"/>
                <w:sz w:val="24"/>
                <w:szCs w:val="24"/>
              </w:rPr>
              <w:t>8,9</w:t>
            </w:r>
            <w:r w:rsidR="00770A10">
              <w:rPr>
                <w:rFonts w:ascii="Calibri" w:hAnsi="Calibri" w:cs="Calibri"/>
                <w:b/>
                <w:bCs/>
                <w:color w:val="000000"/>
                <w:sz w:val="24"/>
                <w:szCs w:val="24"/>
              </w:rPr>
              <w:t>11,966</w:t>
            </w:r>
          </w:p>
        </w:tc>
        <w:tc>
          <w:tcPr>
            <w:tcW w:w="2340" w:type="dxa"/>
            <w:tcBorders>
              <w:top w:val="single" w:sz="4" w:space="0" w:color="auto"/>
            </w:tcBorders>
            <w:vAlign w:val="center"/>
          </w:tcPr>
          <w:p w14:paraId="4F4FD1C0" w14:textId="7B427B6F" w:rsidR="007E6BBE" w:rsidRPr="001E0F33" w:rsidRDefault="007E6BBE" w:rsidP="007E6BBE">
            <w:pPr>
              <w:jc w:val="center"/>
              <w:cnfStyle w:val="000000100000" w:firstRow="0" w:lastRow="0" w:firstColumn="0" w:lastColumn="0" w:oddVBand="0" w:evenVBand="0" w:oddHBand="1" w:evenHBand="0" w:firstRowFirstColumn="0" w:firstRowLastColumn="0" w:lastRowFirstColumn="0" w:lastRowLastColumn="0"/>
            </w:pPr>
            <w:r>
              <w:t>+</w:t>
            </w:r>
            <w:r w:rsidR="003C15E2">
              <w:t>12</w:t>
            </w:r>
            <w:r>
              <w:t>%</w:t>
            </w:r>
          </w:p>
        </w:tc>
        <w:tc>
          <w:tcPr>
            <w:tcW w:w="1435" w:type="dxa"/>
            <w:tcBorders>
              <w:top w:val="single" w:sz="4" w:space="0" w:color="auto"/>
            </w:tcBorders>
            <w:vAlign w:val="center"/>
          </w:tcPr>
          <w:p w14:paraId="442E8DF0" w14:textId="232C21CA" w:rsidR="007E6BBE" w:rsidRPr="00F6572C" w:rsidRDefault="007E6BBE" w:rsidP="007E6BBE">
            <w:pPr>
              <w:jc w:val="center"/>
              <w:cnfStyle w:val="000000100000" w:firstRow="0" w:lastRow="0" w:firstColumn="0" w:lastColumn="0" w:oddVBand="0" w:evenVBand="0" w:oddHBand="1" w:evenHBand="0" w:firstRowFirstColumn="0" w:firstRowLastColumn="0" w:lastRowFirstColumn="0" w:lastRowLastColumn="0"/>
            </w:pPr>
            <w:r w:rsidRPr="008C2844">
              <w:rPr>
                <w:rFonts w:ascii="Calibri" w:hAnsi="Calibri" w:cs="Calibri"/>
                <w:b/>
                <w:bCs/>
                <w:color w:val="000000"/>
                <w:sz w:val="24"/>
                <w:szCs w:val="24"/>
              </w:rPr>
              <w:t>$</w:t>
            </w:r>
            <w:r>
              <w:rPr>
                <w:rFonts w:ascii="Calibri" w:hAnsi="Calibri" w:cs="Calibri"/>
                <w:b/>
                <w:bCs/>
                <w:color w:val="000000"/>
                <w:sz w:val="24"/>
                <w:szCs w:val="24"/>
              </w:rPr>
              <w:t>7,964,204</w:t>
            </w:r>
          </w:p>
        </w:tc>
      </w:tr>
    </w:tbl>
    <w:p w14:paraId="54C8DC77" w14:textId="77777777" w:rsidR="00B6026E" w:rsidRPr="00157BC5" w:rsidRDefault="00B6026E" w:rsidP="00B6026E"/>
    <w:p w14:paraId="38BE9633" w14:textId="77777777" w:rsidR="00B6026E" w:rsidRDefault="00B6026E" w:rsidP="00B6026E">
      <w:r>
        <w:rPr>
          <w:noProof/>
          <w:color w:val="2B579A"/>
          <w:shd w:val="clear" w:color="auto" w:fill="E6E6E6"/>
        </w:rPr>
        <w:drawing>
          <wp:inline distT="0" distB="0" distL="0" distR="0" wp14:anchorId="6A22EED4" wp14:editId="2A85DB2E">
            <wp:extent cx="6092982" cy="5042535"/>
            <wp:effectExtent l="0" t="0" r="15875" b="1206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94FB9F" w14:textId="77777777" w:rsidR="00B6026E" w:rsidRDefault="00B6026E" w:rsidP="00B6026E">
      <w:r>
        <w:rPr>
          <w:noProof/>
          <w:color w:val="2B579A"/>
          <w:shd w:val="clear" w:color="auto" w:fill="E6E6E6"/>
        </w:rPr>
        <w:lastRenderedPageBreak/>
        <w:drawing>
          <wp:inline distT="0" distB="0" distL="0" distR="0" wp14:anchorId="4D586BF1" wp14:editId="2069B1A9">
            <wp:extent cx="6138333" cy="3200400"/>
            <wp:effectExtent l="0" t="0" r="889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85B51E" w14:textId="77777777" w:rsidR="00B6026E" w:rsidRDefault="00B6026E" w:rsidP="00B6026E">
      <w:pPr>
        <w:rPr>
          <w:sz w:val="48"/>
          <w:szCs w:val="52"/>
        </w:rPr>
      </w:pPr>
      <w:r>
        <w:rPr>
          <w:noProof/>
          <w:color w:val="2B579A"/>
          <w:shd w:val="clear" w:color="auto" w:fill="E6E6E6"/>
        </w:rPr>
        <w:drawing>
          <wp:inline distT="0" distB="0" distL="0" distR="0" wp14:anchorId="18D4D6AA" wp14:editId="1D61A2D3">
            <wp:extent cx="6148070" cy="4377447"/>
            <wp:effectExtent l="0" t="0" r="11430" b="17145"/>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81F5C7" w14:textId="77777777" w:rsidR="0091015F" w:rsidRDefault="0091015F" w:rsidP="0091015F">
      <w:pPr>
        <w:rPr>
          <w:sz w:val="32"/>
        </w:rPr>
      </w:pPr>
    </w:p>
    <w:sectPr w:rsidR="0091015F" w:rsidSect="000B04D4">
      <w:headerReference w:type="default" r:id="rId26"/>
      <w:footerReference w:type="defaul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2F5E" w14:textId="77777777" w:rsidR="00916D77" w:rsidRDefault="00916D77" w:rsidP="00AB1412">
      <w:pPr>
        <w:spacing w:after="0" w:line="240" w:lineRule="auto"/>
      </w:pPr>
      <w:r>
        <w:separator/>
      </w:r>
    </w:p>
  </w:endnote>
  <w:endnote w:type="continuationSeparator" w:id="0">
    <w:p w14:paraId="1EEC1EC1" w14:textId="77777777" w:rsidR="00916D77" w:rsidRDefault="00916D77" w:rsidP="00AB1412">
      <w:pPr>
        <w:spacing w:after="0" w:line="240" w:lineRule="auto"/>
      </w:pPr>
      <w:r>
        <w:continuationSeparator/>
      </w:r>
    </w:p>
  </w:endnote>
  <w:endnote w:type="continuationNotice" w:id="1">
    <w:p w14:paraId="224BE4B2" w14:textId="77777777" w:rsidR="00916D77" w:rsidRDefault="00916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479426"/>
      <w:docPartObj>
        <w:docPartGallery w:val="Page Numbers (Bottom of Page)"/>
        <w:docPartUnique/>
      </w:docPartObj>
    </w:sdtPr>
    <w:sdtContent>
      <w:sdt>
        <w:sdtPr>
          <w:id w:val="-1769616900"/>
          <w:docPartObj>
            <w:docPartGallery w:val="Page Numbers (Top of Page)"/>
            <w:docPartUnique/>
          </w:docPartObj>
        </w:sdtPr>
        <w:sdtContent>
          <w:p w14:paraId="4557786A" w14:textId="77777777" w:rsidR="0031424A" w:rsidRDefault="0031424A">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5</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73</w:t>
            </w:r>
            <w:r>
              <w:rPr>
                <w:b/>
                <w:bCs/>
                <w:color w:val="2B579A"/>
                <w:sz w:val="24"/>
                <w:szCs w:val="24"/>
                <w:shd w:val="clear" w:color="auto" w:fill="E6E6E6"/>
              </w:rPr>
              <w:fldChar w:fldCharType="end"/>
            </w:r>
          </w:p>
        </w:sdtContent>
      </w:sdt>
    </w:sdtContent>
  </w:sdt>
  <w:p w14:paraId="47B35B51" w14:textId="77777777" w:rsidR="00FD6FA1" w:rsidRPr="00FD6FA1" w:rsidRDefault="00FD6FA1" w:rsidP="00FD6FA1">
    <w:pPr>
      <w:pStyle w:val="Header"/>
      <w:rPr>
        <w:b/>
        <w:bCs/>
      </w:rPr>
    </w:pPr>
    <w:r w:rsidRPr="00FD6FA1">
      <w:rPr>
        <w:b/>
        <w:bCs/>
      </w:rPr>
      <w:t>NOTE: This document is for WVCAN internal use ONLY. It is not to be distributed/shared.</w:t>
    </w:r>
    <w:r w:rsidRPr="00FD6FA1">
      <w:rPr>
        <w:b/>
        <w:bCs/>
      </w:rPr>
      <w:tab/>
    </w:r>
  </w:p>
  <w:p w14:paraId="46C2FFFA" w14:textId="77777777" w:rsidR="0031424A" w:rsidRDefault="0031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A15C" w14:textId="77777777" w:rsidR="00916D77" w:rsidRDefault="00916D77" w:rsidP="00AB1412">
      <w:pPr>
        <w:spacing w:after="0" w:line="240" w:lineRule="auto"/>
      </w:pPr>
      <w:r>
        <w:separator/>
      </w:r>
    </w:p>
  </w:footnote>
  <w:footnote w:type="continuationSeparator" w:id="0">
    <w:p w14:paraId="103A2922" w14:textId="77777777" w:rsidR="00916D77" w:rsidRDefault="00916D77" w:rsidP="00AB1412">
      <w:pPr>
        <w:spacing w:after="0" w:line="240" w:lineRule="auto"/>
      </w:pPr>
      <w:r>
        <w:continuationSeparator/>
      </w:r>
    </w:p>
  </w:footnote>
  <w:footnote w:type="continuationNotice" w:id="1">
    <w:p w14:paraId="5B74F283" w14:textId="77777777" w:rsidR="00916D77" w:rsidRDefault="00916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96C5" w14:textId="77777777" w:rsidR="0031424A" w:rsidRPr="00FD6FA1" w:rsidRDefault="0031424A">
    <w:pPr>
      <w:pStyle w:val="Header"/>
      <w:rPr>
        <w:b/>
        <w:bCs/>
      </w:rPr>
    </w:pPr>
    <w:r w:rsidRPr="00FD6FA1">
      <w:rPr>
        <w:b/>
        <w:bCs/>
      </w:rPr>
      <w:t>NOTE: This document is for WVCAN internal use ONLY. It is not to be distributed/shared.</w:t>
    </w:r>
    <w:r w:rsidRPr="00FD6FA1">
      <w:rPr>
        <w:b/>
        <w:bCs/>
      </w:rPr>
      <w:tab/>
    </w:r>
  </w:p>
</w:hdr>
</file>

<file path=word/intelligence2.xml><?xml version="1.0" encoding="utf-8"?>
<int2:intelligence xmlns:int2="http://schemas.microsoft.com/office/intelligence/2020/intelligence" xmlns:oel="http://schemas.microsoft.com/office/2019/extlst">
  <int2:observations>
    <int2:bookmark int2:bookmarkName="_Int_D3qw7Td6" int2:invalidationBookmarkName="" int2:hashCode="BaEK6tPQZB8g+v" int2:id="UDCj9Ag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251"/>
    <w:multiLevelType w:val="hybridMultilevel"/>
    <w:tmpl w:val="FD1A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E6F"/>
    <w:multiLevelType w:val="hybridMultilevel"/>
    <w:tmpl w:val="E47C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042EA"/>
    <w:multiLevelType w:val="hybridMultilevel"/>
    <w:tmpl w:val="7E4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C2022"/>
    <w:multiLevelType w:val="hybridMultilevel"/>
    <w:tmpl w:val="EA96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B7607"/>
    <w:multiLevelType w:val="hybridMultilevel"/>
    <w:tmpl w:val="C406C476"/>
    <w:lvl w:ilvl="0" w:tplc="30FEDF58">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77D3"/>
    <w:multiLevelType w:val="hybridMultilevel"/>
    <w:tmpl w:val="1CA8CFE4"/>
    <w:lvl w:ilvl="0" w:tplc="65387F18">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55E58"/>
    <w:multiLevelType w:val="hybridMultilevel"/>
    <w:tmpl w:val="20968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E063D1"/>
    <w:multiLevelType w:val="hybridMultilevel"/>
    <w:tmpl w:val="06F0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81823"/>
    <w:multiLevelType w:val="hybridMultilevel"/>
    <w:tmpl w:val="723E5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803038"/>
    <w:multiLevelType w:val="hybridMultilevel"/>
    <w:tmpl w:val="D7F6AF0C"/>
    <w:lvl w:ilvl="0" w:tplc="961ADFCA">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C3EAF"/>
    <w:multiLevelType w:val="hybridMultilevel"/>
    <w:tmpl w:val="CE38EC82"/>
    <w:lvl w:ilvl="0" w:tplc="9D3A5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85EB9"/>
    <w:multiLevelType w:val="hybridMultilevel"/>
    <w:tmpl w:val="554C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96C22"/>
    <w:multiLevelType w:val="hybridMultilevel"/>
    <w:tmpl w:val="33DE359A"/>
    <w:lvl w:ilvl="0" w:tplc="30FEDF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F51B5"/>
    <w:multiLevelType w:val="hybridMultilevel"/>
    <w:tmpl w:val="B87AC632"/>
    <w:lvl w:ilvl="0" w:tplc="30FEDF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54FD3"/>
    <w:multiLevelType w:val="hybridMultilevel"/>
    <w:tmpl w:val="2232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21FA6"/>
    <w:multiLevelType w:val="hybridMultilevel"/>
    <w:tmpl w:val="FCF4B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F5064"/>
    <w:multiLevelType w:val="hybridMultilevel"/>
    <w:tmpl w:val="BEB47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155A20"/>
    <w:multiLevelType w:val="hybridMultilevel"/>
    <w:tmpl w:val="9BA21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8468A2"/>
    <w:multiLevelType w:val="hybridMultilevel"/>
    <w:tmpl w:val="9E965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975525"/>
    <w:multiLevelType w:val="hybridMultilevel"/>
    <w:tmpl w:val="7666B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86B0D"/>
    <w:multiLevelType w:val="hybridMultilevel"/>
    <w:tmpl w:val="63B6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9224F"/>
    <w:multiLevelType w:val="hybridMultilevel"/>
    <w:tmpl w:val="DA98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E6B3C"/>
    <w:multiLevelType w:val="hybridMultilevel"/>
    <w:tmpl w:val="B4860408"/>
    <w:lvl w:ilvl="0" w:tplc="055C0B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61979"/>
    <w:multiLevelType w:val="hybridMultilevel"/>
    <w:tmpl w:val="C694A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CD0AB8"/>
    <w:multiLevelType w:val="hybridMultilevel"/>
    <w:tmpl w:val="BF84C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3D71BD"/>
    <w:multiLevelType w:val="hybridMultilevel"/>
    <w:tmpl w:val="6D2A7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422CF"/>
    <w:multiLevelType w:val="hybridMultilevel"/>
    <w:tmpl w:val="590CB25E"/>
    <w:lvl w:ilvl="0" w:tplc="D47886D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45B15"/>
    <w:multiLevelType w:val="hybridMultilevel"/>
    <w:tmpl w:val="F7D8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201A3"/>
    <w:multiLevelType w:val="hybridMultilevel"/>
    <w:tmpl w:val="DE1EE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E45A71"/>
    <w:multiLevelType w:val="hybridMultilevel"/>
    <w:tmpl w:val="F54A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F5856"/>
    <w:multiLevelType w:val="hybridMultilevel"/>
    <w:tmpl w:val="2B2C8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5B0924"/>
    <w:multiLevelType w:val="hybridMultilevel"/>
    <w:tmpl w:val="AA44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7376D"/>
    <w:multiLevelType w:val="hybridMultilevel"/>
    <w:tmpl w:val="1A580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70664">
    <w:abstractNumId w:val="5"/>
  </w:num>
  <w:num w:numId="2" w16cid:durableId="236861547">
    <w:abstractNumId w:val="9"/>
  </w:num>
  <w:num w:numId="3" w16cid:durableId="405417584">
    <w:abstractNumId w:val="26"/>
  </w:num>
  <w:num w:numId="4" w16cid:durableId="772364615">
    <w:abstractNumId w:val="13"/>
  </w:num>
  <w:num w:numId="5" w16cid:durableId="676425315">
    <w:abstractNumId w:val="12"/>
  </w:num>
  <w:num w:numId="6" w16cid:durableId="1809325247">
    <w:abstractNumId w:val="4"/>
  </w:num>
  <w:num w:numId="7" w16cid:durableId="529269775">
    <w:abstractNumId w:val="10"/>
  </w:num>
  <w:num w:numId="8" w16cid:durableId="653609771">
    <w:abstractNumId w:val="22"/>
  </w:num>
  <w:num w:numId="9" w16cid:durableId="319430047">
    <w:abstractNumId w:val="3"/>
  </w:num>
  <w:num w:numId="10" w16cid:durableId="1645305625">
    <w:abstractNumId w:val="25"/>
  </w:num>
  <w:num w:numId="11" w16cid:durableId="1582447612">
    <w:abstractNumId w:val="8"/>
  </w:num>
  <w:num w:numId="12" w16cid:durableId="1868249745">
    <w:abstractNumId w:val="30"/>
  </w:num>
  <w:num w:numId="13" w16cid:durableId="801389051">
    <w:abstractNumId w:val="18"/>
  </w:num>
  <w:num w:numId="14" w16cid:durableId="1403334674">
    <w:abstractNumId w:val="11"/>
  </w:num>
  <w:num w:numId="15" w16cid:durableId="923758427">
    <w:abstractNumId w:val="29"/>
  </w:num>
  <w:num w:numId="16" w16cid:durableId="490604265">
    <w:abstractNumId w:val="7"/>
  </w:num>
  <w:num w:numId="17" w16cid:durableId="927692152">
    <w:abstractNumId w:val="23"/>
  </w:num>
  <w:num w:numId="18" w16cid:durableId="1947152397">
    <w:abstractNumId w:val="28"/>
  </w:num>
  <w:num w:numId="19" w16cid:durableId="1925457982">
    <w:abstractNumId w:val="32"/>
  </w:num>
  <w:num w:numId="20" w16cid:durableId="1791128624">
    <w:abstractNumId w:val="31"/>
  </w:num>
  <w:num w:numId="21" w16cid:durableId="1561088627">
    <w:abstractNumId w:val="14"/>
  </w:num>
  <w:num w:numId="22" w16cid:durableId="2141721686">
    <w:abstractNumId w:val="1"/>
  </w:num>
  <w:num w:numId="23" w16cid:durableId="675613655">
    <w:abstractNumId w:val="17"/>
  </w:num>
  <w:num w:numId="24" w16cid:durableId="966200159">
    <w:abstractNumId w:val="19"/>
  </w:num>
  <w:num w:numId="25" w16cid:durableId="270939738">
    <w:abstractNumId w:val="16"/>
  </w:num>
  <w:num w:numId="26" w16cid:durableId="711928378">
    <w:abstractNumId w:val="21"/>
  </w:num>
  <w:num w:numId="27" w16cid:durableId="966394250">
    <w:abstractNumId w:val="20"/>
  </w:num>
  <w:num w:numId="28" w16cid:durableId="1534339048">
    <w:abstractNumId w:val="0"/>
  </w:num>
  <w:num w:numId="29" w16cid:durableId="1876766642">
    <w:abstractNumId w:val="24"/>
  </w:num>
  <w:num w:numId="30" w16cid:durableId="1771927017">
    <w:abstractNumId w:val="27"/>
  </w:num>
  <w:num w:numId="31" w16cid:durableId="861434934">
    <w:abstractNumId w:val="15"/>
  </w:num>
  <w:num w:numId="32" w16cid:durableId="533156705">
    <w:abstractNumId w:val="6"/>
  </w:num>
  <w:num w:numId="33" w16cid:durableId="105593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89"/>
    <w:rsid w:val="00000522"/>
    <w:rsid w:val="000006F7"/>
    <w:rsid w:val="00000757"/>
    <w:rsid w:val="000014D3"/>
    <w:rsid w:val="00001BEE"/>
    <w:rsid w:val="00001E6A"/>
    <w:rsid w:val="00002916"/>
    <w:rsid w:val="00002C12"/>
    <w:rsid w:val="00003F01"/>
    <w:rsid w:val="000044F1"/>
    <w:rsid w:val="0000572A"/>
    <w:rsid w:val="000072C8"/>
    <w:rsid w:val="00007811"/>
    <w:rsid w:val="00007A61"/>
    <w:rsid w:val="000102C8"/>
    <w:rsid w:val="00010710"/>
    <w:rsid w:val="00011F16"/>
    <w:rsid w:val="000121BD"/>
    <w:rsid w:val="000125DD"/>
    <w:rsid w:val="00012DF0"/>
    <w:rsid w:val="000133B1"/>
    <w:rsid w:val="00014477"/>
    <w:rsid w:val="00014CD5"/>
    <w:rsid w:val="00014E89"/>
    <w:rsid w:val="000167FF"/>
    <w:rsid w:val="000172E7"/>
    <w:rsid w:val="0001799A"/>
    <w:rsid w:val="00020D0E"/>
    <w:rsid w:val="00021B5E"/>
    <w:rsid w:val="000222CB"/>
    <w:rsid w:val="00022BAE"/>
    <w:rsid w:val="00022D97"/>
    <w:rsid w:val="00022E19"/>
    <w:rsid w:val="00023F61"/>
    <w:rsid w:val="00025B97"/>
    <w:rsid w:val="000263C7"/>
    <w:rsid w:val="00027B61"/>
    <w:rsid w:val="00027F1D"/>
    <w:rsid w:val="0003012B"/>
    <w:rsid w:val="00030B3A"/>
    <w:rsid w:val="00030C87"/>
    <w:rsid w:val="0003287A"/>
    <w:rsid w:val="00032944"/>
    <w:rsid w:val="00034F79"/>
    <w:rsid w:val="00035024"/>
    <w:rsid w:val="00035205"/>
    <w:rsid w:val="0003551D"/>
    <w:rsid w:val="000359CD"/>
    <w:rsid w:val="0003628D"/>
    <w:rsid w:val="00036BE5"/>
    <w:rsid w:val="00041925"/>
    <w:rsid w:val="00041C3D"/>
    <w:rsid w:val="00041D0B"/>
    <w:rsid w:val="000420ED"/>
    <w:rsid w:val="0004287F"/>
    <w:rsid w:val="00042ABB"/>
    <w:rsid w:val="00042C7E"/>
    <w:rsid w:val="0004324E"/>
    <w:rsid w:val="000434F0"/>
    <w:rsid w:val="00043651"/>
    <w:rsid w:val="00043A37"/>
    <w:rsid w:val="0004462F"/>
    <w:rsid w:val="00044CD7"/>
    <w:rsid w:val="000451E1"/>
    <w:rsid w:val="000456A5"/>
    <w:rsid w:val="00045AF9"/>
    <w:rsid w:val="00045C6F"/>
    <w:rsid w:val="00046050"/>
    <w:rsid w:val="00046459"/>
    <w:rsid w:val="00046794"/>
    <w:rsid w:val="00047479"/>
    <w:rsid w:val="00047624"/>
    <w:rsid w:val="00047E6B"/>
    <w:rsid w:val="00050619"/>
    <w:rsid w:val="00050B59"/>
    <w:rsid w:val="00053639"/>
    <w:rsid w:val="0005403E"/>
    <w:rsid w:val="00054288"/>
    <w:rsid w:val="000544D3"/>
    <w:rsid w:val="000546AB"/>
    <w:rsid w:val="00054734"/>
    <w:rsid w:val="00054C27"/>
    <w:rsid w:val="00055AAE"/>
    <w:rsid w:val="00055CD3"/>
    <w:rsid w:val="00056A51"/>
    <w:rsid w:val="00056F48"/>
    <w:rsid w:val="000573B0"/>
    <w:rsid w:val="00057B47"/>
    <w:rsid w:val="000611B1"/>
    <w:rsid w:val="0006157E"/>
    <w:rsid w:val="00061F8F"/>
    <w:rsid w:val="0006259C"/>
    <w:rsid w:val="00062EFB"/>
    <w:rsid w:val="000636BA"/>
    <w:rsid w:val="00064020"/>
    <w:rsid w:val="0006405A"/>
    <w:rsid w:val="000646C7"/>
    <w:rsid w:val="00064E97"/>
    <w:rsid w:val="000655D0"/>
    <w:rsid w:val="0006599A"/>
    <w:rsid w:val="00065B2E"/>
    <w:rsid w:val="00065C57"/>
    <w:rsid w:val="00067B5F"/>
    <w:rsid w:val="000707C7"/>
    <w:rsid w:val="00070DA6"/>
    <w:rsid w:val="00071C5F"/>
    <w:rsid w:val="00072A3E"/>
    <w:rsid w:val="00073FF1"/>
    <w:rsid w:val="000740D6"/>
    <w:rsid w:val="00074265"/>
    <w:rsid w:val="00074DDE"/>
    <w:rsid w:val="000751E0"/>
    <w:rsid w:val="00076311"/>
    <w:rsid w:val="00076E8F"/>
    <w:rsid w:val="00077425"/>
    <w:rsid w:val="00077997"/>
    <w:rsid w:val="000800B0"/>
    <w:rsid w:val="000804BD"/>
    <w:rsid w:val="000807B7"/>
    <w:rsid w:val="00080E8D"/>
    <w:rsid w:val="00080FA5"/>
    <w:rsid w:val="00082154"/>
    <w:rsid w:val="000821EA"/>
    <w:rsid w:val="00082661"/>
    <w:rsid w:val="00082F82"/>
    <w:rsid w:val="00083168"/>
    <w:rsid w:val="00083988"/>
    <w:rsid w:val="00084049"/>
    <w:rsid w:val="0008412C"/>
    <w:rsid w:val="00084234"/>
    <w:rsid w:val="00084E2C"/>
    <w:rsid w:val="00085AD1"/>
    <w:rsid w:val="00085CDB"/>
    <w:rsid w:val="000864C7"/>
    <w:rsid w:val="00087766"/>
    <w:rsid w:val="00090027"/>
    <w:rsid w:val="00090225"/>
    <w:rsid w:val="00090518"/>
    <w:rsid w:val="00090C13"/>
    <w:rsid w:val="00091528"/>
    <w:rsid w:val="0009164F"/>
    <w:rsid w:val="00091E13"/>
    <w:rsid w:val="000928C3"/>
    <w:rsid w:val="00094116"/>
    <w:rsid w:val="0009496F"/>
    <w:rsid w:val="0009566D"/>
    <w:rsid w:val="00095ACB"/>
    <w:rsid w:val="00096914"/>
    <w:rsid w:val="00096E4D"/>
    <w:rsid w:val="00097772"/>
    <w:rsid w:val="00097D20"/>
    <w:rsid w:val="00097FEA"/>
    <w:rsid w:val="000A02C7"/>
    <w:rsid w:val="000A42C6"/>
    <w:rsid w:val="000A442E"/>
    <w:rsid w:val="000A5743"/>
    <w:rsid w:val="000A5991"/>
    <w:rsid w:val="000A601A"/>
    <w:rsid w:val="000A613D"/>
    <w:rsid w:val="000A680A"/>
    <w:rsid w:val="000A694C"/>
    <w:rsid w:val="000A7E31"/>
    <w:rsid w:val="000B04D4"/>
    <w:rsid w:val="000B0DDF"/>
    <w:rsid w:val="000B16CF"/>
    <w:rsid w:val="000B2493"/>
    <w:rsid w:val="000B3761"/>
    <w:rsid w:val="000B401B"/>
    <w:rsid w:val="000B62C3"/>
    <w:rsid w:val="000B75FC"/>
    <w:rsid w:val="000B7907"/>
    <w:rsid w:val="000C0038"/>
    <w:rsid w:val="000C020C"/>
    <w:rsid w:val="000C046F"/>
    <w:rsid w:val="000C0C3E"/>
    <w:rsid w:val="000C0E8E"/>
    <w:rsid w:val="000C20B3"/>
    <w:rsid w:val="000C22BC"/>
    <w:rsid w:val="000C4505"/>
    <w:rsid w:val="000C4B56"/>
    <w:rsid w:val="000C4E49"/>
    <w:rsid w:val="000C549F"/>
    <w:rsid w:val="000C55D6"/>
    <w:rsid w:val="000C6502"/>
    <w:rsid w:val="000C7145"/>
    <w:rsid w:val="000C73C1"/>
    <w:rsid w:val="000C7DAD"/>
    <w:rsid w:val="000D00B0"/>
    <w:rsid w:val="000D03AD"/>
    <w:rsid w:val="000D0501"/>
    <w:rsid w:val="000D0F77"/>
    <w:rsid w:val="000D1D97"/>
    <w:rsid w:val="000D22DD"/>
    <w:rsid w:val="000D241F"/>
    <w:rsid w:val="000D28CE"/>
    <w:rsid w:val="000D2A08"/>
    <w:rsid w:val="000D430E"/>
    <w:rsid w:val="000D466A"/>
    <w:rsid w:val="000D5063"/>
    <w:rsid w:val="000D5401"/>
    <w:rsid w:val="000D54C9"/>
    <w:rsid w:val="000D684B"/>
    <w:rsid w:val="000D7CF2"/>
    <w:rsid w:val="000E0642"/>
    <w:rsid w:val="000E0CD3"/>
    <w:rsid w:val="000E125C"/>
    <w:rsid w:val="000E2052"/>
    <w:rsid w:val="000E32C8"/>
    <w:rsid w:val="000E3A16"/>
    <w:rsid w:val="000E3D6E"/>
    <w:rsid w:val="000E4147"/>
    <w:rsid w:val="000E4543"/>
    <w:rsid w:val="000E454C"/>
    <w:rsid w:val="000E5636"/>
    <w:rsid w:val="000E568E"/>
    <w:rsid w:val="000E69E2"/>
    <w:rsid w:val="000E6FBD"/>
    <w:rsid w:val="000E761B"/>
    <w:rsid w:val="000E78BA"/>
    <w:rsid w:val="000E7B6E"/>
    <w:rsid w:val="000F1375"/>
    <w:rsid w:val="000F16F3"/>
    <w:rsid w:val="000F238D"/>
    <w:rsid w:val="000F2A27"/>
    <w:rsid w:val="000F37ED"/>
    <w:rsid w:val="000F3CBB"/>
    <w:rsid w:val="000F3CDB"/>
    <w:rsid w:val="000F3DD3"/>
    <w:rsid w:val="000F4615"/>
    <w:rsid w:val="000F4707"/>
    <w:rsid w:val="000F4FB8"/>
    <w:rsid w:val="000F5E98"/>
    <w:rsid w:val="000F639F"/>
    <w:rsid w:val="00100A07"/>
    <w:rsid w:val="001012D0"/>
    <w:rsid w:val="00101A96"/>
    <w:rsid w:val="00102368"/>
    <w:rsid w:val="001024A7"/>
    <w:rsid w:val="001025FB"/>
    <w:rsid w:val="00102686"/>
    <w:rsid w:val="00102903"/>
    <w:rsid w:val="00103486"/>
    <w:rsid w:val="00103856"/>
    <w:rsid w:val="00104704"/>
    <w:rsid w:val="001056C7"/>
    <w:rsid w:val="00106CBF"/>
    <w:rsid w:val="0011031E"/>
    <w:rsid w:val="00110345"/>
    <w:rsid w:val="00110760"/>
    <w:rsid w:val="00110CD1"/>
    <w:rsid w:val="001110CF"/>
    <w:rsid w:val="00111608"/>
    <w:rsid w:val="00111CAF"/>
    <w:rsid w:val="00111F21"/>
    <w:rsid w:val="0011309C"/>
    <w:rsid w:val="001134F4"/>
    <w:rsid w:val="001138BD"/>
    <w:rsid w:val="00113EEC"/>
    <w:rsid w:val="0011413E"/>
    <w:rsid w:val="001141A8"/>
    <w:rsid w:val="00114E9D"/>
    <w:rsid w:val="00115E53"/>
    <w:rsid w:val="0011651E"/>
    <w:rsid w:val="0011652B"/>
    <w:rsid w:val="001175EF"/>
    <w:rsid w:val="00117A32"/>
    <w:rsid w:val="00117D80"/>
    <w:rsid w:val="0011FC37"/>
    <w:rsid w:val="00121306"/>
    <w:rsid w:val="00121B14"/>
    <w:rsid w:val="00122186"/>
    <w:rsid w:val="00122C4F"/>
    <w:rsid w:val="00123422"/>
    <w:rsid w:val="001238D8"/>
    <w:rsid w:val="00123FF3"/>
    <w:rsid w:val="00124740"/>
    <w:rsid w:val="00125F59"/>
    <w:rsid w:val="001265AE"/>
    <w:rsid w:val="00126BEB"/>
    <w:rsid w:val="00126D1A"/>
    <w:rsid w:val="00127980"/>
    <w:rsid w:val="00127D70"/>
    <w:rsid w:val="00127FD9"/>
    <w:rsid w:val="001302A7"/>
    <w:rsid w:val="00131FB6"/>
    <w:rsid w:val="00132AA4"/>
    <w:rsid w:val="00133807"/>
    <w:rsid w:val="0013460C"/>
    <w:rsid w:val="00134811"/>
    <w:rsid w:val="00134BC9"/>
    <w:rsid w:val="00134F2B"/>
    <w:rsid w:val="00135A56"/>
    <w:rsid w:val="00135EB7"/>
    <w:rsid w:val="00135F3D"/>
    <w:rsid w:val="0013634B"/>
    <w:rsid w:val="001366BF"/>
    <w:rsid w:val="0013790E"/>
    <w:rsid w:val="00137ADA"/>
    <w:rsid w:val="00137E21"/>
    <w:rsid w:val="001402D0"/>
    <w:rsid w:val="00140D0A"/>
    <w:rsid w:val="00141D9E"/>
    <w:rsid w:val="001431E4"/>
    <w:rsid w:val="00144E48"/>
    <w:rsid w:val="00144E84"/>
    <w:rsid w:val="00146D25"/>
    <w:rsid w:val="001471B0"/>
    <w:rsid w:val="001476F1"/>
    <w:rsid w:val="00147A06"/>
    <w:rsid w:val="00147CA3"/>
    <w:rsid w:val="00150583"/>
    <w:rsid w:val="00150ADE"/>
    <w:rsid w:val="0015240B"/>
    <w:rsid w:val="00152BDE"/>
    <w:rsid w:val="00152FFC"/>
    <w:rsid w:val="001533B6"/>
    <w:rsid w:val="00153EA2"/>
    <w:rsid w:val="001540DA"/>
    <w:rsid w:val="00154166"/>
    <w:rsid w:val="0015451B"/>
    <w:rsid w:val="00155423"/>
    <w:rsid w:val="001558A6"/>
    <w:rsid w:val="00156F0F"/>
    <w:rsid w:val="0015797F"/>
    <w:rsid w:val="00157BC5"/>
    <w:rsid w:val="001607CE"/>
    <w:rsid w:val="00161A26"/>
    <w:rsid w:val="001622C1"/>
    <w:rsid w:val="00162A8D"/>
    <w:rsid w:val="00162D2F"/>
    <w:rsid w:val="001633F0"/>
    <w:rsid w:val="0016342E"/>
    <w:rsid w:val="00164BC7"/>
    <w:rsid w:val="001650CC"/>
    <w:rsid w:val="0016531E"/>
    <w:rsid w:val="00165523"/>
    <w:rsid w:val="001656FF"/>
    <w:rsid w:val="00165CFF"/>
    <w:rsid w:val="00165F58"/>
    <w:rsid w:val="001676EE"/>
    <w:rsid w:val="00167B72"/>
    <w:rsid w:val="001703C3"/>
    <w:rsid w:val="001709F2"/>
    <w:rsid w:val="00170B04"/>
    <w:rsid w:val="00170CBE"/>
    <w:rsid w:val="001712DD"/>
    <w:rsid w:val="0017162B"/>
    <w:rsid w:val="001716DC"/>
    <w:rsid w:val="0017188A"/>
    <w:rsid w:val="00174567"/>
    <w:rsid w:val="00174D69"/>
    <w:rsid w:val="001754F2"/>
    <w:rsid w:val="00175F25"/>
    <w:rsid w:val="0017611F"/>
    <w:rsid w:val="00176A3A"/>
    <w:rsid w:val="00176C50"/>
    <w:rsid w:val="00176C9E"/>
    <w:rsid w:val="00180DF6"/>
    <w:rsid w:val="00180F6E"/>
    <w:rsid w:val="00181A24"/>
    <w:rsid w:val="00181DBF"/>
    <w:rsid w:val="00182160"/>
    <w:rsid w:val="00183829"/>
    <w:rsid w:val="001839BD"/>
    <w:rsid w:val="0018405C"/>
    <w:rsid w:val="00184E64"/>
    <w:rsid w:val="00184FAE"/>
    <w:rsid w:val="00184FCA"/>
    <w:rsid w:val="001850EE"/>
    <w:rsid w:val="001858E6"/>
    <w:rsid w:val="001862F5"/>
    <w:rsid w:val="0018699B"/>
    <w:rsid w:val="00186AFD"/>
    <w:rsid w:val="00187091"/>
    <w:rsid w:val="001904DC"/>
    <w:rsid w:val="00190B85"/>
    <w:rsid w:val="00190F09"/>
    <w:rsid w:val="00190F2B"/>
    <w:rsid w:val="00191000"/>
    <w:rsid w:val="00192932"/>
    <w:rsid w:val="00194DF2"/>
    <w:rsid w:val="001956C9"/>
    <w:rsid w:val="00195791"/>
    <w:rsid w:val="0019658D"/>
    <w:rsid w:val="00196745"/>
    <w:rsid w:val="00196C74"/>
    <w:rsid w:val="00196ECC"/>
    <w:rsid w:val="001A07B2"/>
    <w:rsid w:val="001A09FB"/>
    <w:rsid w:val="001A1342"/>
    <w:rsid w:val="001A143C"/>
    <w:rsid w:val="001A1800"/>
    <w:rsid w:val="001A1D78"/>
    <w:rsid w:val="001A2152"/>
    <w:rsid w:val="001A3238"/>
    <w:rsid w:val="001A43FE"/>
    <w:rsid w:val="001A497E"/>
    <w:rsid w:val="001A4B0A"/>
    <w:rsid w:val="001A4B39"/>
    <w:rsid w:val="001A5D93"/>
    <w:rsid w:val="001A5E32"/>
    <w:rsid w:val="001A6CA3"/>
    <w:rsid w:val="001A6FC4"/>
    <w:rsid w:val="001A738C"/>
    <w:rsid w:val="001A76B2"/>
    <w:rsid w:val="001A7A03"/>
    <w:rsid w:val="001B1966"/>
    <w:rsid w:val="001B201C"/>
    <w:rsid w:val="001B20BD"/>
    <w:rsid w:val="001B4292"/>
    <w:rsid w:val="001B499C"/>
    <w:rsid w:val="001B4C65"/>
    <w:rsid w:val="001B5552"/>
    <w:rsid w:val="001B5B1A"/>
    <w:rsid w:val="001B5BFB"/>
    <w:rsid w:val="001B673B"/>
    <w:rsid w:val="001B68AB"/>
    <w:rsid w:val="001B6AB5"/>
    <w:rsid w:val="001B6B9B"/>
    <w:rsid w:val="001C005E"/>
    <w:rsid w:val="001C02A0"/>
    <w:rsid w:val="001C0447"/>
    <w:rsid w:val="001C0507"/>
    <w:rsid w:val="001C07C8"/>
    <w:rsid w:val="001C0993"/>
    <w:rsid w:val="001C0D56"/>
    <w:rsid w:val="001C0E48"/>
    <w:rsid w:val="001C1864"/>
    <w:rsid w:val="001C26E8"/>
    <w:rsid w:val="001C2B83"/>
    <w:rsid w:val="001C331F"/>
    <w:rsid w:val="001C3C7E"/>
    <w:rsid w:val="001C5C09"/>
    <w:rsid w:val="001C69D8"/>
    <w:rsid w:val="001C6AAA"/>
    <w:rsid w:val="001C6EE5"/>
    <w:rsid w:val="001C7159"/>
    <w:rsid w:val="001C7555"/>
    <w:rsid w:val="001C757B"/>
    <w:rsid w:val="001D0079"/>
    <w:rsid w:val="001D1A27"/>
    <w:rsid w:val="001D2FC0"/>
    <w:rsid w:val="001D41F6"/>
    <w:rsid w:val="001D4ABB"/>
    <w:rsid w:val="001D66AE"/>
    <w:rsid w:val="001D7714"/>
    <w:rsid w:val="001D7729"/>
    <w:rsid w:val="001D786B"/>
    <w:rsid w:val="001E0684"/>
    <w:rsid w:val="001E08A8"/>
    <w:rsid w:val="001E1127"/>
    <w:rsid w:val="001E158C"/>
    <w:rsid w:val="001E2213"/>
    <w:rsid w:val="001E2ACE"/>
    <w:rsid w:val="001E4C33"/>
    <w:rsid w:val="001E506E"/>
    <w:rsid w:val="001E66F8"/>
    <w:rsid w:val="001E6957"/>
    <w:rsid w:val="001E708D"/>
    <w:rsid w:val="001E7BEE"/>
    <w:rsid w:val="001F0149"/>
    <w:rsid w:val="001F08C0"/>
    <w:rsid w:val="001F0D8B"/>
    <w:rsid w:val="001F0EE5"/>
    <w:rsid w:val="001F0FB1"/>
    <w:rsid w:val="001F1242"/>
    <w:rsid w:val="001F14D9"/>
    <w:rsid w:val="001F2E67"/>
    <w:rsid w:val="001F338C"/>
    <w:rsid w:val="001F43E0"/>
    <w:rsid w:val="001F4657"/>
    <w:rsid w:val="001F48CC"/>
    <w:rsid w:val="001F5155"/>
    <w:rsid w:val="001F51EF"/>
    <w:rsid w:val="001F5942"/>
    <w:rsid w:val="001F5965"/>
    <w:rsid w:val="001F5C75"/>
    <w:rsid w:val="001F633B"/>
    <w:rsid w:val="001F6B91"/>
    <w:rsid w:val="001F6D65"/>
    <w:rsid w:val="001F6FB4"/>
    <w:rsid w:val="001F70C5"/>
    <w:rsid w:val="001F7126"/>
    <w:rsid w:val="001F787B"/>
    <w:rsid w:val="001F7899"/>
    <w:rsid w:val="001F7DAF"/>
    <w:rsid w:val="00200012"/>
    <w:rsid w:val="00200B3F"/>
    <w:rsid w:val="00200C95"/>
    <w:rsid w:val="002010CD"/>
    <w:rsid w:val="002011A2"/>
    <w:rsid w:val="002025D0"/>
    <w:rsid w:val="00202817"/>
    <w:rsid w:val="00202972"/>
    <w:rsid w:val="00203339"/>
    <w:rsid w:val="00203373"/>
    <w:rsid w:val="0020378D"/>
    <w:rsid w:val="00203AFA"/>
    <w:rsid w:val="00204D4B"/>
    <w:rsid w:val="00205271"/>
    <w:rsid w:val="0020543E"/>
    <w:rsid w:val="00205768"/>
    <w:rsid w:val="00206E6F"/>
    <w:rsid w:val="0020734C"/>
    <w:rsid w:val="00210A19"/>
    <w:rsid w:val="00210DDD"/>
    <w:rsid w:val="0021112A"/>
    <w:rsid w:val="0021122A"/>
    <w:rsid w:val="00211F53"/>
    <w:rsid w:val="002129E4"/>
    <w:rsid w:val="00213FBD"/>
    <w:rsid w:val="00214693"/>
    <w:rsid w:val="0021595E"/>
    <w:rsid w:val="00216B2F"/>
    <w:rsid w:val="0021709C"/>
    <w:rsid w:val="00217EFE"/>
    <w:rsid w:val="0022106A"/>
    <w:rsid w:val="00221156"/>
    <w:rsid w:val="002213D1"/>
    <w:rsid w:val="0022207D"/>
    <w:rsid w:val="002230E4"/>
    <w:rsid w:val="00223323"/>
    <w:rsid w:val="00223924"/>
    <w:rsid w:val="00224EEC"/>
    <w:rsid w:val="00225339"/>
    <w:rsid w:val="00225C72"/>
    <w:rsid w:val="002263F8"/>
    <w:rsid w:val="00227919"/>
    <w:rsid w:val="00230090"/>
    <w:rsid w:val="00230449"/>
    <w:rsid w:val="002305CD"/>
    <w:rsid w:val="00230AD7"/>
    <w:rsid w:val="00230FFF"/>
    <w:rsid w:val="0023144C"/>
    <w:rsid w:val="00233281"/>
    <w:rsid w:val="0023470C"/>
    <w:rsid w:val="00234850"/>
    <w:rsid w:val="00235665"/>
    <w:rsid w:val="00235750"/>
    <w:rsid w:val="00235DD8"/>
    <w:rsid w:val="00236541"/>
    <w:rsid w:val="00236C91"/>
    <w:rsid w:val="002370B1"/>
    <w:rsid w:val="00237592"/>
    <w:rsid w:val="0023789E"/>
    <w:rsid w:val="002406A2"/>
    <w:rsid w:val="00240E65"/>
    <w:rsid w:val="00241200"/>
    <w:rsid w:val="002415EC"/>
    <w:rsid w:val="002423E3"/>
    <w:rsid w:val="002427D5"/>
    <w:rsid w:val="00242832"/>
    <w:rsid w:val="00242DFD"/>
    <w:rsid w:val="0024336E"/>
    <w:rsid w:val="0024392A"/>
    <w:rsid w:val="00244D91"/>
    <w:rsid w:val="0024502B"/>
    <w:rsid w:val="00245609"/>
    <w:rsid w:val="00246021"/>
    <w:rsid w:val="00246C58"/>
    <w:rsid w:val="00247466"/>
    <w:rsid w:val="002479E9"/>
    <w:rsid w:val="00247DF1"/>
    <w:rsid w:val="00250393"/>
    <w:rsid w:val="002504F7"/>
    <w:rsid w:val="00252688"/>
    <w:rsid w:val="00252A5E"/>
    <w:rsid w:val="00252F9C"/>
    <w:rsid w:val="0025398F"/>
    <w:rsid w:val="00253BBE"/>
    <w:rsid w:val="00253E4B"/>
    <w:rsid w:val="00254117"/>
    <w:rsid w:val="002544F0"/>
    <w:rsid w:val="00254C14"/>
    <w:rsid w:val="00254E29"/>
    <w:rsid w:val="00255DEC"/>
    <w:rsid w:val="00260B05"/>
    <w:rsid w:val="00260EF9"/>
    <w:rsid w:val="002611DB"/>
    <w:rsid w:val="0026157F"/>
    <w:rsid w:val="00262668"/>
    <w:rsid w:val="0026338E"/>
    <w:rsid w:val="00264754"/>
    <w:rsid w:val="002664E3"/>
    <w:rsid w:val="00267E93"/>
    <w:rsid w:val="0027068B"/>
    <w:rsid w:val="002710AE"/>
    <w:rsid w:val="0027127B"/>
    <w:rsid w:val="00271949"/>
    <w:rsid w:val="00273772"/>
    <w:rsid w:val="00273AB9"/>
    <w:rsid w:val="00274183"/>
    <w:rsid w:val="002743B8"/>
    <w:rsid w:val="00274466"/>
    <w:rsid w:val="002749FA"/>
    <w:rsid w:val="00274DAE"/>
    <w:rsid w:val="002754A2"/>
    <w:rsid w:val="0027578A"/>
    <w:rsid w:val="00275ADC"/>
    <w:rsid w:val="00276803"/>
    <w:rsid w:val="00276A2B"/>
    <w:rsid w:val="00277FC3"/>
    <w:rsid w:val="0028024A"/>
    <w:rsid w:val="00280252"/>
    <w:rsid w:val="00280AD4"/>
    <w:rsid w:val="00280CEF"/>
    <w:rsid w:val="00281CDC"/>
    <w:rsid w:val="0028208D"/>
    <w:rsid w:val="002823A1"/>
    <w:rsid w:val="0028277E"/>
    <w:rsid w:val="00282820"/>
    <w:rsid w:val="00283253"/>
    <w:rsid w:val="002837A0"/>
    <w:rsid w:val="00284002"/>
    <w:rsid w:val="0028425D"/>
    <w:rsid w:val="002851CB"/>
    <w:rsid w:val="00285619"/>
    <w:rsid w:val="00286A07"/>
    <w:rsid w:val="00286E02"/>
    <w:rsid w:val="002870BA"/>
    <w:rsid w:val="0028717A"/>
    <w:rsid w:val="00287D51"/>
    <w:rsid w:val="00290B87"/>
    <w:rsid w:val="002913AD"/>
    <w:rsid w:val="00291420"/>
    <w:rsid w:val="002928D0"/>
    <w:rsid w:val="00292C3F"/>
    <w:rsid w:val="00292E99"/>
    <w:rsid w:val="00292EA9"/>
    <w:rsid w:val="00293520"/>
    <w:rsid w:val="00293872"/>
    <w:rsid w:val="00293DEF"/>
    <w:rsid w:val="00294031"/>
    <w:rsid w:val="00294B18"/>
    <w:rsid w:val="002950F1"/>
    <w:rsid w:val="00295B7E"/>
    <w:rsid w:val="00296604"/>
    <w:rsid w:val="00296D28"/>
    <w:rsid w:val="00297453"/>
    <w:rsid w:val="002974D1"/>
    <w:rsid w:val="002979D4"/>
    <w:rsid w:val="00297F03"/>
    <w:rsid w:val="002A014B"/>
    <w:rsid w:val="002A04F7"/>
    <w:rsid w:val="002A133B"/>
    <w:rsid w:val="002A1397"/>
    <w:rsid w:val="002A1603"/>
    <w:rsid w:val="002A1621"/>
    <w:rsid w:val="002A1700"/>
    <w:rsid w:val="002A2AED"/>
    <w:rsid w:val="002A2DC5"/>
    <w:rsid w:val="002A3D23"/>
    <w:rsid w:val="002A3D9E"/>
    <w:rsid w:val="002A4861"/>
    <w:rsid w:val="002A4927"/>
    <w:rsid w:val="002A5586"/>
    <w:rsid w:val="002A5949"/>
    <w:rsid w:val="002A5BED"/>
    <w:rsid w:val="002A5D98"/>
    <w:rsid w:val="002A6C55"/>
    <w:rsid w:val="002A6EAE"/>
    <w:rsid w:val="002A70AE"/>
    <w:rsid w:val="002A7231"/>
    <w:rsid w:val="002A7E85"/>
    <w:rsid w:val="002B04AB"/>
    <w:rsid w:val="002B1C5D"/>
    <w:rsid w:val="002B23DE"/>
    <w:rsid w:val="002B39DD"/>
    <w:rsid w:val="002B498A"/>
    <w:rsid w:val="002B5702"/>
    <w:rsid w:val="002B6360"/>
    <w:rsid w:val="002B7597"/>
    <w:rsid w:val="002B7978"/>
    <w:rsid w:val="002C11E4"/>
    <w:rsid w:val="002C1885"/>
    <w:rsid w:val="002C23DD"/>
    <w:rsid w:val="002C2497"/>
    <w:rsid w:val="002C27A9"/>
    <w:rsid w:val="002C2A0F"/>
    <w:rsid w:val="002C2D3A"/>
    <w:rsid w:val="002C37E2"/>
    <w:rsid w:val="002C3CB7"/>
    <w:rsid w:val="002C3DCD"/>
    <w:rsid w:val="002C46C7"/>
    <w:rsid w:val="002C64AC"/>
    <w:rsid w:val="002C67AD"/>
    <w:rsid w:val="002C700A"/>
    <w:rsid w:val="002C709C"/>
    <w:rsid w:val="002C7C5B"/>
    <w:rsid w:val="002D1291"/>
    <w:rsid w:val="002D164C"/>
    <w:rsid w:val="002D1942"/>
    <w:rsid w:val="002D1A05"/>
    <w:rsid w:val="002D1EDB"/>
    <w:rsid w:val="002D2C5D"/>
    <w:rsid w:val="002D312D"/>
    <w:rsid w:val="002D3B92"/>
    <w:rsid w:val="002D3DFB"/>
    <w:rsid w:val="002D4269"/>
    <w:rsid w:val="002D4B02"/>
    <w:rsid w:val="002D6128"/>
    <w:rsid w:val="002D7333"/>
    <w:rsid w:val="002D73A6"/>
    <w:rsid w:val="002D7420"/>
    <w:rsid w:val="002E04EE"/>
    <w:rsid w:val="002E09F3"/>
    <w:rsid w:val="002E0BF0"/>
    <w:rsid w:val="002E0F07"/>
    <w:rsid w:val="002E0FD3"/>
    <w:rsid w:val="002E116E"/>
    <w:rsid w:val="002E18B2"/>
    <w:rsid w:val="002E2232"/>
    <w:rsid w:val="002E25C7"/>
    <w:rsid w:val="002E2AA2"/>
    <w:rsid w:val="002E30C3"/>
    <w:rsid w:val="002E346D"/>
    <w:rsid w:val="002E3F7B"/>
    <w:rsid w:val="002E449A"/>
    <w:rsid w:val="002E4A33"/>
    <w:rsid w:val="002E4E78"/>
    <w:rsid w:val="002E5451"/>
    <w:rsid w:val="002E5643"/>
    <w:rsid w:val="002E63D3"/>
    <w:rsid w:val="002E6C4F"/>
    <w:rsid w:val="002E7241"/>
    <w:rsid w:val="002E731F"/>
    <w:rsid w:val="002E79A9"/>
    <w:rsid w:val="002E7CA9"/>
    <w:rsid w:val="002F0437"/>
    <w:rsid w:val="002F0859"/>
    <w:rsid w:val="002F1CB6"/>
    <w:rsid w:val="002F20B5"/>
    <w:rsid w:val="002F3325"/>
    <w:rsid w:val="002F370E"/>
    <w:rsid w:val="002F44F6"/>
    <w:rsid w:val="002F5629"/>
    <w:rsid w:val="002F5EDA"/>
    <w:rsid w:val="002F704B"/>
    <w:rsid w:val="002F788E"/>
    <w:rsid w:val="00300314"/>
    <w:rsid w:val="003003AC"/>
    <w:rsid w:val="00300923"/>
    <w:rsid w:val="00300965"/>
    <w:rsid w:val="003015B9"/>
    <w:rsid w:val="003019A3"/>
    <w:rsid w:val="00301BFF"/>
    <w:rsid w:val="003026E5"/>
    <w:rsid w:val="00302B59"/>
    <w:rsid w:val="00302DA3"/>
    <w:rsid w:val="00304FB4"/>
    <w:rsid w:val="00305121"/>
    <w:rsid w:val="003052CE"/>
    <w:rsid w:val="003053C4"/>
    <w:rsid w:val="003055AB"/>
    <w:rsid w:val="00306259"/>
    <w:rsid w:val="0030631B"/>
    <w:rsid w:val="0030667E"/>
    <w:rsid w:val="00306DAB"/>
    <w:rsid w:val="0030722B"/>
    <w:rsid w:val="003077F0"/>
    <w:rsid w:val="00310905"/>
    <w:rsid w:val="00310A95"/>
    <w:rsid w:val="00310BA2"/>
    <w:rsid w:val="00310BC5"/>
    <w:rsid w:val="00311693"/>
    <w:rsid w:val="00312365"/>
    <w:rsid w:val="003127FE"/>
    <w:rsid w:val="00312970"/>
    <w:rsid w:val="00312A9A"/>
    <w:rsid w:val="00312CB6"/>
    <w:rsid w:val="00313061"/>
    <w:rsid w:val="003132EC"/>
    <w:rsid w:val="00313EF2"/>
    <w:rsid w:val="0031418F"/>
    <w:rsid w:val="0031424A"/>
    <w:rsid w:val="0031427B"/>
    <w:rsid w:val="003146C2"/>
    <w:rsid w:val="00314D19"/>
    <w:rsid w:val="003153A5"/>
    <w:rsid w:val="00316DB5"/>
    <w:rsid w:val="00316F18"/>
    <w:rsid w:val="0031711D"/>
    <w:rsid w:val="003208F3"/>
    <w:rsid w:val="003228E1"/>
    <w:rsid w:val="003228FC"/>
    <w:rsid w:val="00323185"/>
    <w:rsid w:val="003235FF"/>
    <w:rsid w:val="00323E0E"/>
    <w:rsid w:val="003245CD"/>
    <w:rsid w:val="00324D3C"/>
    <w:rsid w:val="00324FB2"/>
    <w:rsid w:val="003258BD"/>
    <w:rsid w:val="003264B3"/>
    <w:rsid w:val="0033077A"/>
    <w:rsid w:val="00330B36"/>
    <w:rsid w:val="00331770"/>
    <w:rsid w:val="00331948"/>
    <w:rsid w:val="00331D47"/>
    <w:rsid w:val="00332493"/>
    <w:rsid w:val="003324D2"/>
    <w:rsid w:val="0033272C"/>
    <w:rsid w:val="00333BB9"/>
    <w:rsid w:val="00334185"/>
    <w:rsid w:val="003351D8"/>
    <w:rsid w:val="00335A29"/>
    <w:rsid w:val="003365E2"/>
    <w:rsid w:val="0033683B"/>
    <w:rsid w:val="00337159"/>
    <w:rsid w:val="003376DA"/>
    <w:rsid w:val="00337AFE"/>
    <w:rsid w:val="00341070"/>
    <w:rsid w:val="00344381"/>
    <w:rsid w:val="00344453"/>
    <w:rsid w:val="003446F5"/>
    <w:rsid w:val="003452DD"/>
    <w:rsid w:val="00345332"/>
    <w:rsid w:val="003459A2"/>
    <w:rsid w:val="00345E0C"/>
    <w:rsid w:val="003462E2"/>
    <w:rsid w:val="00347A29"/>
    <w:rsid w:val="00347BF6"/>
    <w:rsid w:val="00350852"/>
    <w:rsid w:val="00350BC5"/>
    <w:rsid w:val="003510C2"/>
    <w:rsid w:val="00352041"/>
    <w:rsid w:val="00352282"/>
    <w:rsid w:val="003522FB"/>
    <w:rsid w:val="003528BE"/>
    <w:rsid w:val="003538EA"/>
    <w:rsid w:val="00353D6C"/>
    <w:rsid w:val="0035425A"/>
    <w:rsid w:val="0035445A"/>
    <w:rsid w:val="00354CEE"/>
    <w:rsid w:val="00355961"/>
    <w:rsid w:val="00355B48"/>
    <w:rsid w:val="00355FA0"/>
    <w:rsid w:val="00356E85"/>
    <w:rsid w:val="003615FC"/>
    <w:rsid w:val="003615FF"/>
    <w:rsid w:val="003634AE"/>
    <w:rsid w:val="003634FC"/>
    <w:rsid w:val="003637C1"/>
    <w:rsid w:val="00363B27"/>
    <w:rsid w:val="00363D31"/>
    <w:rsid w:val="00363F69"/>
    <w:rsid w:val="00364047"/>
    <w:rsid w:val="0036521E"/>
    <w:rsid w:val="003655F5"/>
    <w:rsid w:val="00365EC9"/>
    <w:rsid w:val="00365F4C"/>
    <w:rsid w:val="003663F4"/>
    <w:rsid w:val="00366AC6"/>
    <w:rsid w:val="003672EE"/>
    <w:rsid w:val="00367ED9"/>
    <w:rsid w:val="00370463"/>
    <w:rsid w:val="00370CB3"/>
    <w:rsid w:val="003739F0"/>
    <w:rsid w:val="00373C34"/>
    <w:rsid w:val="0037450D"/>
    <w:rsid w:val="00374D5D"/>
    <w:rsid w:val="00374E68"/>
    <w:rsid w:val="003750B4"/>
    <w:rsid w:val="003757BF"/>
    <w:rsid w:val="0037650B"/>
    <w:rsid w:val="003765B3"/>
    <w:rsid w:val="00376C6B"/>
    <w:rsid w:val="00377368"/>
    <w:rsid w:val="00381284"/>
    <w:rsid w:val="003819F8"/>
    <w:rsid w:val="00381AD9"/>
    <w:rsid w:val="00381D74"/>
    <w:rsid w:val="0038244D"/>
    <w:rsid w:val="00382A02"/>
    <w:rsid w:val="00382C23"/>
    <w:rsid w:val="0038381A"/>
    <w:rsid w:val="00383FB1"/>
    <w:rsid w:val="00385437"/>
    <w:rsid w:val="003872A8"/>
    <w:rsid w:val="00387722"/>
    <w:rsid w:val="00390206"/>
    <w:rsid w:val="003913F0"/>
    <w:rsid w:val="00391894"/>
    <w:rsid w:val="00391CEA"/>
    <w:rsid w:val="00392AB5"/>
    <w:rsid w:val="00392CDD"/>
    <w:rsid w:val="00393315"/>
    <w:rsid w:val="0039353C"/>
    <w:rsid w:val="00393EFF"/>
    <w:rsid w:val="00394B4C"/>
    <w:rsid w:val="00395251"/>
    <w:rsid w:val="00395A92"/>
    <w:rsid w:val="00395C85"/>
    <w:rsid w:val="00395D50"/>
    <w:rsid w:val="00396B86"/>
    <w:rsid w:val="00397A55"/>
    <w:rsid w:val="00397A72"/>
    <w:rsid w:val="003A0B95"/>
    <w:rsid w:val="003A1E72"/>
    <w:rsid w:val="003A1F2D"/>
    <w:rsid w:val="003A1FEB"/>
    <w:rsid w:val="003A2245"/>
    <w:rsid w:val="003A22F4"/>
    <w:rsid w:val="003A2B1E"/>
    <w:rsid w:val="003A2EA7"/>
    <w:rsid w:val="003A2FC1"/>
    <w:rsid w:val="003A3544"/>
    <w:rsid w:val="003A3D52"/>
    <w:rsid w:val="003A3DEE"/>
    <w:rsid w:val="003A42B7"/>
    <w:rsid w:val="003A451B"/>
    <w:rsid w:val="003A4547"/>
    <w:rsid w:val="003A47A6"/>
    <w:rsid w:val="003A4F5F"/>
    <w:rsid w:val="003A5E86"/>
    <w:rsid w:val="003A6436"/>
    <w:rsid w:val="003A78BC"/>
    <w:rsid w:val="003A7AAC"/>
    <w:rsid w:val="003A7CD4"/>
    <w:rsid w:val="003B0C9A"/>
    <w:rsid w:val="003B1471"/>
    <w:rsid w:val="003B1703"/>
    <w:rsid w:val="003B1C58"/>
    <w:rsid w:val="003B2215"/>
    <w:rsid w:val="003B2422"/>
    <w:rsid w:val="003B2587"/>
    <w:rsid w:val="003B3A7E"/>
    <w:rsid w:val="003B4396"/>
    <w:rsid w:val="003B4915"/>
    <w:rsid w:val="003B615D"/>
    <w:rsid w:val="003C0DA5"/>
    <w:rsid w:val="003C15E2"/>
    <w:rsid w:val="003C19D6"/>
    <w:rsid w:val="003C2197"/>
    <w:rsid w:val="003C2993"/>
    <w:rsid w:val="003C4612"/>
    <w:rsid w:val="003C615A"/>
    <w:rsid w:val="003C6222"/>
    <w:rsid w:val="003C6895"/>
    <w:rsid w:val="003D04DE"/>
    <w:rsid w:val="003D0E5C"/>
    <w:rsid w:val="003D114B"/>
    <w:rsid w:val="003D1798"/>
    <w:rsid w:val="003D29B0"/>
    <w:rsid w:val="003D2BEB"/>
    <w:rsid w:val="003D313E"/>
    <w:rsid w:val="003D31D2"/>
    <w:rsid w:val="003D5317"/>
    <w:rsid w:val="003D6420"/>
    <w:rsid w:val="003D647B"/>
    <w:rsid w:val="003D66F4"/>
    <w:rsid w:val="003D6D74"/>
    <w:rsid w:val="003D6FE2"/>
    <w:rsid w:val="003D7573"/>
    <w:rsid w:val="003D75DE"/>
    <w:rsid w:val="003D798C"/>
    <w:rsid w:val="003D7AE6"/>
    <w:rsid w:val="003E0133"/>
    <w:rsid w:val="003E0D53"/>
    <w:rsid w:val="003E102A"/>
    <w:rsid w:val="003E1B2A"/>
    <w:rsid w:val="003E1D9D"/>
    <w:rsid w:val="003E42CE"/>
    <w:rsid w:val="003E449F"/>
    <w:rsid w:val="003E4885"/>
    <w:rsid w:val="003E4903"/>
    <w:rsid w:val="003E4A45"/>
    <w:rsid w:val="003E5C80"/>
    <w:rsid w:val="003E5F34"/>
    <w:rsid w:val="003E60F4"/>
    <w:rsid w:val="003E6FD1"/>
    <w:rsid w:val="003E731C"/>
    <w:rsid w:val="003E79B3"/>
    <w:rsid w:val="003F01CF"/>
    <w:rsid w:val="003F0480"/>
    <w:rsid w:val="003F04AD"/>
    <w:rsid w:val="003F0639"/>
    <w:rsid w:val="003F1558"/>
    <w:rsid w:val="003F2771"/>
    <w:rsid w:val="003F2EC4"/>
    <w:rsid w:val="003F309F"/>
    <w:rsid w:val="003F3743"/>
    <w:rsid w:val="003F3A27"/>
    <w:rsid w:val="003F4FD5"/>
    <w:rsid w:val="003F510A"/>
    <w:rsid w:val="003F55D9"/>
    <w:rsid w:val="003F585B"/>
    <w:rsid w:val="003F5B40"/>
    <w:rsid w:val="003F5BF4"/>
    <w:rsid w:val="003F5DA0"/>
    <w:rsid w:val="003F5E13"/>
    <w:rsid w:val="003F5E6A"/>
    <w:rsid w:val="003F6E78"/>
    <w:rsid w:val="003F7536"/>
    <w:rsid w:val="003F7C38"/>
    <w:rsid w:val="00400076"/>
    <w:rsid w:val="00400905"/>
    <w:rsid w:val="00400D09"/>
    <w:rsid w:val="004024D6"/>
    <w:rsid w:val="00402610"/>
    <w:rsid w:val="00402D12"/>
    <w:rsid w:val="0040502D"/>
    <w:rsid w:val="00405A7D"/>
    <w:rsid w:val="004061C7"/>
    <w:rsid w:val="0040713F"/>
    <w:rsid w:val="004077C6"/>
    <w:rsid w:val="00410DFA"/>
    <w:rsid w:val="00410F29"/>
    <w:rsid w:val="00411D33"/>
    <w:rsid w:val="00412151"/>
    <w:rsid w:val="0041265E"/>
    <w:rsid w:val="00412925"/>
    <w:rsid w:val="004130AB"/>
    <w:rsid w:val="00413305"/>
    <w:rsid w:val="00413312"/>
    <w:rsid w:val="0041358A"/>
    <w:rsid w:val="0041418D"/>
    <w:rsid w:val="004141EF"/>
    <w:rsid w:val="00414333"/>
    <w:rsid w:val="00415F71"/>
    <w:rsid w:val="00416BB3"/>
    <w:rsid w:val="00416E0B"/>
    <w:rsid w:val="00416E17"/>
    <w:rsid w:val="004173B7"/>
    <w:rsid w:val="00420098"/>
    <w:rsid w:val="004203D1"/>
    <w:rsid w:val="004207FD"/>
    <w:rsid w:val="0042116C"/>
    <w:rsid w:val="00421B33"/>
    <w:rsid w:val="00421E27"/>
    <w:rsid w:val="00421ED8"/>
    <w:rsid w:val="00422AED"/>
    <w:rsid w:val="00423069"/>
    <w:rsid w:val="00423B2D"/>
    <w:rsid w:val="0042436E"/>
    <w:rsid w:val="00424950"/>
    <w:rsid w:val="00425D65"/>
    <w:rsid w:val="00426654"/>
    <w:rsid w:val="004313A7"/>
    <w:rsid w:val="00431955"/>
    <w:rsid w:val="00431EA0"/>
    <w:rsid w:val="00433066"/>
    <w:rsid w:val="00433780"/>
    <w:rsid w:val="004338C1"/>
    <w:rsid w:val="00433C12"/>
    <w:rsid w:val="004341D4"/>
    <w:rsid w:val="00434B77"/>
    <w:rsid w:val="00434BF5"/>
    <w:rsid w:val="004355E4"/>
    <w:rsid w:val="00435AA0"/>
    <w:rsid w:val="00436D07"/>
    <w:rsid w:val="00440267"/>
    <w:rsid w:val="004402BE"/>
    <w:rsid w:val="0044054F"/>
    <w:rsid w:val="00440817"/>
    <w:rsid w:val="00440903"/>
    <w:rsid w:val="00440ADE"/>
    <w:rsid w:val="00440B78"/>
    <w:rsid w:val="00440FBE"/>
    <w:rsid w:val="00441DF9"/>
    <w:rsid w:val="00441EF1"/>
    <w:rsid w:val="004425B0"/>
    <w:rsid w:val="004426D1"/>
    <w:rsid w:val="004428BA"/>
    <w:rsid w:val="00445927"/>
    <w:rsid w:val="00445AB1"/>
    <w:rsid w:val="0044601A"/>
    <w:rsid w:val="00446EF6"/>
    <w:rsid w:val="0044787A"/>
    <w:rsid w:val="00447990"/>
    <w:rsid w:val="0045029C"/>
    <w:rsid w:val="004502BF"/>
    <w:rsid w:val="00450B26"/>
    <w:rsid w:val="00451C90"/>
    <w:rsid w:val="004545C5"/>
    <w:rsid w:val="00454D2B"/>
    <w:rsid w:val="00454DAC"/>
    <w:rsid w:val="0045571E"/>
    <w:rsid w:val="00455EF3"/>
    <w:rsid w:val="004578FB"/>
    <w:rsid w:val="00457A9E"/>
    <w:rsid w:val="00461BBA"/>
    <w:rsid w:val="00461EDC"/>
    <w:rsid w:val="00462733"/>
    <w:rsid w:val="00462CE5"/>
    <w:rsid w:val="00463612"/>
    <w:rsid w:val="00463878"/>
    <w:rsid w:val="00464D0E"/>
    <w:rsid w:val="00465354"/>
    <w:rsid w:val="0046548B"/>
    <w:rsid w:val="00466633"/>
    <w:rsid w:val="00466739"/>
    <w:rsid w:val="00466B1E"/>
    <w:rsid w:val="00466C37"/>
    <w:rsid w:val="00467916"/>
    <w:rsid w:val="00471119"/>
    <w:rsid w:val="0047132F"/>
    <w:rsid w:val="004717B9"/>
    <w:rsid w:val="00471962"/>
    <w:rsid w:val="00471B23"/>
    <w:rsid w:val="00471CC6"/>
    <w:rsid w:val="00471FF3"/>
    <w:rsid w:val="00472746"/>
    <w:rsid w:val="00472BC8"/>
    <w:rsid w:val="0047301D"/>
    <w:rsid w:val="0047309D"/>
    <w:rsid w:val="0047328C"/>
    <w:rsid w:val="004736AF"/>
    <w:rsid w:val="004736D5"/>
    <w:rsid w:val="00474A81"/>
    <w:rsid w:val="004751DD"/>
    <w:rsid w:val="00475451"/>
    <w:rsid w:val="004754A7"/>
    <w:rsid w:val="00475BA5"/>
    <w:rsid w:val="00476121"/>
    <w:rsid w:val="0047638E"/>
    <w:rsid w:val="004763E5"/>
    <w:rsid w:val="00476D2F"/>
    <w:rsid w:val="004770C9"/>
    <w:rsid w:val="004772CD"/>
    <w:rsid w:val="00477BE2"/>
    <w:rsid w:val="00477C35"/>
    <w:rsid w:val="00480B8D"/>
    <w:rsid w:val="00480DBE"/>
    <w:rsid w:val="00481843"/>
    <w:rsid w:val="004818B8"/>
    <w:rsid w:val="00481AB0"/>
    <w:rsid w:val="004824F0"/>
    <w:rsid w:val="00482578"/>
    <w:rsid w:val="004825F0"/>
    <w:rsid w:val="00482CB5"/>
    <w:rsid w:val="004836B7"/>
    <w:rsid w:val="004839F8"/>
    <w:rsid w:val="00483A3B"/>
    <w:rsid w:val="0048514D"/>
    <w:rsid w:val="00485737"/>
    <w:rsid w:val="004857EC"/>
    <w:rsid w:val="004859AB"/>
    <w:rsid w:val="00485BC5"/>
    <w:rsid w:val="00485D38"/>
    <w:rsid w:val="004861C4"/>
    <w:rsid w:val="00486952"/>
    <w:rsid w:val="004877DB"/>
    <w:rsid w:val="004910A5"/>
    <w:rsid w:val="004917AA"/>
    <w:rsid w:val="004920E9"/>
    <w:rsid w:val="004921A3"/>
    <w:rsid w:val="00492663"/>
    <w:rsid w:val="00492B72"/>
    <w:rsid w:val="00492E3C"/>
    <w:rsid w:val="004932AC"/>
    <w:rsid w:val="0049392A"/>
    <w:rsid w:val="00493B66"/>
    <w:rsid w:val="00494A36"/>
    <w:rsid w:val="00494BA1"/>
    <w:rsid w:val="00495A82"/>
    <w:rsid w:val="00495E40"/>
    <w:rsid w:val="00496B6C"/>
    <w:rsid w:val="00497045"/>
    <w:rsid w:val="004972E2"/>
    <w:rsid w:val="00497C45"/>
    <w:rsid w:val="004A07D0"/>
    <w:rsid w:val="004A07F8"/>
    <w:rsid w:val="004A08B7"/>
    <w:rsid w:val="004A09E3"/>
    <w:rsid w:val="004A0B85"/>
    <w:rsid w:val="004A0FE1"/>
    <w:rsid w:val="004A12F3"/>
    <w:rsid w:val="004A21D6"/>
    <w:rsid w:val="004A2298"/>
    <w:rsid w:val="004A2A3D"/>
    <w:rsid w:val="004A33D8"/>
    <w:rsid w:val="004A35F3"/>
    <w:rsid w:val="004A3633"/>
    <w:rsid w:val="004A3C79"/>
    <w:rsid w:val="004A53A8"/>
    <w:rsid w:val="004A54C3"/>
    <w:rsid w:val="004A5C3A"/>
    <w:rsid w:val="004A6A67"/>
    <w:rsid w:val="004B02E6"/>
    <w:rsid w:val="004B0507"/>
    <w:rsid w:val="004B0780"/>
    <w:rsid w:val="004B0F56"/>
    <w:rsid w:val="004B147D"/>
    <w:rsid w:val="004B1994"/>
    <w:rsid w:val="004B2461"/>
    <w:rsid w:val="004B3179"/>
    <w:rsid w:val="004B38DE"/>
    <w:rsid w:val="004B4627"/>
    <w:rsid w:val="004B5281"/>
    <w:rsid w:val="004B5A28"/>
    <w:rsid w:val="004B5A60"/>
    <w:rsid w:val="004B5AAC"/>
    <w:rsid w:val="004B67BA"/>
    <w:rsid w:val="004B6904"/>
    <w:rsid w:val="004B6A86"/>
    <w:rsid w:val="004B7DBD"/>
    <w:rsid w:val="004C0E9D"/>
    <w:rsid w:val="004C0F6C"/>
    <w:rsid w:val="004C1A12"/>
    <w:rsid w:val="004C2D44"/>
    <w:rsid w:val="004C31D8"/>
    <w:rsid w:val="004C4715"/>
    <w:rsid w:val="004C54A3"/>
    <w:rsid w:val="004C5913"/>
    <w:rsid w:val="004C6959"/>
    <w:rsid w:val="004C6ACA"/>
    <w:rsid w:val="004C6C0B"/>
    <w:rsid w:val="004C6C74"/>
    <w:rsid w:val="004C6DF1"/>
    <w:rsid w:val="004C7118"/>
    <w:rsid w:val="004C7131"/>
    <w:rsid w:val="004C7350"/>
    <w:rsid w:val="004D0065"/>
    <w:rsid w:val="004D08B3"/>
    <w:rsid w:val="004D0907"/>
    <w:rsid w:val="004D0B7A"/>
    <w:rsid w:val="004D16FA"/>
    <w:rsid w:val="004D2720"/>
    <w:rsid w:val="004D2874"/>
    <w:rsid w:val="004D287A"/>
    <w:rsid w:val="004D32E1"/>
    <w:rsid w:val="004D3B6A"/>
    <w:rsid w:val="004D50C0"/>
    <w:rsid w:val="004D517A"/>
    <w:rsid w:val="004D57CA"/>
    <w:rsid w:val="004D6990"/>
    <w:rsid w:val="004D70BB"/>
    <w:rsid w:val="004D7ED4"/>
    <w:rsid w:val="004E07FE"/>
    <w:rsid w:val="004E0AEE"/>
    <w:rsid w:val="004E10A4"/>
    <w:rsid w:val="004E28CF"/>
    <w:rsid w:val="004E3290"/>
    <w:rsid w:val="004E37DC"/>
    <w:rsid w:val="004E3882"/>
    <w:rsid w:val="004E3DA2"/>
    <w:rsid w:val="004E444A"/>
    <w:rsid w:val="004E4A88"/>
    <w:rsid w:val="004E59C9"/>
    <w:rsid w:val="004E5F48"/>
    <w:rsid w:val="004E63F4"/>
    <w:rsid w:val="004E6403"/>
    <w:rsid w:val="004E658B"/>
    <w:rsid w:val="004E6C17"/>
    <w:rsid w:val="004E7AFA"/>
    <w:rsid w:val="004F0317"/>
    <w:rsid w:val="004F0FCF"/>
    <w:rsid w:val="004F167A"/>
    <w:rsid w:val="004F2A94"/>
    <w:rsid w:val="004F34A7"/>
    <w:rsid w:val="004F393F"/>
    <w:rsid w:val="004F3F79"/>
    <w:rsid w:val="004F4173"/>
    <w:rsid w:val="004F485B"/>
    <w:rsid w:val="004F4909"/>
    <w:rsid w:val="004F4B5B"/>
    <w:rsid w:val="004F4E53"/>
    <w:rsid w:val="004F5C71"/>
    <w:rsid w:val="004F5E80"/>
    <w:rsid w:val="004F6A99"/>
    <w:rsid w:val="004F6AEA"/>
    <w:rsid w:val="004F765D"/>
    <w:rsid w:val="00500445"/>
    <w:rsid w:val="00500C09"/>
    <w:rsid w:val="00500E93"/>
    <w:rsid w:val="00500F1B"/>
    <w:rsid w:val="00503E41"/>
    <w:rsid w:val="00504B1F"/>
    <w:rsid w:val="00504DED"/>
    <w:rsid w:val="00506002"/>
    <w:rsid w:val="005072D5"/>
    <w:rsid w:val="005077A4"/>
    <w:rsid w:val="00507BE7"/>
    <w:rsid w:val="00511799"/>
    <w:rsid w:val="0051221D"/>
    <w:rsid w:val="005125AC"/>
    <w:rsid w:val="00512673"/>
    <w:rsid w:val="00512E4A"/>
    <w:rsid w:val="00512F83"/>
    <w:rsid w:val="00513348"/>
    <w:rsid w:val="005133C8"/>
    <w:rsid w:val="00514872"/>
    <w:rsid w:val="00514F30"/>
    <w:rsid w:val="0051543F"/>
    <w:rsid w:val="00515A8D"/>
    <w:rsid w:val="00516EA7"/>
    <w:rsid w:val="00520B60"/>
    <w:rsid w:val="0052146D"/>
    <w:rsid w:val="00521FE8"/>
    <w:rsid w:val="0052225C"/>
    <w:rsid w:val="005225BD"/>
    <w:rsid w:val="00523346"/>
    <w:rsid w:val="00523980"/>
    <w:rsid w:val="00523C93"/>
    <w:rsid w:val="00523F26"/>
    <w:rsid w:val="00524E94"/>
    <w:rsid w:val="00524FD7"/>
    <w:rsid w:val="0052517F"/>
    <w:rsid w:val="00525D71"/>
    <w:rsid w:val="00526814"/>
    <w:rsid w:val="00526DCF"/>
    <w:rsid w:val="00526FAD"/>
    <w:rsid w:val="0052752B"/>
    <w:rsid w:val="005275D0"/>
    <w:rsid w:val="00527693"/>
    <w:rsid w:val="005279EE"/>
    <w:rsid w:val="00530B63"/>
    <w:rsid w:val="0053143C"/>
    <w:rsid w:val="00532C3B"/>
    <w:rsid w:val="00532F80"/>
    <w:rsid w:val="0053337B"/>
    <w:rsid w:val="005339DB"/>
    <w:rsid w:val="00534915"/>
    <w:rsid w:val="00534AAA"/>
    <w:rsid w:val="00534D09"/>
    <w:rsid w:val="00535253"/>
    <w:rsid w:val="00535EB7"/>
    <w:rsid w:val="00536236"/>
    <w:rsid w:val="0053726D"/>
    <w:rsid w:val="005374AB"/>
    <w:rsid w:val="0054007C"/>
    <w:rsid w:val="005412FF"/>
    <w:rsid w:val="005416F7"/>
    <w:rsid w:val="00541E64"/>
    <w:rsid w:val="005428B2"/>
    <w:rsid w:val="00542EA7"/>
    <w:rsid w:val="00543D59"/>
    <w:rsid w:val="00544082"/>
    <w:rsid w:val="00544739"/>
    <w:rsid w:val="00544AAF"/>
    <w:rsid w:val="00544CC4"/>
    <w:rsid w:val="00545D0D"/>
    <w:rsid w:val="005460C5"/>
    <w:rsid w:val="00546215"/>
    <w:rsid w:val="00547168"/>
    <w:rsid w:val="005475BE"/>
    <w:rsid w:val="00547954"/>
    <w:rsid w:val="00547CD9"/>
    <w:rsid w:val="00547F09"/>
    <w:rsid w:val="005500DD"/>
    <w:rsid w:val="0055082C"/>
    <w:rsid w:val="005517AA"/>
    <w:rsid w:val="005518FE"/>
    <w:rsid w:val="005524AE"/>
    <w:rsid w:val="00552F26"/>
    <w:rsid w:val="0055317D"/>
    <w:rsid w:val="00553BDE"/>
    <w:rsid w:val="00554B9B"/>
    <w:rsid w:val="005554E7"/>
    <w:rsid w:val="00555DF0"/>
    <w:rsid w:val="0055678B"/>
    <w:rsid w:val="00556F44"/>
    <w:rsid w:val="00557599"/>
    <w:rsid w:val="0055788C"/>
    <w:rsid w:val="005578C6"/>
    <w:rsid w:val="00560345"/>
    <w:rsid w:val="00560A04"/>
    <w:rsid w:val="00560C8D"/>
    <w:rsid w:val="00561C6F"/>
    <w:rsid w:val="0056368E"/>
    <w:rsid w:val="005648D3"/>
    <w:rsid w:val="00564F63"/>
    <w:rsid w:val="005670A6"/>
    <w:rsid w:val="005676A1"/>
    <w:rsid w:val="005702E1"/>
    <w:rsid w:val="00570CA1"/>
    <w:rsid w:val="00570D2D"/>
    <w:rsid w:val="00571A16"/>
    <w:rsid w:val="0057218C"/>
    <w:rsid w:val="0057238C"/>
    <w:rsid w:val="00572C39"/>
    <w:rsid w:val="0057510F"/>
    <w:rsid w:val="005764D8"/>
    <w:rsid w:val="00576F6A"/>
    <w:rsid w:val="005773CF"/>
    <w:rsid w:val="00577635"/>
    <w:rsid w:val="0058094B"/>
    <w:rsid w:val="00580CBE"/>
    <w:rsid w:val="00580EE7"/>
    <w:rsid w:val="00582B12"/>
    <w:rsid w:val="00582EE5"/>
    <w:rsid w:val="005836F1"/>
    <w:rsid w:val="00583766"/>
    <w:rsid w:val="00583E31"/>
    <w:rsid w:val="00584B1A"/>
    <w:rsid w:val="00585193"/>
    <w:rsid w:val="00586652"/>
    <w:rsid w:val="0058683B"/>
    <w:rsid w:val="00587332"/>
    <w:rsid w:val="005905A7"/>
    <w:rsid w:val="005905FC"/>
    <w:rsid w:val="0059091E"/>
    <w:rsid w:val="00590E89"/>
    <w:rsid w:val="00591B1A"/>
    <w:rsid w:val="00592523"/>
    <w:rsid w:val="00592801"/>
    <w:rsid w:val="00592E36"/>
    <w:rsid w:val="00593771"/>
    <w:rsid w:val="005939C0"/>
    <w:rsid w:val="00593D1D"/>
    <w:rsid w:val="0059450B"/>
    <w:rsid w:val="00594791"/>
    <w:rsid w:val="005949F7"/>
    <w:rsid w:val="00595B8F"/>
    <w:rsid w:val="00596A6D"/>
    <w:rsid w:val="00597553"/>
    <w:rsid w:val="005977FB"/>
    <w:rsid w:val="00597A3B"/>
    <w:rsid w:val="00597DB9"/>
    <w:rsid w:val="00597EFF"/>
    <w:rsid w:val="005A030C"/>
    <w:rsid w:val="005A0A1D"/>
    <w:rsid w:val="005A0DFE"/>
    <w:rsid w:val="005A1783"/>
    <w:rsid w:val="005A1CB6"/>
    <w:rsid w:val="005A1DC0"/>
    <w:rsid w:val="005A1F76"/>
    <w:rsid w:val="005A2B1F"/>
    <w:rsid w:val="005A349D"/>
    <w:rsid w:val="005A46A5"/>
    <w:rsid w:val="005A4D58"/>
    <w:rsid w:val="005A5C97"/>
    <w:rsid w:val="005A7527"/>
    <w:rsid w:val="005A7A32"/>
    <w:rsid w:val="005B09B3"/>
    <w:rsid w:val="005B0F20"/>
    <w:rsid w:val="005B1CA0"/>
    <w:rsid w:val="005B21EB"/>
    <w:rsid w:val="005B2950"/>
    <w:rsid w:val="005B30BD"/>
    <w:rsid w:val="005B3371"/>
    <w:rsid w:val="005B447D"/>
    <w:rsid w:val="005B4867"/>
    <w:rsid w:val="005B4891"/>
    <w:rsid w:val="005B4BC2"/>
    <w:rsid w:val="005B5192"/>
    <w:rsid w:val="005B578C"/>
    <w:rsid w:val="005B65ED"/>
    <w:rsid w:val="005B7AD5"/>
    <w:rsid w:val="005B7F4B"/>
    <w:rsid w:val="005C06B6"/>
    <w:rsid w:val="005C0A71"/>
    <w:rsid w:val="005C1B30"/>
    <w:rsid w:val="005C1B4F"/>
    <w:rsid w:val="005C214F"/>
    <w:rsid w:val="005C2D3B"/>
    <w:rsid w:val="005C471E"/>
    <w:rsid w:val="005C4B50"/>
    <w:rsid w:val="005C58F8"/>
    <w:rsid w:val="005C5A4E"/>
    <w:rsid w:val="005C6421"/>
    <w:rsid w:val="005C7312"/>
    <w:rsid w:val="005C791B"/>
    <w:rsid w:val="005D01C1"/>
    <w:rsid w:val="005D023B"/>
    <w:rsid w:val="005D09A2"/>
    <w:rsid w:val="005D1181"/>
    <w:rsid w:val="005D1B34"/>
    <w:rsid w:val="005D2445"/>
    <w:rsid w:val="005D32E5"/>
    <w:rsid w:val="005D3540"/>
    <w:rsid w:val="005D49E1"/>
    <w:rsid w:val="005D4D34"/>
    <w:rsid w:val="005D4E2B"/>
    <w:rsid w:val="005D63B4"/>
    <w:rsid w:val="005D7A39"/>
    <w:rsid w:val="005D7DD1"/>
    <w:rsid w:val="005E0BBE"/>
    <w:rsid w:val="005E15B6"/>
    <w:rsid w:val="005E18C1"/>
    <w:rsid w:val="005E3072"/>
    <w:rsid w:val="005E483E"/>
    <w:rsid w:val="005E49E9"/>
    <w:rsid w:val="005E4C60"/>
    <w:rsid w:val="005E4D94"/>
    <w:rsid w:val="005E556C"/>
    <w:rsid w:val="005E60E9"/>
    <w:rsid w:val="005E62A6"/>
    <w:rsid w:val="005E648A"/>
    <w:rsid w:val="005E67F2"/>
    <w:rsid w:val="005E680F"/>
    <w:rsid w:val="005E6E6A"/>
    <w:rsid w:val="005E7DD0"/>
    <w:rsid w:val="005F010C"/>
    <w:rsid w:val="005F03B7"/>
    <w:rsid w:val="005F215D"/>
    <w:rsid w:val="005F2515"/>
    <w:rsid w:val="005F28A0"/>
    <w:rsid w:val="005F34B7"/>
    <w:rsid w:val="005F3E6C"/>
    <w:rsid w:val="005F5154"/>
    <w:rsid w:val="005F57B3"/>
    <w:rsid w:val="005F5E97"/>
    <w:rsid w:val="005F6797"/>
    <w:rsid w:val="005F67CD"/>
    <w:rsid w:val="005F7731"/>
    <w:rsid w:val="005F7F89"/>
    <w:rsid w:val="006002E5"/>
    <w:rsid w:val="0060037C"/>
    <w:rsid w:val="00601098"/>
    <w:rsid w:val="00602A30"/>
    <w:rsid w:val="006031EA"/>
    <w:rsid w:val="006032FD"/>
    <w:rsid w:val="006038D1"/>
    <w:rsid w:val="00603C91"/>
    <w:rsid w:val="00604F9F"/>
    <w:rsid w:val="00605119"/>
    <w:rsid w:val="006054E7"/>
    <w:rsid w:val="00605B08"/>
    <w:rsid w:val="00606130"/>
    <w:rsid w:val="00606D18"/>
    <w:rsid w:val="00607E34"/>
    <w:rsid w:val="006106BC"/>
    <w:rsid w:val="00610894"/>
    <w:rsid w:val="00610C7F"/>
    <w:rsid w:val="006113E3"/>
    <w:rsid w:val="006114A3"/>
    <w:rsid w:val="0061153E"/>
    <w:rsid w:val="006121D1"/>
    <w:rsid w:val="00612F62"/>
    <w:rsid w:val="006130D6"/>
    <w:rsid w:val="00613AA8"/>
    <w:rsid w:val="0061462E"/>
    <w:rsid w:val="006147A0"/>
    <w:rsid w:val="006156CE"/>
    <w:rsid w:val="00615AFA"/>
    <w:rsid w:val="00615B86"/>
    <w:rsid w:val="006167AD"/>
    <w:rsid w:val="006171FB"/>
    <w:rsid w:val="00617820"/>
    <w:rsid w:val="0062043E"/>
    <w:rsid w:val="00620962"/>
    <w:rsid w:val="00620FBE"/>
    <w:rsid w:val="006225B0"/>
    <w:rsid w:val="00622A18"/>
    <w:rsid w:val="00622EE4"/>
    <w:rsid w:val="00623A5F"/>
    <w:rsid w:val="00624378"/>
    <w:rsid w:val="00624D15"/>
    <w:rsid w:val="00625421"/>
    <w:rsid w:val="0062542A"/>
    <w:rsid w:val="006256F0"/>
    <w:rsid w:val="00625882"/>
    <w:rsid w:val="00626A13"/>
    <w:rsid w:val="006270C3"/>
    <w:rsid w:val="006270FF"/>
    <w:rsid w:val="00627465"/>
    <w:rsid w:val="00627A52"/>
    <w:rsid w:val="00630428"/>
    <w:rsid w:val="006306B9"/>
    <w:rsid w:val="00630833"/>
    <w:rsid w:val="00630F17"/>
    <w:rsid w:val="006311F7"/>
    <w:rsid w:val="00631358"/>
    <w:rsid w:val="00631922"/>
    <w:rsid w:val="00631B0E"/>
    <w:rsid w:val="00631C20"/>
    <w:rsid w:val="00632253"/>
    <w:rsid w:val="006325D1"/>
    <w:rsid w:val="00633F6C"/>
    <w:rsid w:val="0063434A"/>
    <w:rsid w:val="0063506F"/>
    <w:rsid w:val="00635C38"/>
    <w:rsid w:val="00635D6F"/>
    <w:rsid w:val="00636AE2"/>
    <w:rsid w:val="00636C51"/>
    <w:rsid w:val="0063722A"/>
    <w:rsid w:val="00637BF2"/>
    <w:rsid w:val="006408DF"/>
    <w:rsid w:val="0064140E"/>
    <w:rsid w:val="006418D2"/>
    <w:rsid w:val="00642177"/>
    <w:rsid w:val="00642D45"/>
    <w:rsid w:val="00643162"/>
    <w:rsid w:val="006432C2"/>
    <w:rsid w:val="0064394D"/>
    <w:rsid w:val="00645047"/>
    <w:rsid w:val="006450FE"/>
    <w:rsid w:val="006451AA"/>
    <w:rsid w:val="0064583E"/>
    <w:rsid w:val="00645DD8"/>
    <w:rsid w:val="006463B1"/>
    <w:rsid w:val="00647C3C"/>
    <w:rsid w:val="00647D58"/>
    <w:rsid w:val="00650017"/>
    <w:rsid w:val="006512B9"/>
    <w:rsid w:val="006514D9"/>
    <w:rsid w:val="00651CD1"/>
    <w:rsid w:val="00652CBC"/>
    <w:rsid w:val="00653059"/>
    <w:rsid w:val="006533D3"/>
    <w:rsid w:val="00653E4E"/>
    <w:rsid w:val="00654476"/>
    <w:rsid w:val="00654BB4"/>
    <w:rsid w:val="00654F17"/>
    <w:rsid w:val="00655B2B"/>
    <w:rsid w:val="0065671F"/>
    <w:rsid w:val="00657513"/>
    <w:rsid w:val="006604B9"/>
    <w:rsid w:val="0066142B"/>
    <w:rsid w:val="006637F4"/>
    <w:rsid w:val="00664DBD"/>
    <w:rsid w:val="00664F35"/>
    <w:rsid w:val="006653C1"/>
    <w:rsid w:val="0066581D"/>
    <w:rsid w:val="00666198"/>
    <w:rsid w:val="006671D6"/>
    <w:rsid w:val="00670F52"/>
    <w:rsid w:val="0067134F"/>
    <w:rsid w:val="00672012"/>
    <w:rsid w:val="006722EB"/>
    <w:rsid w:val="00673822"/>
    <w:rsid w:val="0067528C"/>
    <w:rsid w:val="006755C6"/>
    <w:rsid w:val="00675E18"/>
    <w:rsid w:val="00677099"/>
    <w:rsid w:val="00680717"/>
    <w:rsid w:val="0068145C"/>
    <w:rsid w:val="0068197C"/>
    <w:rsid w:val="00681C7B"/>
    <w:rsid w:val="00682682"/>
    <w:rsid w:val="00682FF8"/>
    <w:rsid w:val="00683359"/>
    <w:rsid w:val="00683B29"/>
    <w:rsid w:val="00683DD6"/>
    <w:rsid w:val="0068466C"/>
    <w:rsid w:val="0068488D"/>
    <w:rsid w:val="0068561D"/>
    <w:rsid w:val="00686028"/>
    <w:rsid w:val="006870BB"/>
    <w:rsid w:val="0068770E"/>
    <w:rsid w:val="006878AC"/>
    <w:rsid w:val="00690F58"/>
    <w:rsid w:val="006913B7"/>
    <w:rsid w:val="006919B8"/>
    <w:rsid w:val="00692D3C"/>
    <w:rsid w:val="0069375D"/>
    <w:rsid w:val="00693990"/>
    <w:rsid w:val="00693E68"/>
    <w:rsid w:val="00694115"/>
    <w:rsid w:val="00694E32"/>
    <w:rsid w:val="0069555A"/>
    <w:rsid w:val="00695B7B"/>
    <w:rsid w:val="00696FC5"/>
    <w:rsid w:val="00697137"/>
    <w:rsid w:val="00697162"/>
    <w:rsid w:val="006975BE"/>
    <w:rsid w:val="006978DF"/>
    <w:rsid w:val="006A0135"/>
    <w:rsid w:val="006A0491"/>
    <w:rsid w:val="006A17FD"/>
    <w:rsid w:val="006A197E"/>
    <w:rsid w:val="006A2F20"/>
    <w:rsid w:val="006A315E"/>
    <w:rsid w:val="006A35EF"/>
    <w:rsid w:val="006A54D1"/>
    <w:rsid w:val="006A7266"/>
    <w:rsid w:val="006B15CC"/>
    <w:rsid w:val="006B15DF"/>
    <w:rsid w:val="006B1A38"/>
    <w:rsid w:val="006B1D93"/>
    <w:rsid w:val="006B210A"/>
    <w:rsid w:val="006B24AA"/>
    <w:rsid w:val="006B2EA0"/>
    <w:rsid w:val="006B33F6"/>
    <w:rsid w:val="006B57B8"/>
    <w:rsid w:val="006B666C"/>
    <w:rsid w:val="006B6B90"/>
    <w:rsid w:val="006B7C4B"/>
    <w:rsid w:val="006C002F"/>
    <w:rsid w:val="006C03FB"/>
    <w:rsid w:val="006C1641"/>
    <w:rsid w:val="006C32E9"/>
    <w:rsid w:val="006C3616"/>
    <w:rsid w:val="006C486A"/>
    <w:rsid w:val="006C527E"/>
    <w:rsid w:val="006C65F4"/>
    <w:rsid w:val="006C6B51"/>
    <w:rsid w:val="006C6BB9"/>
    <w:rsid w:val="006C6DE4"/>
    <w:rsid w:val="006C6EEF"/>
    <w:rsid w:val="006C7250"/>
    <w:rsid w:val="006C7597"/>
    <w:rsid w:val="006C76F2"/>
    <w:rsid w:val="006D0111"/>
    <w:rsid w:val="006D1D59"/>
    <w:rsid w:val="006D2837"/>
    <w:rsid w:val="006D2EE7"/>
    <w:rsid w:val="006D3323"/>
    <w:rsid w:val="006D4AD1"/>
    <w:rsid w:val="006D62B2"/>
    <w:rsid w:val="006D64E9"/>
    <w:rsid w:val="006D66CA"/>
    <w:rsid w:val="006D75DA"/>
    <w:rsid w:val="006D7F13"/>
    <w:rsid w:val="006E065E"/>
    <w:rsid w:val="006E0983"/>
    <w:rsid w:val="006E0BFF"/>
    <w:rsid w:val="006E187C"/>
    <w:rsid w:val="006E1F41"/>
    <w:rsid w:val="006E330E"/>
    <w:rsid w:val="006E3362"/>
    <w:rsid w:val="006E4806"/>
    <w:rsid w:val="006E4AB9"/>
    <w:rsid w:val="006E4EEC"/>
    <w:rsid w:val="006E62C7"/>
    <w:rsid w:val="006E68AA"/>
    <w:rsid w:val="006F00B5"/>
    <w:rsid w:val="006F056A"/>
    <w:rsid w:val="006F1017"/>
    <w:rsid w:val="006F147B"/>
    <w:rsid w:val="006F1EB4"/>
    <w:rsid w:val="006F25A6"/>
    <w:rsid w:val="006F2DA2"/>
    <w:rsid w:val="006F3A75"/>
    <w:rsid w:val="006F3BFD"/>
    <w:rsid w:val="006F3EEF"/>
    <w:rsid w:val="006F4571"/>
    <w:rsid w:val="006F4792"/>
    <w:rsid w:val="006F4ADB"/>
    <w:rsid w:val="006F54FA"/>
    <w:rsid w:val="006F5547"/>
    <w:rsid w:val="006F6279"/>
    <w:rsid w:val="006F70D7"/>
    <w:rsid w:val="006F72BF"/>
    <w:rsid w:val="007002C9"/>
    <w:rsid w:val="0070053A"/>
    <w:rsid w:val="00700666"/>
    <w:rsid w:val="007028E6"/>
    <w:rsid w:val="007033E2"/>
    <w:rsid w:val="00703DEC"/>
    <w:rsid w:val="00704115"/>
    <w:rsid w:val="007042B6"/>
    <w:rsid w:val="00704658"/>
    <w:rsid w:val="00706477"/>
    <w:rsid w:val="007068AA"/>
    <w:rsid w:val="00706CB1"/>
    <w:rsid w:val="00707838"/>
    <w:rsid w:val="00707982"/>
    <w:rsid w:val="00710783"/>
    <w:rsid w:val="0071080E"/>
    <w:rsid w:val="00711276"/>
    <w:rsid w:val="00711371"/>
    <w:rsid w:val="007115AC"/>
    <w:rsid w:val="0071196C"/>
    <w:rsid w:val="007120EE"/>
    <w:rsid w:val="007129FD"/>
    <w:rsid w:val="007132C3"/>
    <w:rsid w:val="00713546"/>
    <w:rsid w:val="00713BE6"/>
    <w:rsid w:val="0071425D"/>
    <w:rsid w:val="007144C4"/>
    <w:rsid w:val="0071465B"/>
    <w:rsid w:val="007151DE"/>
    <w:rsid w:val="00715451"/>
    <w:rsid w:val="007155B5"/>
    <w:rsid w:val="007156E9"/>
    <w:rsid w:val="0071582F"/>
    <w:rsid w:val="0071607C"/>
    <w:rsid w:val="00716B2E"/>
    <w:rsid w:val="00717336"/>
    <w:rsid w:val="0071733B"/>
    <w:rsid w:val="00717B24"/>
    <w:rsid w:val="007204C0"/>
    <w:rsid w:val="00720514"/>
    <w:rsid w:val="0072054C"/>
    <w:rsid w:val="0072062C"/>
    <w:rsid w:val="007213EA"/>
    <w:rsid w:val="00721419"/>
    <w:rsid w:val="00721828"/>
    <w:rsid w:val="007226D2"/>
    <w:rsid w:val="00722BC1"/>
    <w:rsid w:val="00722EAB"/>
    <w:rsid w:val="00723591"/>
    <w:rsid w:val="007238E3"/>
    <w:rsid w:val="00724B43"/>
    <w:rsid w:val="007251F2"/>
    <w:rsid w:val="007252FE"/>
    <w:rsid w:val="00725A9F"/>
    <w:rsid w:val="00725F05"/>
    <w:rsid w:val="00725F8B"/>
    <w:rsid w:val="00726A99"/>
    <w:rsid w:val="00726CA7"/>
    <w:rsid w:val="007274E6"/>
    <w:rsid w:val="00727648"/>
    <w:rsid w:val="00730473"/>
    <w:rsid w:val="00730E64"/>
    <w:rsid w:val="00731A6B"/>
    <w:rsid w:val="00732100"/>
    <w:rsid w:val="00732469"/>
    <w:rsid w:val="0073246E"/>
    <w:rsid w:val="00732CC8"/>
    <w:rsid w:val="00732F01"/>
    <w:rsid w:val="00733698"/>
    <w:rsid w:val="007337BB"/>
    <w:rsid w:val="00734C57"/>
    <w:rsid w:val="00735A9D"/>
    <w:rsid w:val="00735C9C"/>
    <w:rsid w:val="0073678F"/>
    <w:rsid w:val="00736E26"/>
    <w:rsid w:val="00737541"/>
    <w:rsid w:val="00740228"/>
    <w:rsid w:val="00741108"/>
    <w:rsid w:val="00741B59"/>
    <w:rsid w:val="0074233C"/>
    <w:rsid w:val="0074297D"/>
    <w:rsid w:val="00743341"/>
    <w:rsid w:val="007439C6"/>
    <w:rsid w:val="00743E15"/>
    <w:rsid w:val="007444DA"/>
    <w:rsid w:val="00744799"/>
    <w:rsid w:val="00745960"/>
    <w:rsid w:val="00746A04"/>
    <w:rsid w:val="00747297"/>
    <w:rsid w:val="007500AF"/>
    <w:rsid w:val="00750B16"/>
    <w:rsid w:val="00751F94"/>
    <w:rsid w:val="00752344"/>
    <w:rsid w:val="00753B58"/>
    <w:rsid w:val="00753DC3"/>
    <w:rsid w:val="00754829"/>
    <w:rsid w:val="00754C3A"/>
    <w:rsid w:val="00755E8E"/>
    <w:rsid w:val="00757061"/>
    <w:rsid w:val="00760209"/>
    <w:rsid w:val="00760ED2"/>
    <w:rsid w:val="00761284"/>
    <w:rsid w:val="007613B3"/>
    <w:rsid w:val="0076217C"/>
    <w:rsid w:val="00762748"/>
    <w:rsid w:val="00762DE7"/>
    <w:rsid w:val="007631C2"/>
    <w:rsid w:val="00764969"/>
    <w:rsid w:val="00764EB9"/>
    <w:rsid w:val="007654A6"/>
    <w:rsid w:val="007660FB"/>
    <w:rsid w:val="00767040"/>
    <w:rsid w:val="00767C01"/>
    <w:rsid w:val="00770A10"/>
    <w:rsid w:val="00771EB9"/>
    <w:rsid w:val="007723F4"/>
    <w:rsid w:val="007724D9"/>
    <w:rsid w:val="00773590"/>
    <w:rsid w:val="00774BF7"/>
    <w:rsid w:val="00774DAC"/>
    <w:rsid w:val="00774F16"/>
    <w:rsid w:val="00776AA5"/>
    <w:rsid w:val="00776BEF"/>
    <w:rsid w:val="007770D8"/>
    <w:rsid w:val="00777C5F"/>
    <w:rsid w:val="007818A5"/>
    <w:rsid w:val="007820FF"/>
    <w:rsid w:val="007826E7"/>
    <w:rsid w:val="007829F4"/>
    <w:rsid w:val="007867F8"/>
    <w:rsid w:val="0078686F"/>
    <w:rsid w:val="00787054"/>
    <w:rsid w:val="00790528"/>
    <w:rsid w:val="0079088A"/>
    <w:rsid w:val="0079173F"/>
    <w:rsid w:val="00791B5A"/>
    <w:rsid w:val="00791D76"/>
    <w:rsid w:val="00792B1A"/>
    <w:rsid w:val="00792C12"/>
    <w:rsid w:val="00794E74"/>
    <w:rsid w:val="00795CC4"/>
    <w:rsid w:val="00796A7D"/>
    <w:rsid w:val="0079798D"/>
    <w:rsid w:val="007A05D2"/>
    <w:rsid w:val="007A1458"/>
    <w:rsid w:val="007A1923"/>
    <w:rsid w:val="007A2ED1"/>
    <w:rsid w:val="007A326A"/>
    <w:rsid w:val="007A3BFE"/>
    <w:rsid w:val="007A3FC2"/>
    <w:rsid w:val="007A417B"/>
    <w:rsid w:val="007A5B75"/>
    <w:rsid w:val="007A5BB8"/>
    <w:rsid w:val="007A63A2"/>
    <w:rsid w:val="007A6AE2"/>
    <w:rsid w:val="007A7AD3"/>
    <w:rsid w:val="007B0354"/>
    <w:rsid w:val="007B03F6"/>
    <w:rsid w:val="007B0A6D"/>
    <w:rsid w:val="007B0B74"/>
    <w:rsid w:val="007B22AA"/>
    <w:rsid w:val="007B2519"/>
    <w:rsid w:val="007B397A"/>
    <w:rsid w:val="007B3A27"/>
    <w:rsid w:val="007B3C49"/>
    <w:rsid w:val="007B457E"/>
    <w:rsid w:val="007B56C2"/>
    <w:rsid w:val="007B5AE6"/>
    <w:rsid w:val="007B5B6D"/>
    <w:rsid w:val="007B670B"/>
    <w:rsid w:val="007B67EB"/>
    <w:rsid w:val="007B6C94"/>
    <w:rsid w:val="007B7099"/>
    <w:rsid w:val="007B7B6D"/>
    <w:rsid w:val="007B7E3F"/>
    <w:rsid w:val="007C0237"/>
    <w:rsid w:val="007C0370"/>
    <w:rsid w:val="007C0705"/>
    <w:rsid w:val="007C0B1D"/>
    <w:rsid w:val="007C0C86"/>
    <w:rsid w:val="007C13F2"/>
    <w:rsid w:val="007C1CB9"/>
    <w:rsid w:val="007C218E"/>
    <w:rsid w:val="007C237F"/>
    <w:rsid w:val="007C2F7A"/>
    <w:rsid w:val="007C38AF"/>
    <w:rsid w:val="007C410E"/>
    <w:rsid w:val="007C4784"/>
    <w:rsid w:val="007C4894"/>
    <w:rsid w:val="007C5058"/>
    <w:rsid w:val="007C522D"/>
    <w:rsid w:val="007C523D"/>
    <w:rsid w:val="007C64A9"/>
    <w:rsid w:val="007C753F"/>
    <w:rsid w:val="007C7A0A"/>
    <w:rsid w:val="007D0BAF"/>
    <w:rsid w:val="007D0DB7"/>
    <w:rsid w:val="007D1706"/>
    <w:rsid w:val="007D225A"/>
    <w:rsid w:val="007D22D9"/>
    <w:rsid w:val="007D269F"/>
    <w:rsid w:val="007D27D7"/>
    <w:rsid w:val="007D280E"/>
    <w:rsid w:val="007D340A"/>
    <w:rsid w:val="007D3C9A"/>
    <w:rsid w:val="007D4468"/>
    <w:rsid w:val="007D4F40"/>
    <w:rsid w:val="007D4F7C"/>
    <w:rsid w:val="007D5149"/>
    <w:rsid w:val="007D5FEA"/>
    <w:rsid w:val="007D6429"/>
    <w:rsid w:val="007D649D"/>
    <w:rsid w:val="007D64DB"/>
    <w:rsid w:val="007D6C94"/>
    <w:rsid w:val="007D6E89"/>
    <w:rsid w:val="007D71BB"/>
    <w:rsid w:val="007D7348"/>
    <w:rsid w:val="007D7A06"/>
    <w:rsid w:val="007D7F76"/>
    <w:rsid w:val="007E168B"/>
    <w:rsid w:val="007E392B"/>
    <w:rsid w:val="007E3E31"/>
    <w:rsid w:val="007E4891"/>
    <w:rsid w:val="007E61DF"/>
    <w:rsid w:val="007E6BBE"/>
    <w:rsid w:val="007E71EC"/>
    <w:rsid w:val="007E7501"/>
    <w:rsid w:val="007E77AD"/>
    <w:rsid w:val="007E7D7C"/>
    <w:rsid w:val="007F10D1"/>
    <w:rsid w:val="007F24E3"/>
    <w:rsid w:val="007F252E"/>
    <w:rsid w:val="007F2F7F"/>
    <w:rsid w:val="007F3351"/>
    <w:rsid w:val="007F3627"/>
    <w:rsid w:val="007F3E1B"/>
    <w:rsid w:val="007F41DC"/>
    <w:rsid w:val="007F484B"/>
    <w:rsid w:val="007F4B9F"/>
    <w:rsid w:val="007F4D7C"/>
    <w:rsid w:val="007F5523"/>
    <w:rsid w:val="007F5C05"/>
    <w:rsid w:val="007F61DC"/>
    <w:rsid w:val="007F62F7"/>
    <w:rsid w:val="007F64C2"/>
    <w:rsid w:val="007F7707"/>
    <w:rsid w:val="0080200B"/>
    <w:rsid w:val="008021E4"/>
    <w:rsid w:val="00802A18"/>
    <w:rsid w:val="00802F93"/>
    <w:rsid w:val="008037BF"/>
    <w:rsid w:val="00804AFF"/>
    <w:rsid w:val="0080561C"/>
    <w:rsid w:val="0080628F"/>
    <w:rsid w:val="008072D4"/>
    <w:rsid w:val="00807F53"/>
    <w:rsid w:val="00810249"/>
    <w:rsid w:val="00810782"/>
    <w:rsid w:val="00811353"/>
    <w:rsid w:val="00811707"/>
    <w:rsid w:val="00812931"/>
    <w:rsid w:val="00813249"/>
    <w:rsid w:val="0081350E"/>
    <w:rsid w:val="008136E2"/>
    <w:rsid w:val="008138DA"/>
    <w:rsid w:val="00815EA9"/>
    <w:rsid w:val="00816607"/>
    <w:rsid w:val="00817B47"/>
    <w:rsid w:val="00817FA6"/>
    <w:rsid w:val="00820429"/>
    <w:rsid w:val="00820835"/>
    <w:rsid w:val="00820C54"/>
    <w:rsid w:val="008213B0"/>
    <w:rsid w:val="008215F5"/>
    <w:rsid w:val="00821866"/>
    <w:rsid w:val="00821BB6"/>
    <w:rsid w:val="0082267B"/>
    <w:rsid w:val="00823B87"/>
    <w:rsid w:val="00823DA9"/>
    <w:rsid w:val="008241EE"/>
    <w:rsid w:val="0082476D"/>
    <w:rsid w:val="008251E5"/>
    <w:rsid w:val="00825690"/>
    <w:rsid w:val="0082578A"/>
    <w:rsid w:val="00826019"/>
    <w:rsid w:val="008260C5"/>
    <w:rsid w:val="00826391"/>
    <w:rsid w:val="00826448"/>
    <w:rsid w:val="00826EC0"/>
    <w:rsid w:val="00827135"/>
    <w:rsid w:val="0082791D"/>
    <w:rsid w:val="00830775"/>
    <w:rsid w:val="008308F2"/>
    <w:rsid w:val="00831C5F"/>
    <w:rsid w:val="00831DB5"/>
    <w:rsid w:val="00831FEC"/>
    <w:rsid w:val="00832F74"/>
    <w:rsid w:val="008332C4"/>
    <w:rsid w:val="008335F0"/>
    <w:rsid w:val="008336B6"/>
    <w:rsid w:val="008336F2"/>
    <w:rsid w:val="00833FBB"/>
    <w:rsid w:val="00834AC0"/>
    <w:rsid w:val="00834FAC"/>
    <w:rsid w:val="0083541D"/>
    <w:rsid w:val="00835734"/>
    <w:rsid w:val="0083577A"/>
    <w:rsid w:val="00835CC0"/>
    <w:rsid w:val="00836363"/>
    <w:rsid w:val="0083691A"/>
    <w:rsid w:val="0083731E"/>
    <w:rsid w:val="00840A24"/>
    <w:rsid w:val="00840A9B"/>
    <w:rsid w:val="00841BB2"/>
    <w:rsid w:val="00842677"/>
    <w:rsid w:val="00842A8C"/>
    <w:rsid w:val="00843548"/>
    <w:rsid w:val="00844FE8"/>
    <w:rsid w:val="00846142"/>
    <w:rsid w:val="008463A2"/>
    <w:rsid w:val="008466B5"/>
    <w:rsid w:val="00846E1B"/>
    <w:rsid w:val="00847193"/>
    <w:rsid w:val="00850DE6"/>
    <w:rsid w:val="008515E9"/>
    <w:rsid w:val="008531A0"/>
    <w:rsid w:val="00853544"/>
    <w:rsid w:val="00853641"/>
    <w:rsid w:val="00854CFC"/>
    <w:rsid w:val="00855A3F"/>
    <w:rsid w:val="00856165"/>
    <w:rsid w:val="00856CE7"/>
    <w:rsid w:val="00857885"/>
    <w:rsid w:val="00857B42"/>
    <w:rsid w:val="00857C24"/>
    <w:rsid w:val="00857C78"/>
    <w:rsid w:val="00860AA5"/>
    <w:rsid w:val="00861444"/>
    <w:rsid w:val="00862766"/>
    <w:rsid w:val="008634FB"/>
    <w:rsid w:val="008638ED"/>
    <w:rsid w:val="00864264"/>
    <w:rsid w:val="00864FD0"/>
    <w:rsid w:val="00865554"/>
    <w:rsid w:val="0086609D"/>
    <w:rsid w:val="00866DC1"/>
    <w:rsid w:val="00867292"/>
    <w:rsid w:val="00870A45"/>
    <w:rsid w:val="00870AA9"/>
    <w:rsid w:val="00870DDB"/>
    <w:rsid w:val="00870F4A"/>
    <w:rsid w:val="0087124C"/>
    <w:rsid w:val="0087147B"/>
    <w:rsid w:val="00871EBB"/>
    <w:rsid w:val="0087236D"/>
    <w:rsid w:val="0087396F"/>
    <w:rsid w:val="008740C2"/>
    <w:rsid w:val="00874D1B"/>
    <w:rsid w:val="00874E08"/>
    <w:rsid w:val="00874E5E"/>
    <w:rsid w:val="008754CD"/>
    <w:rsid w:val="0087581D"/>
    <w:rsid w:val="00875A85"/>
    <w:rsid w:val="00876CAD"/>
    <w:rsid w:val="00876E4D"/>
    <w:rsid w:val="0087761A"/>
    <w:rsid w:val="00877AE8"/>
    <w:rsid w:val="0088031E"/>
    <w:rsid w:val="00880906"/>
    <w:rsid w:val="00880A03"/>
    <w:rsid w:val="00880F87"/>
    <w:rsid w:val="0088102C"/>
    <w:rsid w:val="00881168"/>
    <w:rsid w:val="00881AF3"/>
    <w:rsid w:val="00881C9B"/>
    <w:rsid w:val="008823E2"/>
    <w:rsid w:val="00882AF5"/>
    <w:rsid w:val="008839E7"/>
    <w:rsid w:val="0088488B"/>
    <w:rsid w:val="00885296"/>
    <w:rsid w:val="00885359"/>
    <w:rsid w:val="00885C63"/>
    <w:rsid w:val="00885D43"/>
    <w:rsid w:val="0088608E"/>
    <w:rsid w:val="00886425"/>
    <w:rsid w:val="00887AF0"/>
    <w:rsid w:val="00887BF7"/>
    <w:rsid w:val="008902BB"/>
    <w:rsid w:val="00891AC4"/>
    <w:rsid w:val="00891D35"/>
    <w:rsid w:val="008921B2"/>
    <w:rsid w:val="0089281A"/>
    <w:rsid w:val="0089385A"/>
    <w:rsid w:val="00894074"/>
    <w:rsid w:val="008942FF"/>
    <w:rsid w:val="008952FF"/>
    <w:rsid w:val="008964A9"/>
    <w:rsid w:val="00896D09"/>
    <w:rsid w:val="00897B42"/>
    <w:rsid w:val="008A1416"/>
    <w:rsid w:val="008A1482"/>
    <w:rsid w:val="008A208D"/>
    <w:rsid w:val="008A2B97"/>
    <w:rsid w:val="008A3471"/>
    <w:rsid w:val="008A3614"/>
    <w:rsid w:val="008A3656"/>
    <w:rsid w:val="008A41DE"/>
    <w:rsid w:val="008A4369"/>
    <w:rsid w:val="008A4568"/>
    <w:rsid w:val="008A4582"/>
    <w:rsid w:val="008A4A7A"/>
    <w:rsid w:val="008A500D"/>
    <w:rsid w:val="008A5013"/>
    <w:rsid w:val="008A5BB3"/>
    <w:rsid w:val="008A5DFB"/>
    <w:rsid w:val="008A627C"/>
    <w:rsid w:val="008A68D0"/>
    <w:rsid w:val="008A72B7"/>
    <w:rsid w:val="008A7446"/>
    <w:rsid w:val="008A7E63"/>
    <w:rsid w:val="008B102F"/>
    <w:rsid w:val="008B1486"/>
    <w:rsid w:val="008B1575"/>
    <w:rsid w:val="008B160C"/>
    <w:rsid w:val="008B1702"/>
    <w:rsid w:val="008B17A3"/>
    <w:rsid w:val="008B1B10"/>
    <w:rsid w:val="008B2681"/>
    <w:rsid w:val="008B2E58"/>
    <w:rsid w:val="008B2EC8"/>
    <w:rsid w:val="008B3592"/>
    <w:rsid w:val="008B3639"/>
    <w:rsid w:val="008B37E0"/>
    <w:rsid w:val="008B4995"/>
    <w:rsid w:val="008B525F"/>
    <w:rsid w:val="008B548F"/>
    <w:rsid w:val="008B5B83"/>
    <w:rsid w:val="008B7521"/>
    <w:rsid w:val="008B9EE9"/>
    <w:rsid w:val="008C00DC"/>
    <w:rsid w:val="008C03B3"/>
    <w:rsid w:val="008C049C"/>
    <w:rsid w:val="008C0D3B"/>
    <w:rsid w:val="008C0FD1"/>
    <w:rsid w:val="008C10B7"/>
    <w:rsid w:val="008C136F"/>
    <w:rsid w:val="008C14F1"/>
    <w:rsid w:val="008C2153"/>
    <w:rsid w:val="008C2844"/>
    <w:rsid w:val="008C2B6B"/>
    <w:rsid w:val="008C2C16"/>
    <w:rsid w:val="008C2CAC"/>
    <w:rsid w:val="008C2CD1"/>
    <w:rsid w:val="008C2DF3"/>
    <w:rsid w:val="008C3E91"/>
    <w:rsid w:val="008C4F00"/>
    <w:rsid w:val="008C59BB"/>
    <w:rsid w:val="008C5E2E"/>
    <w:rsid w:val="008C6ABD"/>
    <w:rsid w:val="008D285A"/>
    <w:rsid w:val="008D39DC"/>
    <w:rsid w:val="008D431C"/>
    <w:rsid w:val="008D4335"/>
    <w:rsid w:val="008D45FA"/>
    <w:rsid w:val="008D49DB"/>
    <w:rsid w:val="008D4A03"/>
    <w:rsid w:val="008D51B6"/>
    <w:rsid w:val="008D6135"/>
    <w:rsid w:val="008D6196"/>
    <w:rsid w:val="008D67E1"/>
    <w:rsid w:val="008D7472"/>
    <w:rsid w:val="008D7909"/>
    <w:rsid w:val="008D7A49"/>
    <w:rsid w:val="008D7B0C"/>
    <w:rsid w:val="008E042C"/>
    <w:rsid w:val="008E082B"/>
    <w:rsid w:val="008E087E"/>
    <w:rsid w:val="008E1366"/>
    <w:rsid w:val="008E1B09"/>
    <w:rsid w:val="008E2030"/>
    <w:rsid w:val="008E43B3"/>
    <w:rsid w:val="008E4400"/>
    <w:rsid w:val="008E4499"/>
    <w:rsid w:val="008E55D8"/>
    <w:rsid w:val="008E5AC0"/>
    <w:rsid w:val="008E6B9A"/>
    <w:rsid w:val="008E7341"/>
    <w:rsid w:val="008E73BB"/>
    <w:rsid w:val="008E7414"/>
    <w:rsid w:val="008E7482"/>
    <w:rsid w:val="008E7DEF"/>
    <w:rsid w:val="008E7E85"/>
    <w:rsid w:val="008F0DC3"/>
    <w:rsid w:val="008F16D3"/>
    <w:rsid w:val="008F236B"/>
    <w:rsid w:val="008F2D23"/>
    <w:rsid w:val="008F3933"/>
    <w:rsid w:val="008F41F1"/>
    <w:rsid w:val="008F499F"/>
    <w:rsid w:val="008F53D4"/>
    <w:rsid w:val="008F57F7"/>
    <w:rsid w:val="008F5950"/>
    <w:rsid w:val="008F61DE"/>
    <w:rsid w:val="008F6A94"/>
    <w:rsid w:val="008F6E22"/>
    <w:rsid w:val="008F71B0"/>
    <w:rsid w:val="008F7212"/>
    <w:rsid w:val="008F7F60"/>
    <w:rsid w:val="00901BF5"/>
    <w:rsid w:val="009021AF"/>
    <w:rsid w:val="00902836"/>
    <w:rsid w:val="00903093"/>
    <w:rsid w:val="00903742"/>
    <w:rsid w:val="009039F4"/>
    <w:rsid w:val="00903F69"/>
    <w:rsid w:val="009041C9"/>
    <w:rsid w:val="00904CA6"/>
    <w:rsid w:val="009059CF"/>
    <w:rsid w:val="00905E56"/>
    <w:rsid w:val="0090720F"/>
    <w:rsid w:val="00910130"/>
    <w:rsid w:val="0091015F"/>
    <w:rsid w:val="00910874"/>
    <w:rsid w:val="00910A7B"/>
    <w:rsid w:val="00910B87"/>
    <w:rsid w:val="00912430"/>
    <w:rsid w:val="00912F03"/>
    <w:rsid w:val="009130E5"/>
    <w:rsid w:val="009134F7"/>
    <w:rsid w:val="00914812"/>
    <w:rsid w:val="00915707"/>
    <w:rsid w:val="00915A06"/>
    <w:rsid w:val="00916D77"/>
    <w:rsid w:val="009170FA"/>
    <w:rsid w:val="0091796F"/>
    <w:rsid w:val="00917EC6"/>
    <w:rsid w:val="009207BF"/>
    <w:rsid w:val="00920C0B"/>
    <w:rsid w:val="00921143"/>
    <w:rsid w:val="00921531"/>
    <w:rsid w:val="00921A69"/>
    <w:rsid w:val="0092343E"/>
    <w:rsid w:val="009247C0"/>
    <w:rsid w:val="00925608"/>
    <w:rsid w:val="00925FF5"/>
    <w:rsid w:val="009268C5"/>
    <w:rsid w:val="00926A5C"/>
    <w:rsid w:val="00926A8B"/>
    <w:rsid w:val="009273A0"/>
    <w:rsid w:val="00927619"/>
    <w:rsid w:val="0092771A"/>
    <w:rsid w:val="00927A0E"/>
    <w:rsid w:val="009300EF"/>
    <w:rsid w:val="0093092F"/>
    <w:rsid w:val="0093102E"/>
    <w:rsid w:val="009317DA"/>
    <w:rsid w:val="00931A33"/>
    <w:rsid w:val="00931C5F"/>
    <w:rsid w:val="00931D6D"/>
    <w:rsid w:val="009322FC"/>
    <w:rsid w:val="009327A5"/>
    <w:rsid w:val="0093292D"/>
    <w:rsid w:val="009332C6"/>
    <w:rsid w:val="009338AA"/>
    <w:rsid w:val="00933DD1"/>
    <w:rsid w:val="00935ACA"/>
    <w:rsid w:val="009360D7"/>
    <w:rsid w:val="009374EA"/>
    <w:rsid w:val="00940205"/>
    <w:rsid w:val="00940499"/>
    <w:rsid w:val="00940F6D"/>
    <w:rsid w:val="009416A9"/>
    <w:rsid w:val="00942A72"/>
    <w:rsid w:val="00943D6D"/>
    <w:rsid w:val="00945836"/>
    <w:rsid w:val="00945B98"/>
    <w:rsid w:val="009461BE"/>
    <w:rsid w:val="009469DC"/>
    <w:rsid w:val="00946CF8"/>
    <w:rsid w:val="00946E1B"/>
    <w:rsid w:val="00947D02"/>
    <w:rsid w:val="00947E49"/>
    <w:rsid w:val="00950313"/>
    <w:rsid w:val="00952476"/>
    <w:rsid w:val="00952C27"/>
    <w:rsid w:val="009534B9"/>
    <w:rsid w:val="00953C1A"/>
    <w:rsid w:val="009550B7"/>
    <w:rsid w:val="00955265"/>
    <w:rsid w:val="00955293"/>
    <w:rsid w:val="009565FB"/>
    <w:rsid w:val="009566DB"/>
    <w:rsid w:val="009575C0"/>
    <w:rsid w:val="00957E9E"/>
    <w:rsid w:val="009600DF"/>
    <w:rsid w:val="00960653"/>
    <w:rsid w:val="009606CF"/>
    <w:rsid w:val="00960838"/>
    <w:rsid w:val="00960C9B"/>
    <w:rsid w:val="00961755"/>
    <w:rsid w:val="00962CB6"/>
    <w:rsid w:val="00962E39"/>
    <w:rsid w:val="009631DC"/>
    <w:rsid w:val="00963F23"/>
    <w:rsid w:val="00964A2A"/>
    <w:rsid w:val="009661EB"/>
    <w:rsid w:val="009665FB"/>
    <w:rsid w:val="0096674A"/>
    <w:rsid w:val="00966E89"/>
    <w:rsid w:val="00967792"/>
    <w:rsid w:val="009678E8"/>
    <w:rsid w:val="009710F7"/>
    <w:rsid w:val="00971200"/>
    <w:rsid w:val="00971262"/>
    <w:rsid w:val="00971851"/>
    <w:rsid w:val="00972718"/>
    <w:rsid w:val="00972C61"/>
    <w:rsid w:val="00973488"/>
    <w:rsid w:val="00974C20"/>
    <w:rsid w:val="00975195"/>
    <w:rsid w:val="009753D9"/>
    <w:rsid w:val="00975BF7"/>
    <w:rsid w:val="00976013"/>
    <w:rsid w:val="00976C4B"/>
    <w:rsid w:val="00977EB4"/>
    <w:rsid w:val="009800C2"/>
    <w:rsid w:val="009804E0"/>
    <w:rsid w:val="00981095"/>
    <w:rsid w:val="00981747"/>
    <w:rsid w:val="00983882"/>
    <w:rsid w:val="00983B2B"/>
    <w:rsid w:val="00984239"/>
    <w:rsid w:val="00984736"/>
    <w:rsid w:val="00984DAA"/>
    <w:rsid w:val="0098644D"/>
    <w:rsid w:val="009903D1"/>
    <w:rsid w:val="009905AD"/>
    <w:rsid w:val="00991F85"/>
    <w:rsid w:val="00992431"/>
    <w:rsid w:val="00992534"/>
    <w:rsid w:val="00992796"/>
    <w:rsid w:val="00993EE1"/>
    <w:rsid w:val="00995C5D"/>
    <w:rsid w:val="009966F4"/>
    <w:rsid w:val="0099704D"/>
    <w:rsid w:val="009978AB"/>
    <w:rsid w:val="009A15B0"/>
    <w:rsid w:val="009A18DE"/>
    <w:rsid w:val="009A19F0"/>
    <w:rsid w:val="009A24D7"/>
    <w:rsid w:val="009A3197"/>
    <w:rsid w:val="009A379F"/>
    <w:rsid w:val="009A3C6A"/>
    <w:rsid w:val="009A4585"/>
    <w:rsid w:val="009A496F"/>
    <w:rsid w:val="009A4AF2"/>
    <w:rsid w:val="009A526A"/>
    <w:rsid w:val="009A5D62"/>
    <w:rsid w:val="009A63EF"/>
    <w:rsid w:val="009A7C26"/>
    <w:rsid w:val="009B09F7"/>
    <w:rsid w:val="009B1848"/>
    <w:rsid w:val="009B2008"/>
    <w:rsid w:val="009B2013"/>
    <w:rsid w:val="009B29CA"/>
    <w:rsid w:val="009B2BA9"/>
    <w:rsid w:val="009B2CA7"/>
    <w:rsid w:val="009B2DB8"/>
    <w:rsid w:val="009B2DC1"/>
    <w:rsid w:val="009B3094"/>
    <w:rsid w:val="009B4F6A"/>
    <w:rsid w:val="009B5CFD"/>
    <w:rsid w:val="009B7636"/>
    <w:rsid w:val="009C0041"/>
    <w:rsid w:val="009C19F5"/>
    <w:rsid w:val="009C1C1E"/>
    <w:rsid w:val="009C1EA0"/>
    <w:rsid w:val="009C292D"/>
    <w:rsid w:val="009C3FD7"/>
    <w:rsid w:val="009C405C"/>
    <w:rsid w:val="009C4271"/>
    <w:rsid w:val="009C4379"/>
    <w:rsid w:val="009C4868"/>
    <w:rsid w:val="009C53FE"/>
    <w:rsid w:val="009C6343"/>
    <w:rsid w:val="009C63D0"/>
    <w:rsid w:val="009C64DB"/>
    <w:rsid w:val="009C7159"/>
    <w:rsid w:val="009C7744"/>
    <w:rsid w:val="009C7A3D"/>
    <w:rsid w:val="009D0251"/>
    <w:rsid w:val="009D0759"/>
    <w:rsid w:val="009D1157"/>
    <w:rsid w:val="009D1460"/>
    <w:rsid w:val="009D179D"/>
    <w:rsid w:val="009D2163"/>
    <w:rsid w:val="009D30B9"/>
    <w:rsid w:val="009D3241"/>
    <w:rsid w:val="009D4A4E"/>
    <w:rsid w:val="009D4C80"/>
    <w:rsid w:val="009D4E3D"/>
    <w:rsid w:val="009D528E"/>
    <w:rsid w:val="009D5335"/>
    <w:rsid w:val="009D5515"/>
    <w:rsid w:val="009D5B2A"/>
    <w:rsid w:val="009D5F94"/>
    <w:rsid w:val="009D602C"/>
    <w:rsid w:val="009D64AB"/>
    <w:rsid w:val="009D71B8"/>
    <w:rsid w:val="009D775E"/>
    <w:rsid w:val="009D7BBC"/>
    <w:rsid w:val="009D7BFD"/>
    <w:rsid w:val="009E12AB"/>
    <w:rsid w:val="009E1C66"/>
    <w:rsid w:val="009E1D38"/>
    <w:rsid w:val="009E23E2"/>
    <w:rsid w:val="009E3B4F"/>
    <w:rsid w:val="009E3CA8"/>
    <w:rsid w:val="009E4185"/>
    <w:rsid w:val="009E4A5B"/>
    <w:rsid w:val="009E4D0B"/>
    <w:rsid w:val="009E511C"/>
    <w:rsid w:val="009E523B"/>
    <w:rsid w:val="009E52CB"/>
    <w:rsid w:val="009E56A9"/>
    <w:rsid w:val="009E612C"/>
    <w:rsid w:val="009E68C9"/>
    <w:rsid w:val="009E6BC3"/>
    <w:rsid w:val="009E7068"/>
    <w:rsid w:val="009E78A4"/>
    <w:rsid w:val="009F0704"/>
    <w:rsid w:val="009F08A4"/>
    <w:rsid w:val="009F0968"/>
    <w:rsid w:val="009F1002"/>
    <w:rsid w:val="009F1354"/>
    <w:rsid w:val="009F1900"/>
    <w:rsid w:val="009F2022"/>
    <w:rsid w:val="009F270B"/>
    <w:rsid w:val="009F2F7F"/>
    <w:rsid w:val="009F321F"/>
    <w:rsid w:val="009F33B0"/>
    <w:rsid w:val="009F358D"/>
    <w:rsid w:val="009F39B1"/>
    <w:rsid w:val="009F493D"/>
    <w:rsid w:val="009F5926"/>
    <w:rsid w:val="009F7443"/>
    <w:rsid w:val="009F7922"/>
    <w:rsid w:val="00A00652"/>
    <w:rsid w:val="00A026E3"/>
    <w:rsid w:val="00A02A25"/>
    <w:rsid w:val="00A02FE7"/>
    <w:rsid w:val="00A04E22"/>
    <w:rsid w:val="00A04E9B"/>
    <w:rsid w:val="00A052AF"/>
    <w:rsid w:val="00A05338"/>
    <w:rsid w:val="00A05513"/>
    <w:rsid w:val="00A058D6"/>
    <w:rsid w:val="00A05E29"/>
    <w:rsid w:val="00A05E40"/>
    <w:rsid w:val="00A07350"/>
    <w:rsid w:val="00A0781D"/>
    <w:rsid w:val="00A07AF7"/>
    <w:rsid w:val="00A07D54"/>
    <w:rsid w:val="00A07E1E"/>
    <w:rsid w:val="00A1033D"/>
    <w:rsid w:val="00A130D7"/>
    <w:rsid w:val="00A13AC6"/>
    <w:rsid w:val="00A143CC"/>
    <w:rsid w:val="00A14FEE"/>
    <w:rsid w:val="00A1562D"/>
    <w:rsid w:val="00A15A94"/>
    <w:rsid w:val="00A162B9"/>
    <w:rsid w:val="00A168BE"/>
    <w:rsid w:val="00A16ED3"/>
    <w:rsid w:val="00A16FBE"/>
    <w:rsid w:val="00A1752C"/>
    <w:rsid w:val="00A17FA3"/>
    <w:rsid w:val="00A17FC0"/>
    <w:rsid w:val="00A204BE"/>
    <w:rsid w:val="00A2125D"/>
    <w:rsid w:val="00A22E18"/>
    <w:rsid w:val="00A24824"/>
    <w:rsid w:val="00A24B72"/>
    <w:rsid w:val="00A2559D"/>
    <w:rsid w:val="00A25D38"/>
    <w:rsid w:val="00A26161"/>
    <w:rsid w:val="00A2648B"/>
    <w:rsid w:val="00A26FFB"/>
    <w:rsid w:val="00A279D8"/>
    <w:rsid w:val="00A27B76"/>
    <w:rsid w:val="00A30E55"/>
    <w:rsid w:val="00A31AD5"/>
    <w:rsid w:val="00A31FFD"/>
    <w:rsid w:val="00A332E9"/>
    <w:rsid w:val="00A33E84"/>
    <w:rsid w:val="00A33F8A"/>
    <w:rsid w:val="00A34398"/>
    <w:rsid w:val="00A34E3A"/>
    <w:rsid w:val="00A35CAC"/>
    <w:rsid w:val="00A365F3"/>
    <w:rsid w:val="00A36BEA"/>
    <w:rsid w:val="00A37214"/>
    <w:rsid w:val="00A3773E"/>
    <w:rsid w:val="00A37B9C"/>
    <w:rsid w:val="00A40C6C"/>
    <w:rsid w:val="00A412E8"/>
    <w:rsid w:val="00A419F8"/>
    <w:rsid w:val="00A41F00"/>
    <w:rsid w:val="00A42BC7"/>
    <w:rsid w:val="00A4401E"/>
    <w:rsid w:val="00A44B59"/>
    <w:rsid w:val="00A45719"/>
    <w:rsid w:val="00A46682"/>
    <w:rsid w:val="00A472C6"/>
    <w:rsid w:val="00A47B7B"/>
    <w:rsid w:val="00A47F16"/>
    <w:rsid w:val="00A50C1C"/>
    <w:rsid w:val="00A50D80"/>
    <w:rsid w:val="00A51C2B"/>
    <w:rsid w:val="00A52DF8"/>
    <w:rsid w:val="00A53D37"/>
    <w:rsid w:val="00A54346"/>
    <w:rsid w:val="00A54A09"/>
    <w:rsid w:val="00A554CE"/>
    <w:rsid w:val="00A55D88"/>
    <w:rsid w:val="00A55EE6"/>
    <w:rsid w:val="00A55F2B"/>
    <w:rsid w:val="00A560E6"/>
    <w:rsid w:val="00A5631A"/>
    <w:rsid w:val="00A56409"/>
    <w:rsid w:val="00A5640A"/>
    <w:rsid w:val="00A569E5"/>
    <w:rsid w:val="00A56B03"/>
    <w:rsid w:val="00A56E6B"/>
    <w:rsid w:val="00A56F97"/>
    <w:rsid w:val="00A60955"/>
    <w:rsid w:val="00A616E1"/>
    <w:rsid w:val="00A61965"/>
    <w:rsid w:val="00A61D68"/>
    <w:rsid w:val="00A61EC9"/>
    <w:rsid w:val="00A62487"/>
    <w:rsid w:val="00A63E6A"/>
    <w:rsid w:val="00A641FF"/>
    <w:rsid w:val="00A64CF3"/>
    <w:rsid w:val="00A65260"/>
    <w:rsid w:val="00A655D1"/>
    <w:rsid w:val="00A65C0F"/>
    <w:rsid w:val="00A65D90"/>
    <w:rsid w:val="00A66059"/>
    <w:rsid w:val="00A661B1"/>
    <w:rsid w:val="00A66E67"/>
    <w:rsid w:val="00A673F6"/>
    <w:rsid w:val="00A67F19"/>
    <w:rsid w:val="00A7064E"/>
    <w:rsid w:val="00A70ED0"/>
    <w:rsid w:val="00A721A9"/>
    <w:rsid w:val="00A72858"/>
    <w:rsid w:val="00A73C8C"/>
    <w:rsid w:val="00A748DE"/>
    <w:rsid w:val="00A75921"/>
    <w:rsid w:val="00A75933"/>
    <w:rsid w:val="00A759D6"/>
    <w:rsid w:val="00A7650B"/>
    <w:rsid w:val="00A76765"/>
    <w:rsid w:val="00A76AC6"/>
    <w:rsid w:val="00A7738C"/>
    <w:rsid w:val="00A77702"/>
    <w:rsid w:val="00A77FBA"/>
    <w:rsid w:val="00A809EA"/>
    <w:rsid w:val="00A80FD9"/>
    <w:rsid w:val="00A811BC"/>
    <w:rsid w:val="00A8120D"/>
    <w:rsid w:val="00A816AC"/>
    <w:rsid w:val="00A8229A"/>
    <w:rsid w:val="00A8280F"/>
    <w:rsid w:val="00A8293E"/>
    <w:rsid w:val="00A833C5"/>
    <w:rsid w:val="00A83FD4"/>
    <w:rsid w:val="00A84047"/>
    <w:rsid w:val="00A86142"/>
    <w:rsid w:val="00A862C5"/>
    <w:rsid w:val="00A86344"/>
    <w:rsid w:val="00A866FC"/>
    <w:rsid w:val="00A86C20"/>
    <w:rsid w:val="00A86F7E"/>
    <w:rsid w:val="00A875FF"/>
    <w:rsid w:val="00A87CF9"/>
    <w:rsid w:val="00A9001A"/>
    <w:rsid w:val="00A925B5"/>
    <w:rsid w:val="00A927D2"/>
    <w:rsid w:val="00A92B40"/>
    <w:rsid w:val="00A939B7"/>
    <w:rsid w:val="00A94835"/>
    <w:rsid w:val="00A948D0"/>
    <w:rsid w:val="00A94A30"/>
    <w:rsid w:val="00A951AC"/>
    <w:rsid w:val="00A96D84"/>
    <w:rsid w:val="00AA004F"/>
    <w:rsid w:val="00AA04BD"/>
    <w:rsid w:val="00AA1926"/>
    <w:rsid w:val="00AA234F"/>
    <w:rsid w:val="00AA434A"/>
    <w:rsid w:val="00AA47B7"/>
    <w:rsid w:val="00AA4D02"/>
    <w:rsid w:val="00AA54D8"/>
    <w:rsid w:val="00AA57F3"/>
    <w:rsid w:val="00AA665C"/>
    <w:rsid w:val="00AA764B"/>
    <w:rsid w:val="00AA7CC4"/>
    <w:rsid w:val="00AA7D35"/>
    <w:rsid w:val="00AB0CE1"/>
    <w:rsid w:val="00AB1412"/>
    <w:rsid w:val="00AB16EB"/>
    <w:rsid w:val="00AB21DA"/>
    <w:rsid w:val="00AB2292"/>
    <w:rsid w:val="00AB266C"/>
    <w:rsid w:val="00AB26EA"/>
    <w:rsid w:val="00AB285D"/>
    <w:rsid w:val="00AB3946"/>
    <w:rsid w:val="00AB3B6C"/>
    <w:rsid w:val="00AB456D"/>
    <w:rsid w:val="00AB4F87"/>
    <w:rsid w:val="00AB53F8"/>
    <w:rsid w:val="00AB6FD7"/>
    <w:rsid w:val="00AB72A0"/>
    <w:rsid w:val="00AB7C9D"/>
    <w:rsid w:val="00AC049A"/>
    <w:rsid w:val="00AC067E"/>
    <w:rsid w:val="00AC1C98"/>
    <w:rsid w:val="00AC1F5B"/>
    <w:rsid w:val="00AC2B38"/>
    <w:rsid w:val="00AC3020"/>
    <w:rsid w:val="00AC30A6"/>
    <w:rsid w:val="00AC3126"/>
    <w:rsid w:val="00AC3211"/>
    <w:rsid w:val="00AC32B2"/>
    <w:rsid w:val="00AC3B7C"/>
    <w:rsid w:val="00AC4360"/>
    <w:rsid w:val="00AC5052"/>
    <w:rsid w:val="00AC7EF8"/>
    <w:rsid w:val="00AD0027"/>
    <w:rsid w:val="00AD0C71"/>
    <w:rsid w:val="00AD0D1A"/>
    <w:rsid w:val="00AD2E96"/>
    <w:rsid w:val="00AD301E"/>
    <w:rsid w:val="00AD4CEE"/>
    <w:rsid w:val="00AD5291"/>
    <w:rsid w:val="00AD5992"/>
    <w:rsid w:val="00AE031C"/>
    <w:rsid w:val="00AE0F3B"/>
    <w:rsid w:val="00AE1011"/>
    <w:rsid w:val="00AE367A"/>
    <w:rsid w:val="00AE3717"/>
    <w:rsid w:val="00AE38AA"/>
    <w:rsid w:val="00AE436B"/>
    <w:rsid w:val="00AE4B84"/>
    <w:rsid w:val="00AE4F17"/>
    <w:rsid w:val="00AE54B8"/>
    <w:rsid w:val="00AE5ED1"/>
    <w:rsid w:val="00AE60C2"/>
    <w:rsid w:val="00AE63F8"/>
    <w:rsid w:val="00AE69F6"/>
    <w:rsid w:val="00AE6B49"/>
    <w:rsid w:val="00AE71B0"/>
    <w:rsid w:val="00AF06F6"/>
    <w:rsid w:val="00AF0A23"/>
    <w:rsid w:val="00AF1E8F"/>
    <w:rsid w:val="00AF2CBE"/>
    <w:rsid w:val="00AF2EC0"/>
    <w:rsid w:val="00AF3699"/>
    <w:rsid w:val="00AF3A22"/>
    <w:rsid w:val="00AF3ECB"/>
    <w:rsid w:val="00AF551D"/>
    <w:rsid w:val="00AF58B4"/>
    <w:rsid w:val="00AF58CA"/>
    <w:rsid w:val="00AF5D15"/>
    <w:rsid w:val="00AF5D89"/>
    <w:rsid w:val="00AF5D95"/>
    <w:rsid w:val="00AF6682"/>
    <w:rsid w:val="00AF698B"/>
    <w:rsid w:val="00AF78DC"/>
    <w:rsid w:val="00AF7AEE"/>
    <w:rsid w:val="00AF7AF8"/>
    <w:rsid w:val="00B001C1"/>
    <w:rsid w:val="00B00F9E"/>
    <w:rsid w:val="00B01184"/>
    <w:rsid w:val="00B01F28"/>
    <w:rsid w:val="00B02250"/>
    <w:rsid w:val="00B023C0"/>
    <w:rsid w:val="00B02920"/>
    <w:rsid w:val="00B02C87"/>
    <w:rsid w:val="00B03719"/>
    <w:rsid w:val="00B037C7"/>
    <w:rsid w:val="00B038B5"/>
    <w:rsid w:val="00B04EF5"/>
    <w:rsid w:val="00B056C7"/>
    <w:rsid w:val="00B059C2"/>
    <w:rsid w:val="00B06259"/>
    <w:rsid w:val="00B0700C"/>
    <w:rsid w:val="00B0706E"/>
    <w:rsid w:val="00B0721F"/>
    <w:rsid w:val="00B10331"/>
    <w:rsid w:val="00B10776"/>
    <w:rsid w:val="00B1165E"/>
    <w:rsid w:val="00B1189A"/>
    <w:rsid w:val="00B12680"/>
    <w:rsid w:val="00B12D47"/>
    <w:rsid w:val="00B136E0"/>
    <w:rsid w:val="00B139C8"/>
    <w:rsid w:val="00B13B2B"/>
    <w:rsid w:val="00B1440F"/>
    <w:rsid w:val="00B14469"/>
    <w:rsid w:val="00B14C54"/>
    <w:rsid w:val="00B14E4F"/>
    <w:rsid w:val="00B1533A"/>
    <w:rsid w:val="00B15815"/>
    <w:rsid w:val="00B1597C"/>
    <w:rsid w:val="00B15E02"/>
    <w:rsid w:val="00B17467"/>
    <w:rsid w:val="00B22132"/>
    <w:rsid w:val="00B228EF"/>
    <w:rsid w:val="00B237B8"/>
    <w:rsid w:val="00B23E8A"/>
    <w:rsid w:val="00B2416F"/>
    <w:rsid w:val="00B24A13"/>
    <w:rsid w:val="00B252B6"/>
    <w:rsid w:val="00B2543B"/>
    <w:rsid w:val="00B26A0E"/>
    <w:rsid w:val="00B26A67"/>
    <w:rsid w:val="00B26F27"/>
    <w:rsid w:val="00B30688"/>
    <w:rsid w:val="00B30AD9"/>
    <w:rsid w:val="00B31772"/>
    <w:rsid w:val="00B32A9A"/>
    <w:rsid w:val="00B32AB8"/>
    <w:rsid w:val="00B32C8D"/>
    <w:rsid w:val="00B3313E"/>
    <w:rsid w:val="00B33375"/>
    <w:rsid w:val="00B341F9"/>
    <w:rsid w:val="00B3456C"/>
    <w:rsid w:val="00B34A40"/>
    <w:rsid w:val="00B34D70"/>
    <w:rsid w:val="00B36CF2"/>
    <w:rsid w:val="00B375C5"/>
    <w:rsid w:val="00B37824"/>
    <w:rsid w:val="00B37B30"/>
    <w:rsid w:val="00B37BEB"/>
    <w:rsid w:val="00B4190E"/>
    <w:rsid w:val="00B41F0E"/>
    <w:rsid w:val="00B423AA"/>
    <w:rsid w:val="00B4248A"/>
    <w:rsid w:val="00B42772"/>
    <w:rsid w:val="00B430CD"/>
    <w:rsid w:val="00B4359C"/>
    <w:rsid w:val="00B44FA6"/>
    <w:rsid w:val="00B45AF2"/>
    <w:rsid w:val="00B45F77"/>
    <w:rsid w:val="00B45FC9"/>
    <w:rsid w:val="00B4652C"/>
    <w:rsid w:val="00B46F31"/>
    <w:rsid w:val="00B47253"/>
    <w:rsid w:val="00B47B04"/>
    <w:rsid w:val="00B50E2F"/>
    <w:rsid w:val="00B50ECA"/>
    <w:rsid w:val="00B522E4"/>
    <w:rsid w:val="00B525A3"/>
    <w:rsid w:val="00B54E17"/>
    <w:rsid w:val="00B55327"/>
    <w:rsid w:val="00B55506"/>
    <w:rsid w:val="00B55B5C"/>
    <w:rsid w:val="00B55F5C"/>
    <w:rsid w:val="00B560B2"/>
    <w:rsid w:val="00B565E7"/>
    <w:rsid w:val="00B57784"/>
    <w:rsid w:val="00B57E72"/>
    <w:rsid w:val="00B6026E"/>
    <w:rsid w:val="00B60F90"/>
    <w:rsid w:val="00B61B6E"/>
    <w:rsid w:val="00B629EE"/>
    <w:rsid w:val="00B62D58"/>
    <w:rsid w:val="00B63AC0"/>
    <w:rsid w:val="00B6491C"/>
    <w:rsid w:val="00B65C7A"/>
    <w:rsid w:val="00B67EB4"/>
    <w:rsid w:val="00B70D75"/>
    <w:rsid w:val="00B70DED"/>
    <w:rsid w:val="00B71C35"/>
    <w:rsid w:val="00B71C8F"/>
    <w:rsid w:val="00B7229D"/>
    <w:rsid w:val="00B72803"/>
    <w:rsid w:val="00B731ED"/>
    <w:rsid w:val="00B7362F"/>
    <w:rsid w:val="00B73701"/>
    <w:rsid w:val="00B740D6"/>
    <w:rsid w:val="00B74378"/>
    <w:rsid w:val="00B74556"/>
    <w:rsid w:val="00B74847"/>
    <w:rsid w:val="00B75AB8"/>
    <w:rsid w:val="00B75DAD"/>
    <w:rsid w:val="00B76273"/>
    <w:rsid w:val="00B76F92"/>
    <w:rsid w:val="00B773A0"/>
    <w:rsid w:val="00B7778E"/>
    <w:rsid w:val="00B77ABD"/>
    <w:rsid w:val="00B77F3B"/>
    <w:rsid w:val="00B81ED2"/>
    <w:rsid w:val="00B83440"/>
    <w:rsid w:val="00B83A4C"/>
    <w:rsid w:val="00B84295"/>
    <w:rsid w:val="00B85801"/>
    <w:rsid w:val="00B85F7D"/>
    <w:rsid w:val="00B8614F"/>
    <w:rsid w:val="00B8630B"/>
    <w:rsid w:val="00B864AA"/>
    <w:rsid w:val="00B867BD"/>
    <w:rsid w:val="00B869D8"/>
    <w:rsid w:val="00B8786C"/>
    <w:rsid w:val="00B912DF"/>
    <w:rsid w:val="00B920A1"/>
    <w:rsid w:val="00B9211F"/>
    <w:rsid w:val="00B928E8"/>
    <w:rsid w:val="00B9404E"/>
    <w:rsid w:val="00B94C5D"/>
    <w:rsid w:val="00B963CC"/>
    <w:rsid w:val="00B96BB8"/>
    <w:rsid w:val="00B96C09"/>
    <w:rsid w:val="00B973C3"/>
    <w:rsid w:val="00B978D2"/>
    <w:rsid w:val="00BA03F0"/>
    <w:rsid w:val="00BA04C2"/>
    <w:rsid w:val="00BA0993"/>
    <w:rsid w:val="00BA0E98"/>
    <w:rsid w:val="00BA2054"/>
    <w:rsid w:val="00BA22FF"/>
    <w:rsid w:val="00BA2708"/>
    <w:rsid w:val="00BA31E4"/>
    <w:rsid w:val="00BA3ACB"/>
    <w:rsid w:val="00BA534C"/>
    <w:rsid w:val="00BA5415"/>
    <w:rsid w:val="00BA5964"/>
    <w:rsid w:val="00BA5B1D"/>
    <w:rsid w:val="00BA5C22"/>
    <w:rsid w:val="00BA62F9"/>
    <w:rsid w:val="00BA66EC"/>
    <w:rsid w:val="00BA738A"/>
    <w:rsid w:val="00BA7574"/>
    <w:rsid w:val="00BA76BB"/>
    <w:rsid w:val="00BA78B4"/>
    <w:rsid w:val="00BA7EC1"/>
    <w:rsid w:val="00BA7F64"/>
    <w:rsid w:val="00BB0A1A"/>
    <w:rsid w:val="00BB15CD"/>
    <w:rsid w:val="00BB15CE"/>
    <w:rsid w:val="00BB1E94"/>
    <w:rsid w:val="00BB2285"/>
    <w:rsid w:val="00BB257A"/>
    <w:rsid w:val="00BB2F82"/>
    <w:rsid w:val="00BB327D"/>
    <w:rsid w:val="00BB35A6"/>
    <w:rsid w:val="00BB362B"/>
    <w:rsid w:val="00BB4478"/>
    <w:rsid w:val="00BB493F"/>
    <w:rsid w:val="00BB498B"/>
    <w:rsid w:val="00BB5C77"/>
    <w:rsid w:val="00BB6304"/>
    <w:rsid w:val="00BB689B"/>
    <w:rsid w:val="00BB72C6"/>
    <w:rsid w:val="00BB74DC"/>
    <w:rsid w:val="00BB79F9"/>
    <w:rsid w:val="00BC01A0"/>
    <w:rsid w:val="00BC1312"/>
    <w:rsid w:val="00BC1AF2"/>
    <w:rsid w:val="00BC2A6B"/>
    <w:rsid w:val="00BC38EA"/>
    <w:rsid w:val="00BC3CDC"/>
    <w:rsid w:val="00BC3CDD"/>
    <w:rsid w:val="00BC3D6A"/>
    <w:rsid w:val="00BC4606"/>
    <w:rsid w:val="00BC605B"/>
    <w:rsid w:val="00BC68D8"/>
    <w:rsid w:val="00BC6DF0"/>
    <w:rsid w:val="00BC6F05"/>
    <w:rsid w:val="00BC7ABB"/>
    <w:rsid w:val="00BC7C3B"/>
    <w:rsid w:val="00BD0029"/>
    <w:rsid w:val="00BD2BEE"/>
    <w:rsid w:val="00BD4C24"/>
    <w:rsid w:val="00BD4C70"/>
    <w:rsid w:val="00BD5200"/>
    <w:rsid w:val="00BD607E"/>
    <w:rsid w:val="00BD7376"/>
    <w:rsid w:val="00BE01CF"/>
    <w:rsid w:val="00BE10DA"/>
    <w:rsid w:val="00BE15E2"/>
    <w:rsid w:val="00BE1613"/>
    <w:rsid w:val="00BE1F59"/>
    <w:rsid w:val="00BE2477"/>
    <w:rsid w:val="00BE33D9"/>
    <w:rsid w:val="00BE39AD"/>
    <w:rsid w:val="00BE4E62"/>
    <w:rsid w:val="00BE64FF"/>
    <w:rsid w:val="00BE6BCE"/>
    <w:rsid w:val="00BE7B75"/>
    <w:rsid w:val="00BF03C6"/>
    <w:rsid w:val="00BF1079"/>
    <w:rsid w:val="00BF2F74"/>
    <w:rsid w:val="00BF40C1"/>
    <w:rsid w:val="00BF527F"/>
    <w:rsid w:val="00BF5370"/>
    <w:rsid w:val="00BF586A"/>
    <w:rsid w:val="00BF67F7"/>
    <w:rsid w:val="00BF75AD"/>
    <w:rsid w:val="00BF7DDD"/>
    <w:rsid w:val="00BF7FF3"/>
    <w:rsid w:val="00C00C2E"/>
    <w:rsid w:val="00C00E59"/>
    <w:rsid w:val="00C01AD6"/>
    <w:rsid w:val="00C0295D"/>
    <w:rsid w:val="00C03062"/>
    <w:rsid w:val="00C033B6"/>
    <w:rsid w:val="00C037BD"/>
    <w:rsid w:val="00C04897"/>
    <w:rsid w:val="00C049FD"/>
    <w:rsid w:val="00C04AAE"/>
    <w:rsid w:val="00C04FFA"/>
    <w:rsid w:val="00C0639E"/>
    <w:rsid w:val="00C06BE6"/>
    <w:rsid w:val="00C0784C"/>
    <w:rsid w:val="00C07C0B"/>
    <w:rsid w:val="00C10182"/>
    <w:rsid w:val="00C106A8"/>
    <w:rsid w:val="00C10EC2"/>
    <w:rsid w:val="00C10EF7"/>
    <w:rsid w:val="00C11498"/>
    <w:rsid w:val="00C122BB"/>
    <w:rsid w:val="00C1236E"/>
    <w:rsid w:val="00C130CA"/>
    <w:rsid w:val="00C1323E"/>
    <w:rsid w:val="00C135C9"/>
    <w:rsid w:val="00C13D40"/>
    <w:rsid w:val="00C13E86"/>
    <w:rsid w:val="00C145F8"/>
    <w:rsid w:val="00C15078"/>
    <w:rsid w:val="00C15535"/>
    <w:rsid w:val="00C15DC6"/>
    <w:rsid w:val="00C16B70"/>
    <w:rsid w:val="00C17406"/>
    <w:rsid w:val="00C174D9"/>
    <w:rsid w:val="00C17C97"/>
    <w:rsid w:val="00C21106"/>
    <w:rsid w:val="00C2170B"/>
    <w:rsid w:val="00C21A9F"/>
    <w:rsid w:val="00C21EF4"/>
    <w:rsid w:val="00C21EFB"/>
    <w:rsid w:val="00C2270E"/>
    <w:rsid w:val="00C22750"/>
    <w:rsid w:val="00C234B2"/>
    <w:rsid w:val="00C23557"/>
    <w:rsid w:val="00C237E8"/>
    <w:rsid w:val="00C23E49"/>
    <w:rsid w:val="00C2435A"/>
    <w:rsid w:val="00C25925"/>
    <w:rsid w:val="00C27125"/>
    <w:rsid w:val="00C27688"/>
    <w:rsid w:val="00C277FE"/>
    <w:rsid w:val="00C300A1"/>
    <w:rsid w:val="00C30D48"/>
    <w:rsid w:val="00C314D1"/>
    <w:rsid w:val="00C323C0"/>
    <w:rsid w:val="00C323D6"/>
    <w:rsid w:val="00C34579"/>
    <w:rsid w:val="00C346B7"/>
    <w:rsid w:val="00C356AB"/>
    <w:rsid w:val="00C35F8B"/>
    <w:rsid w:val="00C37E4E"/>
    <w:rsid w:val="00C4012E"/>
    <w:rsid w:val="00C40A58"/>
    <w:rsid w:val="00C40A62"/>
    <w:rsid w:val="00C41330"/>
    <w:rsid w:val="00C4263E"/>
    <w:rsid w:val="00C42805"/>
    <w:rsid w:val="00C429DA"/>
    <w:rsid w:val="00C43111"/>
    <w:rsid w:val="00C4336B"/>
    <w:rsid w:val="00C43A8F"/>
    <w:rsid w:val="00C44179"/>
    <w:rsid w:val="00C44EDC"/>
    <w:rsid w:val="00C458B7"/>
    <w:rsid w:val="00C4592C"/>
    <w:rsid w:val="00C46686"/>
    <w:rsid w:val="00C46C8B"/>
    <w:rsid w:val="00C47BE7"/>
    <w:rsid w:val="00C47FA0"/>
    <w:rsid w:val="00C50142"/>
    <w:rsid w:val="00C50BFE"/>
    <w:rsid w:val="00C5108A"/>
    <w:rsid w:val="00C51566"/>
    <w:rsid w:val="00C51FA5"/>
    <w:rsid w:val="00C52329"/>
    <w:rsid w:val="00C52F70"/>
    <w:rsid w:val="00C53385"/>
    <w:rsid w:val="00C5359A"/>
    <w:rsid w:val="00C55362"/>
    <w:rsid w:val="00C555B8"/>
    <w:rsid w:val="00C556CE"/>
    <w:rsid w:val="00C55E19"/>
    <w:rsid w:val="00C56421"/>
    <w:rsid w:val="00C56792"/>
    <w:rsid w:val="00C56F75"/>
    <w:rsid w:val="00C56F93"/>
    <w:rsid w:val="00C57A69"/>
    <w:rsid w:val="00C57E3B"/>
    <w:rsid w:val="00C60C47"/>
    <w:rsid w:val="00C6138C"/>
    <w:rsid w:val="00C616EA"/>
    <w:rsid w:val="00C61E94"/>
    <w:rsid w:val="00C62F30"/>
    <w:rsid w:val="00C63421"/>
    <w:rsid w:val="00C63E83"/>
    <w:rsid w:val="00C6426A"/>
    <w:rsid w:val="00C64352"/>
    <w:rsid w:val="00C64B83"/>
    <w:rsid w:val="00C656FE"/>
    <w:rsid w:val="00C660A7"/>
    <w:rsid w:val="00C666B3"/>
    <w:rsid w:val="00C66E56"/>
    <w:rsid w:val="00C67164"/>
    <w:rsid w:val="00C678A2"/>
    <w:rsid w:val="00C67BB9"/>
    <w:rsid w:val="00C7053A"/>
    <w:rsid w:val="00C70621"/>
    <w:rsid w:val="00C70714"/>
    <w:rsid w:val="00C70905"/>
    <w:rsid w:val="00C70E39"/>
    <w:rsid w:val="00C7214C"/>
    <w:rsid w:val="00C7263F"/>
    <w:rsid w:val="00C73244"/>
    <w:rsid w:val="00C73F88"/>
    <w:rsid w:val="00C744B6"/>
    <w:rsid w:val="00C74679"/>
    <w:rsid w:val="00C74710"/>
    <w:rsid w:val="00C7577D"/>
    <w:rsid w:val="00C767FC"/>
    <w:rsid w:val="00C77735"/>
    <w:rsid w:val="00C7773A"/>
    <w:rsid w:val="00C8183B"/>
    <w:rsid w:val="00C81C91"/>
    <w:rsid w:val="00C82924"/>
    <w:rsid w:val="00C83D68"/>
    <w:rsid w:val="00C83F3F"/>
    <w:rsid w:val="00C84240"/>
    <w:rsid w:val="00C84633"/>
    <w:rsid w:val="00C84771"/>
    <w:rsid w:val="00C8517E"/>
    <w:rsid w:val="00C86201"/>
    <w:rsid w:val="00C86E2F"/>
    <w:rsid w:val="00C911A5"/>
    <w:rsid w:val="00C912E2"/>
    <w:rsid w:val="00C92A39"/>
    <w:rsid w:val="00C92BFE"/>
    <w:rsid w:val="00C92DCA"/>
    <w:rsid w:val="00C93035"/>
    <w:rsid w:val="00C930D6"/>
    <w:rsid w:val="00C932A0"/>
    <w:rsid w:val="00C933D9"/>
    <w:rsid w:val="00C93428"/>
    <w:rsid w:val="00C93995"/>
    <w:rsid w:val="00C93FF4"/>
    <w:rsid w:val="00C9408E"/>
    <w:rsid w:val="00C942E9"/>
    <w:rsid w:val="00C945D4"/>
    <w:rsid w:val="00C9476A"/>
    <w:rsid w:val="00C947A5"/>
    <w:rsid w:val="00C95246"/>
    <w:rsid w:val="00C9569C"/>
    <w:rsid w:val="00C95719"/>
    <w:rsid w:val="00C95786"/>
    <w:rsid w:val="00C95A18"/>
    <w:rsid w:val="00C96A7B"/>
    <w:rsid w:val="00C96EE9"/>
    <w:rsid w:val="00C97615"/>
    <w:rsid w:val="00CA135A"/>
    <w:rsid w:val="00CA17AD"/>
    <w:rsid w:val="00CA1E9F"/>
    <w:rsid w:val="00CA2002"/>
    <w:rsid w:val="00CA217E"/>
    <w:rsid w:val="00CA3485"/>
    <w:rsid w:val="00CA39CE"/>
    <w:rsid w:val="00CA4B6E"/>
    <w:rsid w:val="00CA4FCF"/>
    <w:rsid w:val="00CA5C09"/>
    <w:rsid w:val="00CA668A"/>
    <w:rsid w:val="00CA6B2E"/>
    <w:rsid w:val="00CA717C"/>
    <w:rsid w:val="00CA731F"/>
    <w:rsid w:val="00CA749E"/>
    <w:rsid w:val="00CB0B2F"/>
    <w:rsid w:val="00CB24A2"/>
    <w:rsid w:val="00CB2CC6"/>
    <w:rsid w:val="00CB3061"/>
    <w:rsid w:val="00CB380B"/>
    <w:rsid w:val="00CB3F0E"/>
    <w:rsid w:val="00CB4304"/>
    <w:rsid w:val="00CB4911"/>
    <w:rsid w:val="00CB651F"/>
    <w:rsid w:val="00CB76C7"/>
    <w:rsid w:val="00CC059F"/>
    <w:rsid w:val="00CC1146"/>
    <w:rsid w:val="00CC1CC4"/>
    <w:rsid w:val="00CC3F68"/>
    <w:rsid w:val="00CC4666"/>
    <w:rsid w:val="00CC476A"/>
    <w:rsid w:val="00CC5306"/>
    <w:rsid w:val="00CC5333"/>
    <w:rsid w:val="00CC5E4B"/>
    <w:rsid w:val="00CC5F62"/>
    <w:rsid w:val="00CC61A6"/>
    <w:rsid w:val="00CC7992"/>
    <w:rsid w:val="00CD01ED"/>
    <w:rsid w:val="00CD0302"/>
    <w:rsid w:val="00CD10A3"/>
    <w:rsid w:val="00CD27C4"/>
    <w:rsid w:val="00CD3880"/>
    <w:rsid w:val="00CD4579"/>
    <w:rsid w:val="00CD4F11"/>
    <w:rsid w:val="00CD53A7"/>
    <w:rsid w:val="00CD5B01"/>
    <w:rsid w:val="00CD5CFF"/>
    <w:rsid w:val="00CD6000"/>
    <w:rsid w:val="00CD657F"/>
    <w:rsid w:val="00CD72EE"/>
    <w:rsid w:val="00CD74E3"/>
    <w:rsid w:val="00CD7AFC"/>
    <w:rsid w:val="00CE1354"/>
    <w:rsid w:val="00CE284C"/>
    <w:rsid w:val="00CE2894"/>
    <w:rsid w:val="00CE656B"/>
    <w:rsid w:val="00CE765C"/>
    <w:rsid w:val="00CF0A83"/>
    <w:rsid w:val="00CF0D33"/>
    <w:rsid w:val="00CF14CD"/>
    <w:rsid w:val="00CF24DD"/>
    <w:rsid w:val="00CF350C"/>
    <w:rsid w:val="00CF3538"/>
    <w:rsid w:val="00CF44AD"/>
    <w:rsid w:val="00CF6618"/>
    <w:rsid w:val="00CF68B9"/>
    <w:rsid w:val="00CF6F27"/>
    <w:rsid w:val="00CF6F46"/>
    <w:rsid w:val="00CF6F80"/>
    <w:rsid w:val="00CF727F"/>
    <w:rsid w:val="00CF74F2"/>
    <w:rsid w:val="00CF780E"/>
    <w:rsid w:val="00CF78DD"/>
    <w:rsid w:val="00CF7D86"/>
    <w:rsid w:val="00D00AF6"/>
    <w:rsid w:val="00D01DB3"/>
    <w:rsid w:val="00D021B2"/>
    <w:rsid w:val="00D023A0"/>
    <w:rsid w:val="00D0267E"/>
    <w:rsid w:val="00D026FE"/>
    <w:rsid w:val="00D027F4"/>
    <w:rsid w:val="00D02F1C"/>
    <w:rsid w:val="00D02F4D"/>
    <w:rsid w:val="00D03C55"/>
    <w:rsid w:val="00D03CD0"/>
    <w:rsid w:val="00D03CF8"/>
    <w:rsid w:val="00D03E99"/>
    <w:rsid w:val="00D03EAB"/>
    <w:rsid w:val="00D048F6"/>
    <w:rsid w:val="00D05B35"/>
    <w:rsid w:val="00D05B6A"/>
    <w:rsid w:val="00D05C22"/>
    <w:rsid w:val="00D069BF"/>
    <w:rsid w:val="00D070CD"/>
    <w:rsid w:val="00D076E5"/>
    <w:rsid w:val="00D10B21"/>
    <w:rsid w:val="00D10D26"/>
    <w:rsid w:val="00D1107D"/>
    <w:rsid w:val="00D11099"/>
    <w:rsid w:val="00D1240A"/>
    <w:rsid w:val="00D12F27"/>
    <w:rsid w:val="00D142EF"/>
    <w:rsid w:val="00D1484C"/>
    <w:rsid w:val="00D149A1"/>
    <w:rsid w:val="00D15ED2"/>
    <w:rsid w:val="00D1656A"/>
    <w:rsid w:val="00D16D8E"/>
    <w:rsid w:val="00D177EF"/>
    <w:rsid w:val="00D17F9C"/>
    <w:rsid w:val="00D17FD8"/>
    <w:rsid w:val="00D21127"/>
    <w:rsid w:val="00D22604"/>
    <w:rsid w:val="00D22928"/>
    <w:rsid w:val="00D2357A"/>
    <w:rsid w:val="00D23C8C"/>
    <w:rsid w:val="00D2499B"/>
    <w:rsid w:val="00D26106"/>
    <w:rsid w:val="00D26603"/>
    <w:rsid w:val="00D2695C"/>
    <w:rsid w:val="00D26A9B"/>
    <w:rsid w:val="00D26B42"/>
    <w:rsid w:val="00D26BDD"/>
    <w:rsid w:val="00D26DE7"/>
    <w:rsid w:val="00D27267"/>
    <w:rsid w:val="00D30CE2"/>
    <w:rsid w:val="00D30D62"/>
    <w:rsid w:val="00D30DA8"/>
    <w:rsid w:val="00D30E3B"/>
    <w:rsid w:val="00D30EEA"/>
    <w:rsid w:val="00D3196C"/>
    <w:rsid w:val="00D32B8B"/>
    <w:rsid w:val="00D32E50"/>
    <w:rsid w:val="00D33838"/>
    <w:rsid w:val="00D344D3"/>
    <w:rsid w:val="00D34681"/>
    <w:rsid w:val="00D34878"/>
    <w:rsid w:val="00D34BD5"/>
    <w:rsid w:val="00D34D27"/>
    <w:rsid w:val="00D34E45"/>
    <w:rsid w:val="00D35328"/>
    <w:rsid w:val="00D3533A"/>
    <w:rsid w:val="00D35808"/>
    <w:rsid w:val="00D35A23"/>
    <w:rsid w:val="00D35EF1"/>
    <w:rsid w:val="00D360F6"/>
    <w:rsid w:val="00D3738D"/>
    <w:rsid w:val="00D37622"/>
    <w:rsid w:val="00D377AC"/>
    <w:rsid w:val="00D37F76"/>
    <w:rsid w:val="00D37F9D"/>
    <w:rsid w:val="00D401B3"/>
    <w:rsid w:val="00D4079C"/>
    <w:rsid w:val="00D4093C"/>
    <w:rsid w:val="00D41E04"/>
    <w:rsid w:val="00D43C40"/>
    <w:rsid w:val="00D4454F"/>
    <w:rsid w:val="00D44A41"/>
    <w:rsid w:val="00D44A62"/>
    <w:rsid w:val="00D4509B"/>
    <w:rsid w:val="00D46517"/>
    <w:rsid w:val="00D46692"/>
    <w:rsid w:val="00D46AAF"/>
    <w:rsid w:val="00D50AAF"/>
    <w:rsid w:val="00D50B60"/>
    <w:rsid w:val="00D50BD4"/>
    <w:rsid w:val="00D50F71"/>
    <w:rsid w:val="00D51731"/>
    <w:rsid w:val="00D51D07"/>
    <w:rsid w:val="00D540AC"/>
    <w:rsid w:val="00D5425E"/>
    <w:rsid w:val="00D557D9"/>
    <w:rsid w:val="00D55AD8"/>
    <w:rsid w:val="00D55D88"/>
    <w:rsid w:val="00D56057"/>
    <w:rsid w:val="00D57190"/>
    <w:rsid w:val="00D57221"/>
    <w:rsid w:val="00D57C7F"/>
    <w:rsid w:val="00D602A8"/>
    <w:rsid w:val="00D60AF2"/>
    <w:rsid w:val="00D6131F"/>
    <w:rsid w:val="00D63299"/>
    <w:rsid w:val="00D63E80"/>
    <w:rsid w:val="00D64670"/>
    <w:rsid w:val="00D647F0"/>
    <w:rsid w:val="00D657C4"/>
    <w:rsid w:val="00D65C17"/>
    <w:rsid w:val="00D66513"/>
    <w:rsid w:val="00D66BBF"/>
    <w:rsid w:val="00D66C87"/>
    <w:rsid w:val="00D672B4"/>
    <w:rsid w:val="00D676D3"/>
    <w:rsid w:val="00D700F0"/>
    <w:rsid w:val="00D7049C"/>
    <w:rsid w:val="00D7179B"/>
    <w:rsid w:val="00D721D9"/>
    <w:rsid w:val="00D7297E"/>
    <w:rsid w:val="00D73225"/>
    <w:rsid w:val="00D739D1"/>
    <w:rsid w:val="00D73C81"/>
    <w:rsid w:val="00D74B4F"/>
    <w:rsid w:val="00D752CB"/>
    <w:rsid w:val="00D7558C"/>
    <w:rsid w:val="00D77071"/>
    <w:rsid w:val="00D779C2"/>
    <w:rsid w:val="00D80365"/>
    <w:rsid w:val="00D805A9"/>
    <w:rsid w:val="00D809AA"/>
    <w:rsid w:val="00D80C9E"/>
    <w:rsid w:val="00D81253"/>
    <w:rsid w:val="00D81394"/>
    <w:rsid w:val="00D81412"/>
    <w:rsid w:val="00D81AC3"/>
    <w:rsid w:val="00D8241C"/>
    <w:rsid w:val="00D82B36"/>
    <w:rsid w:val="00D831F7"/>
    <w:rsid w:val="00D835B5"/>
    <w:rsid w:val="00D83B89"/>
    <w:rsid w:val="00D83C96"/>
    <w:rsid w:val="00D84267"/>
    <w:rsid w:val="00D84BB5"/>
    <w:rsid w:val="00D8539E"/>
    <w:rsid w:val="00D85553"/>
    <w:rsid w:val="00D8585B"/>
    <w:rsid w:val="00D86878"/>
    <w:rsid w:val="00D873DC"/>
    <w:rsid w:val="00D87A9A"/>
    <w:rsid w:val="00D87B00"/>
    <w:rsid w:val="00D9072E"/>
    <w:rsid w:val="00D9093C"/>
    <w:rsid w:val="00D9290D"/>
    <w:rsid w:val="00D92E15"/>
    <w:rsid w:val="00D92E5D"/>
    <w:rsid w:val="00D932CB"/>
    <w:rsid w:val="00D933E3"/>
    <w:rsid w:val="00D93A10"/>
    <w:rsid w:val="00D93C78"/>
    <w:rsid w:val="00D93EAA"/>
    <w:rsid w:val="00D9406B"/>
    <w:rsid w:val="00D946A6"/>
    <w:rsid w:val="00D94CAD"/>
    <w:rsid w:val="00D94FAA"/>
    <w:rsid w:val="00D9570F"/>
    <w:rsid w:val="00D968FE"/>
    <w:rsid w:val="00D97252"/>
    <w:rsid w:val="00D97482"/>
    <w:rsid w:val="00D976AA"/>
    <w:rsid w:val="00D97D11"/>
    <w:rsid w:val="00DA1A15"/>
    <w:rsid w:val="00DA1D04"/>
    <w:rsid w:val="00DA242D"/>
    <w:rsid w:val="00DA27EB"/>
    <w:rsid w:val="00DA2856"/>
    <w:rsid w:val="00DA292F"/>
    <w:rsid w:val="00DA2A0D"/>
    <w:rsid w:val="00DA3A77"/>
    <w:rsid w:val="00DA4CD0"/>
    <w:rsid w:val="00DA4FA3"/>
    <w:rsid w:val="00DA5093"/>
    <w:rsid w:val="00DA64DA"/>
    <w:rsid w:val="00DA681C"/>
    <w:rsid w:val="00DA6832"/>
    <w:rsid w:val="00DA7003"/>
    <w:rsid w:val="00DA7474"/>
    <w:rsid w:val="00DA749C"/>
    <w:rsid w:val="00DA759C"/>
    <w:rsid w:val="00DA7FC3"/>
    <w:rsid w:val="00DB0DA6"/>
    <w:rsid w:val="00DB1044"/>
    <w:rsid w:val="00DB1097"/>
    <w:rsid w:val="00DB174B"/>
    <w:rsid w:val="00DB2460"/>
    <w:rsid w:val="00DB2938"/>
    <w:rsid w:val="00DB34D7"/>
    <w:rsid w:val="00DB4753"/>
    <w:rsid w:val="00DB54A8"/>
    <w:rsid w:val="00DB5933"/>
    <w:rsid w:val="00DB5991"/>
    <w:rsid w:val="00DB5C10"/>
    <w:rsid w:val="00DB6470"/>
    <w:rsid w:val="00DB648E"/>
    <w:rsid w:val="00DB77D6"/>
    <w:rsid w:val="00DB7BFF"/>
    <w:rsid w:val="00DB7C3D"/>
    <w:rsid w:val="00DB7F09"/>
    <w:rsid w:val="00DB7F60"/>
    <w:rsid w:val="00DC0003"/>
    <w:rsid w:val="00DC0ACB"/>
    <w:rsid w:val="00DC1469"/>
    <w:rsid w:val="00DC1CBA"/>
    <w:rsid w:val="00DC229B"/>
    <w:rsid w:val="00DC245B"/>
    <w:rsid w:val="00DC2573"/>
    <w:rsid w:val="00DC3272"/>
    <w:rsid w:val="00DC3F1B"/>
    <w:rsid w:val="00DC58A2"/>
    <w:rsid w:val="00DC5A05"/>
    <w:rsid w:val="00DC5DBC"/>
    <w:rsid w:val="00DC65E4"/>
    <w:rsid w:val="00DC6FD8"/>
    <w:rsid w:val="00DD002F"/>
    <w:rsid w:val="00DD0085"/>
    <w:rsid w:val="00DD08EF"/>
    <w:rsid w:val="00DD0D06"/>
    <w:rsid w:val="00DD17BB"/>
    <w:rsid w:val="00DD3296"/>
    <w:rsid w:val="00DD36FB"/>
    <w:rsid w:val="00DD3B34"/>
    <w:rsid w:val="00DD4380"/>
    <w:rsid w:val="00DD490C"/>
    <w:rsid w:val="00DD50EC"/>
    <w:rsid w:val="00DD5439"/>
    <w:rsid w:val="00DD5C7A"/>
    <w:rsid w:val="00DD607C"/>
    <w:rsid w:val="00DD6137"/>
    <w:rsid w:val="00DD7E2B"/>
    <w:rsid w:val="00DE07F7"/>
    <w:rsid w:val="00DE0A07"/>
    <w:rsid w:val="00DE0A7A"/>
    <w:rsid w:val="00DE0A88"/>
    <w:rsid w:val="00DE10BC"/>
    <w:rsid w:val="00DE1761"/>
    <w:rsid w:val="00DE1F0E"/>
    <w:rsid w:val="00DE20E8"/>
    <w:rsid w:val="00DE2923"/>
    <w:rsid w:val="00DE2A0D"/>
    <w:rsid w:val="00DE2AC9"/>
    <w:rsid w:val="00DE45BF"/>
    <w:rsid w:val="00DE50A2"/>
    <w:rsid w:val="00DE5470"/>
    <w:rsid w:val="00DE5D56"/>
    <w:rsid w:val="00DE60EA"/>
    <w:rsid w:val="00DE6125"/>
    <w:rsid w:val="00DE6DA0"/>
    <w:rsid w:val="00DE6F2B"/>
    <w:rsid w:val="00DE7119"/>
    <w:rsid w:val="00DE74B7"/>
    <w:rsid w:val="00DF014A"/>
    <w:rsid w:val="00DF0305"/>
    <w:rsid w:val="00DF04DE"/>
    <w:rsid w:val="00DF145E"/>
    <w:rsid w:val="00DF20DB"/>
    <w:rsid w:val="00DF52D4"/>
    <w:rsid w:val="00DF5392"/>
    <w:rsid w:val="00DF546A"/>
    <w:rsid w:val="00DF561D"/>
    <w:rsid w:val="00DF63B0"/>
    <w:rsid w:val="00DF6A31"/>
    <w:rsid w:val="00DF6C9D"/>
    <w:rsid w:val="00DF6E21"/>
    <w:rsid w:val="00DF6FED"/>
    <w:rsid w:val="00DF7933"/>
    <w:rsid w:val="00DF7A60"/>
    <w:rsid w:val="00DF7AF1"/>
    <w:rsid w:val="00DF7C8E"/>
    <w:rsid w:val="00E00035"/>
    <w:rsid w:val="00E00B3A"/>
    <w:rsid w:val="00E01C8B"/>
    <w:rsid w:val="00E020B4"/>
    <w:rsid w:val="00E0229C"/>
    <w:rsid w:val="00E02D16"/>
    <w:rsid w:val="00E03753"/>
    <w:rsid w:val="00E03AF7"/>
    <w:rsid w:val="00E04060"/>
    <w:rsid w:val="00E04419"/>
    <w:rsid w:val="00E04782"/>
    <w:rsid w:val="00E04E69"/>
    <w:rsid w:val="00E05A18"/>
    <w:rsid w:val="00E05A41"/>
    <w:rsid w:val="00E05A4A"/>
    <w:rsid w:val="00E07EC6"/>
    <w:rsid w:val="00E10397"/>
    <w:rsid w:val="00E10E9A"/>
    <w:rsid w:val="00E10F79"/>
    <w:rsid w:val="00E1119D"/>
    <w:rsid w:val="00E114E5"/>
    <w:rsid w:val="00E11682"/>
    <w:rsid w:val="00E119C3"/>
    <w:rsid w:val="00E1226C"/>
    <w:rsid w:val="00E12647"/>
    <w:rsid w:val="00E1268F"/>
    <w:rsid w:val="00E12E28"/>
    <w:rsid w:val="00E12E9E"/>
    <w:rsid w:val="00E12F86"/>
    <w:rsid w:val="00E13885"/>
    <w:rsid w:val="00E138E7"/>
    <w:rsid w:val="00E13B25"/>
    <w:rsid w:val="00E14474"/>
    <w:rsid w:val="00E1576D"/>
    <w:rsid w:val="00E1640B"/>
    <w:rsid w:val="00E16FB3"/>
    <w:rsid w:val="00E17E58"/>
    <w:rsid w:val="00E215CC"/>
    <w:rsid w:val="00E21776"/>
    <w:rsid w:val="00E21A64"/>
    <w:rsid w:val="00E21A96"/>
    <w:rsid w:val="00E22000"/>
    <w:rsid w:val="00E232AE"/>
    <w:rsid w:val="00E235EC"/>
    <w:rsid w:val="00E23617"/>
    <w:rsid w:val="00E23ED0"/>
    <w:rsid w:val="00E24CC3"/>
    <w:rsid w:val="00E24DC9"/>
    <w:rsid w:val="00E25278"/>
    <w:rsid w:val="00E25796"/>
    <w:rsid w:val="00E25859"/>
    <w:rsid w:val="00E25B9C"/>
    <w:rsid w:val="00E25FEB"/>
    <w:rsid w:val="00E270D3"/>
    <w:rsid w:val="00E27AA6"/>
    <w:rsid w:val="00E3048A"/>
    <w:rsid w:val="00E3098F"/>
    <w:rsid w:val="00E30A5D"/>
    <w:rsid w:val="00E30DD0"/>
    <w:rsid w:val="00E32A16"/>
    <w:rsid w:val="00E33A6D"/>
    <w:rsid w:val="00E349CF"/>
    <w:rsid w:val="00E3529A"/>
    <w:rsid w:val="00E35C43"/>
    <w:rsid w:val="00E35FAB"/>
    <w:rsid w:val="00E36BB5"/>
    <w:rsid w:val="00E36D7F"/>
    <w:rsid w:val="00E3790D"/>
    <w:rsid w:val="00E37AFA"/>
    <w:rsid w:val="00E405EB"/>
    <w:rsid w:val="00E413B1"/>
    <w:rsid w:val="00E41623"/>
    <w:rsid w:val="00E41CAA"/>
    <w:rsid w:val="00E427DA"/>
    <w:rsid w:val="00E43345"/>
    <w:rsid w:val="00E43A48"/>
    <w:rsid w:val="00E43A69"/>
    <w:rsid w:val="00E43BC9"/>
    <w:rsid w:val="00E45425"/>
    <w:rsid w:val="00E45783"/>
    <w:rsid w:val="00E461BF"/>
    <w:rsid w:val="00E463C9"/>
    <w:rsid w:val="00E47F06"/>
    <w:rsid w:val="00E50630"/>
    <w:rsid w:val="00E506D1"/>
    <w:rsid w:val="00E509CD"/>
    <w:rsid w:val="00E51344"/>
    <w:rsid w:val="00E51800"/>
    <w:rsid w:val="00E54764"/>
    <w:rsid w:val="00E551E7"/>
    <w:rsid w:val="00E558A2"/>
    <w:rsid w:val="00E562E3"/>
    <w:rsid w:val="00E568D3"/>
    <w:rsid w:val="00E56ABC"/>
    <w:rsid w:val="00E5704F"/>
    <w:rsid w:val="00E6052B"/>
    <w:rsid w:val="00E614A8"/>
    <w:rsid w:val="00E6182C"/>
    <w:rsid w:val="00E61D29"/>
    <w:rsid w:val="00E61FE3"/>
    <w:rsid w:val="00E6267D"/>
    <w:rsid w:val="00E6319C"/>
    <w:rsid w:val="00E63C6F"/>
    <w:rsid w:val="00E64F4F"/>
    <w:rsid w:val="00E6537B"/>
    <w:rsid w:val="00E65436"/>
    <w:rsid w:val="00E658D4"/>
    <w:rsid w:val="00E65967"/>
    <w:rsid w:val="00E7000A"/>
    <w:rsid w:val="00E70485"/>
    <w:rsid w:val="00E7054F"/>
    <w:rsid w:val="00E7055B"/>
    <w:rsid w:val="00E70838"/>
    <w:rsid w:val="00E70EAB"/>
    <w:rsid w:val="00E71089"/>
    <w:rsid w:val="00E71A85"/>
    <w:rsid w:val="00E71B14"/>
    <w:rsid w:val="00E71DE0"/>
    <w:rsid w:val="00E72282"/>
    <w:rsid w:val="00E73051"/>
    <w:rsid w:val="00E735B4"/>
    <w:rsid w:val="00E73D6B"/>
    <w:rsid w:val="00E747CB"/>
    <w:rsid w:val="00E762D1"/>
    <w:rsid w:val="00E76E04"/>
    <w:rsid w:val="00E80989"/>
    <w:rsid w:val="00E8138B"/>
    <w:rsid w:val="00E813D7"/>
    <w:rsid w:val="00E820AA"/>
    <w:rsid w:val="00E829E3"/>
    <w:rsid w:val="00E84064"/>
    <w:rsid w:val="00E845D6"/>
    <w:rsid w:val="00E84670"/>
    <w:rsid w:val="00E857E7"/>
    <w:rsid w:val="00E85B5D"/>
    <w:rsid w:val="00E8603E"/>
    <w:rsid w:val="00E8610D"/>
    <w:rsid w:val="00E86285"/>
    <w:rsid w:val="00E87197"/>
    <w:rsid w:val="00E879A8"/>
    <w:rsid w:val="00E879F8"/>
    <w:rsid w:val="00E87D26"/>
    <w:rsid w:val="00E90249"/>
    <w:rsid w:val="00E90656"/>
    <w:rsid w:val="00E908ED"/>
    <w:rsid w:val="00E90932"/>
    <w:rsid w:val="00E90D04"/>
    <w:rsid w:val="00E915F6"/>
    <w:rsid w:val="00E91DEB"/>
    <w:rsid w:val="00E920C8"/>
    <w:rsid w:val="00E928E2"/>
    <w:rsid w:val="00E92936"/>
    <w:rsid w:val="00E93582"/>
    <w:rsid w:val="00E9381E"/>
    <w:rsid w:val="00E938DF"/>
    <w:rsid w:val="00E939EC"/>
    <w:rsid w:val="00E94272"/>
    <w:rsid w:val="00E949A6"/>
    <w:rsid w:val="00E95654"/>
    <w:rsid w:val="00E95B46"/>
    <w:rsid w:val="00E96D37"/>
    <w:rsid w:val="00E973F1"/>
    <w:rsid w:val="00E97586"/>
    <w:rsid w:val="00E97B58"/>
    <w:rsid w:val="00E97DD3"/>
    <w:rsid w:val="00EA1C01"/>
    <w:rsid w:val="00EA26C0"/>
    <w:rsid w:val="00EA33AB"/>
    <w:rsid w:val="00EA3C35"/>
    <w:rsid w:val="00EA43CE"/>
    <w:rsid w:val="00EA43E8"/>
    <w:rsid w:val="00EA4A1B"/>
    <w:rsid w:val="00EA531F"/>
    <w:rsid w:val="00EA70D1"/>
    <w:rsid w:val="00EA72B4"/>
    <w:rsid w:val="00EA72BF"/>
    <w:rsid w:val="00EB03C6"/>
    <w:rsid w:val="00EB1336"/>
    <w:rsid w:val="00EB1DE0"/>
    <w:rsid w:val="00EB1E12"/>
    <w:rsid w:val="00EB22E0"/>
    <w:rsid w:val="00EB2870"/>
    <w:rsid w:val="00EB2B18"/>
    <w:rsid w:val="00EB2E00"/>
    <w:rsid w:val="00EB32A0"/>
    <w:rsid w:val="00EB37F1"/>
    <w:rsid w:val="00EB3C17"/>
    <w:rsid w:val="00EB4043"/>
    <w:rsid w:val="00EB50F4"/>
    <w:rsid w:val="00EB51CB"/>
    <w:rsid w:val="00EB5567"/>
    <w:rsid w:val="00EB5745"/>
    <w:rsid w:val="00EB57EF"/>
    <w:rsid w:val="00EB5919"/>
    <w:rsid w:val="00EB59B9"/>
    <w:rsid w:val="00EB6511"/>
    <w:rsid w:val="00EB7DC8"/>
    <w:rsid w:val="00EC1669"/>
    <w:rsid w:val="00EC16D1"/>
    <w:rsid w:val="00EC17F7"/>
    <w:rsid w:val="00EC1C35"/>
    <w:rsid w:val="00EC1FFC"/>
    <w:rsid w:val="00EC254F"/>
    <w:rsid w:val="00EC3525"/>
    <w:rsid w:val="00EC3853"/>
    <w:rsid w:val="00EC3923"/>
    <w:rsid w:val="00EC4B5F"/>
    <w:rsid w:val="00EC52BF"/>
    <w:rsid w:val="00EC5EAD"/>
    <w:rsid w:val="00EC5FF8"/>
    <w:rsid w:val="00EC6919"/>
    <w:rsid w:val="00EC6B1C"/>
    <w:rsid w:val="00ED0B86"/>
    <w:rsid w:val="00ED0C29"/>
    <w:rsid w:val="00ED15CF"/>
    <w:rsid w:val="00ED1D5F"/>
    <w:rsid w:val="00ED22C4"/>
    <w:rsid w:val="00ED2944"/>
    <w:rsid w:val="00ED2C8B"/>
    <w:rsid w:val="00ED3928"/>
    <w:rsid w:val="00ED3C38"/>
    <w:rsid w:val="00ED4253"/>
    <w:rsid w:val="00ED455E"/>
    <w:rsid w:val="00ED4674"/>
    <w:rsid w:val="00ED5682"/>
    <w:rsid w:val="00ED5ED0"/>
    <w:rsid w:val="00ED6161"/>
    <w:rsid w:val="00ED6952"/>
    <w:rsid w:val="00ED6A06"/>
    <w:rsid w:val="00ED6ECC"/>
    <w:rsid w:val="00ED7016"/>
    <w:rsid w:val="00ED7300"/>
    <w:rsid w:val="00ED7CCA"/>
    <w:rsid w:val="00ED7F4D"/>
    <w:rsid w:val="00EE09B3"/>
    <w:rsid w:val="00EE16FE"/>
    <w:rsid w:val="00EE204A"/>
    <w:rsid w:val="00EE2A4B"/>
    <w:rsid w:val="00EE2EFC"/>
    <w:rsid w:val="00EE3336"/>
    <w:rsid w:val="00EE3426"/>
    <w:rsid w:val="00EE3FE4"/>
    <w:rsid w:val="00EE46D4"/>
    <w:rsid w:val="00EE4779"/>
    <w:rsid w:val="00EE6159"/>
    <w:rsid w:val="00EE7331"/>
    <w:rsid w:val="00EE7358"/>
    <w:rsid w:val="00EE75B9"/>
    <w:rsid w:val="00EF0C00"/>
    <w:rsid w:val="00EF1DF6"/>
    <w:rsid w:val="00EF26FA"/>
    <w:rsid w:val="00EF31F5"/>
    <w:rsid w:val="00EF44C0"/>
    <w:rsid w:val="00EF488A"/>
    <w:rsid w:val="00EF48FB"/>
    <w:rsid w:val="00EF5881"/>
    <w:rsid w:val="00EF5B4D"/>
    <w:rsid w:val="00EF69B6"/>
    <w:rsid w:val="00EF6C4F"/>
    <w:rsid w:val="00EF744F"/>
    <w:rsid w:val="00EF74A3"/>
    <w:rsid w:val="00EF753C"/>
    <w:rsid w:val="00F0124C"/>
    <w:rsid w:val="00F015A8"/>
    <w:rsid w:val="00F01E7E"/>
    <w:rsid w:val="00F024FA"/>
    <w:rsid w:val="00F03634"/>
    <w:rsid w:val="00F03966"/>
    <w:rsid w:val="00F03DBE"/>
    <w:rsid w:val="00F053DB"/>
    <w:rsid w:val="00F056C7"/>
    <w:rsid w:val="00F0603D"/>
    <w:rsid w:val="00F0698F"/>
    <w:rsid w:val="00F0746B"/>
    <w:rsid w:val="00F1005B"/>
    <w:rsid w:val="00F107B0"/>
    <w:rsid w:val="00F10FE5"/>
    <w:rsid w:val="00F117A9"/>
    <w:rsid w:val="00F12080"/>
    <w:rsid w:val="00F12286"/>
    <w:rsid w:val="00F124E3"/>
    <w:rsid w:val="00F128BC"/>
    <w:rsid w:val="00F12D35"/>
    <w:rsid w:val="00F143AD"/>
    <w:rsid w:val="00F15859"/>
    <w:rsid w:val="00F15CDC"/>
    <w:rsid w:val="00F15F24"/>
    <w:rsid w:val="00F160B1"/>
    <w:rsid w:val="00F1729A"/>
    <w:rsid w:val="00F17332"/>
    <w:rsid w:val="00F17520"/>
    <w:rsid w:val="00F2074B"/>
    <w:rsid w:val="00F216E4"/>
    <w:rsid w:val="00F220DD"/>
    <w:rsid w:val="00F221A8"/>
    <w:rsid w:val="00F24FDD"/>
    <w:rsid w:val="00F251D7"/>
    <w:rsid w:val="00F25418"/>
    <w:rsid w:val="00F25C6F"/>
    <w:rsid w:val="00F27772"/>
    <w:rsid w:val="00F27FDE"/>
    <w:rsid w:val="00F3061B"/>
    <w:rsid w:val="00F308BA"/>
    <w:rsid w:val="00F30DED"/>
    <w:rsid w:val="00F32156"/>
    <w:rsid w:val="00F33636"/>
    <w:rsid w:val="00F3378E"/>
    <w:rsid w:val="00F33A97"/>
    <w:rsid w:val="00F34C11"/>
    <w:rsid w:val="00F34D5F"/>
    <w:rsid w:val="00F34E49"/>
    <w:rsid w:val="00F351C3"/>
    <w:rsid w:val="00F35AB7"/>
    <w:rsid w:val="00F3610B"/>
    <w:rsid w:val="00F36348"/>
    <w:rsid w:val="00F36490"/>
    <w:rsid w:val="00F36DE5"/>
    <w:rsid w:val="00F36E6F"/>
    <w:rsid w:val="00F37753"/>
    <w:rsid w:val="00F37C2A"/>
    <w:rsid w:val="00F41C81"/>
    <w:rsid w:val="00F428C8"/>
    <w:rsid w:val="00F44A1F"/>
    <w:rsid w:val="00F45464"/>
    <w:rsid w:val="00F456DF"/>
    <w:rsid w:val="00F45C96"/>
    <w:rsid w:val="00F46F53"/>
    <w:rsid w:val="00F47D2D"/>
    <w:rsid w:val="00F47F37"/>
    <w:rsid w:val="00F50E81"/>
    <w:rsid w:val="00F50EF3"/>
    <w:rsid w:val="00F5148E"/>
    <w:rsid w:val="00F51767"/>
    <w:rsid w:val="00F51DE2"/>
    <w:rsid w:val="00F526FC"/>
    <w:rsid w:val="00F5337F"/>
    <w:rsid w:val="00F53536"/>
    <w:rsid w:val="00F535AC"/>
    <w:rsid w:val="00F53D82"/>
    <w:rsid w:val="00F53DA2"/>
    <w:rsid w:val="00F5428E"/>
    <w:rsid w:val="00F54462"/>
    <w:rsid w:val="00F5487C"/>
    <w:rsid w:val="00F54971"/>
    <w:rsid w:val="00F55305"/>
    <w:rsid w:val="00F555B2"/>
    <w:rsid w:val="00F56644"/>
    <w:rsid w:val="00F56C97"/>
    <w:rsid w:val="00F60401"/>
    <w:rsid w:val="00F60B39"/>
    <w:rsid w:val="00F61985"/>
    <w:rsid w:val="00F61D16"/>
    <w:rsid w:val="00F63850"/>
    <w:rsid w:val="00F64615"/>
    <w:rsid w:val="00F64F71"/>
    <w:rsid w:val="00F6572C"/>
    <w:rsid w:val="00F660C3"/>
    <w:rsid w:val="00F6666F"/>
    <w:rsid w:val="00F66682"/>
    <w:rsid w:val="00F667F7"/>
    <w:rsid w:val="00F668CD"/>
    <w:rsid w:val="00F67749"/>
    <w:rsid w:val="00F67907"/>
    <w:rsid w:val="00F70C97"/>
    <w:rsid w:val="00F70E57"/>
    <w:rsid w:val="00F70FD8"/>
    <w:rsid w:val="00F713CE"/>
    <w:rsid w:val="00F71630"/>
    <w:rsid w:val="00F71CA0"/>
    <w:rsid w:val="00F723B6"/>
    <w:rsid w:val="00F7318A"/>
    <w:rsid w:val="00F73C67"/>
    <w:rsid w:val="00F73D06"/>
    <w:rsid w:val="00F74157"/>
    <w:rsid w:val="00F744D4"/>
    <w:rsid w:val="00F748BC"/>
    <w:rsid w:val="00F75A58"/>
    <w:rsid w:val="00F762B0"/>
    <w:rsid w:val="00F766A2"/>
    <w:rsid w:val="00F76EA6"/>
    <w:rsid w:val="00F80199"/>
    <w:rsid w:val="00F809FF"/>
    <w:rsid w:val="00F80F93"/>
    <w:rsid w:val="00F811A8"/>
    <w:rsid w:val="00F812F3"/>
    <w:rsid w:val="00F81AFC"/>
    <w:rsid w:val="00F81C20"/>
    <w:rsid w:val="00F825B5"/>
    <w:rsid w:val="00F82E58"/>
    <w:rsid w:val="00F83D42"/>
    <w:rsid w:val="00F83EDC"/>
    <w:rsid w:val="00F848F4"/>
    <w:rsid w:val="00F89A1D"/>
    <w:rsid w:val="00F9068D"/>
    <w:rsid w:val="00F9093D"/>
    <w:rsid w:val="00F90B37"/>
    <w:rsid w:val="00F91384"/>
    <w:rsid w:val="00F92709"/>
    <w:rsid w:val="00F9354C"/>
    <w:rsid w:val="00F936B4"/>
    <w:rsid w:val="00F94214"/>
    <w:rsid w:val="00F9431F"/>
    <w:rsid w:val="00F9445F"/>
    <w:rsid w:val="00F96DF7"/>
    <w:rsid w:val="00F97853"/>
    <w:rsid w:val="00F97D5E"/>
    <w:rsid w:val="00FA06F6"/>
    <w:rsid w:val="00FA0CD8"/>
    <w:rsid w:val="00FA1552"/>
    <w:rsid w:val="00FA1B90"/>
    <w:rsid w:val="00FA34D6"/>
    <w:rsid w:val="00FA3868"/>
    <w:rsid w:val="00FA53CA"/>
    <w:rsid w:val="00FA5D75"/>
    <w:rsid w:val="00FA6727"/>
    <w:rsid w:val="00FA6830"/>
    <w:rsid w:val="00FA6A85"/>
    <w:rsid w:val="00FA7459"/>
    <w:rsid w:val="00FA76B4"/>
    <w:rsid w:val="00FB08F1"/>
    <w:rsid w:val="00FB0D7A"/>
    <w:rsid w:val="00FB1308"/>
    <w:rsid w:val="00FB159E"/>
    <w:rsid w:val="00FB1DE3"/>
    <w:rsid w:val="00FB2665"/>
    <w:rsid w:val="00FB2E5C"/>
    <w:rsid w:val="00FB317D"/>
    <w:rsid w:val="00FB3608"/>
    <w:rsid w:val="00FB4FC4"/>
    <w:rsid w:val="00FB64E8"/>
    <w:rsid w:val="00FB69CA"/>
    <w:rsid w:val="00FB79DF"/>
    <w:rsid w:val="00FC0653"/>
    <w:rsid w:val="00FC1224"/>
    <w:rsid w:val="00FC1362"/>
    <w:rsid w:val="00FC1C99"/>
    <w:rsid w:val="00FC1D6F"/>
    <w:rsid w:val="00FC1E81"/>
    <w:rsid w:val="00FC26ED"/>
    <w:rsid w:val="00FC3602"/>
    <w:rsid w:val="00FC4C9F"/>
    <w:rsid w:val="00FC4DC4"/>
    <w:rsid w:val="00FC5159"/>
    <w:rsid w:val="00FC5FBF"/>
    <w:rsid w:val="00FC67E6"/>
    <w:rsid w:val="00FD0113"/>
    <w:rsid w:val="00FD14FB"/>
    <w:rsid w:val="00FD5AC2"/>
    <w:rsid w:val="00FD6FA1"/>
    <w:rsid w:val="00FD7D78"/>
    <w:rsid w:val="00FE0450"/>
    <w:rsid w:val="00FE1310"/>
    <w:rsid w:val="00FE22CB"/>
    <w:rsid w:val="00FE2829"/>
    <w:rsid w:val="00FE2C61"/>
    <w:rsid w:val="00FE2FBB"/>
    <w:rsid w:val="00FE3025"/>
    <w:rsid w:val="00FE3651"/>
    <w:rsid w:val="00FE3914"/>
    <w:rsid w:val="00FE44C6"/>
    <w:rsid w:val="00FE510B"/>
    <w:rsid w:val="00FE5E62"/>
    <w:rsid w:val="00FE6009"/>
    <w:rsid w:val="00FE6CD8"/>
    <w:rsid w:val="00FE6DC0"/>
    <w:rsid w:val="00FF11C7"/>
    <w:rsid w:val="00FF1A14"/>
    <w:rsid w:val="00FF1AA1"/>
    <w:rsid w:val="00FF262F"/>
    <w:rsid w:val="00FF2F2F"/>
    <w:rsid w:val="00FF3022"/>
    <w:rsid w:val="00FF3717"/>
    <w:rsid w:val="00FF41C3"/>
    <w:rsid w:val="00FF44B2"/>
    <w:rsid w:val="00FF4C0E"/>
    <w:rsid w:val="00FF5AC8"/>
    <w:rsid w:val="00FF7645"/>
    <w:rsid w:val="011FC871"/>
    <w:rsid w:val="01433590"/>
    <w:rsid w:val="01CDDACB"/>
    <w:rsid w:val="022C275B"/>
    <w:rsid w:val="023DFC28"/>
    <w:rsid w:val="02856C6B"/>
    <w:rsid w:val="02CBD025"/>
    <w:rsid w:val="02DB5C86"/>
    <w:rsid w:val="02FDD032"/>
    <w:rsid w:val="032DCE58"/>
    <w:rsid w:val="035C46A6"/>
    <w:rsid w:val="03A439BE"/>
    <w:rsid w:val="03AE0EEF"/>
    <w:rsid w:val="03C709D1"/>
    <w:rsid w:val="03DBF441"/>
    <w:rsid w:val="03F51677"/>
    <w:rsid w:val="0418DF7C"/>
    <w:rsid w:val="0478C2A7"/>
    <w:rsid w:val="04873582"/>
    <w:rsid w:val="04ADCE7F"/>
    <w:rsid w:val="04BF16D6"/>
    <w:rsid w:val="04D3E1ED"/>
    <w:rsid w:val="053A51F1"/>
    <w:rsid w:val="054281E9"/>
    <w:rsid w:val="059CA19C"/>
    <w:rsid w:val="061721E0"/>
    <w:rsid w:val="0625DB15"/>
    <w:rsid w:val="067849F0"/>
    <w:rsid w:val="067ABF0B"/>
    <w:rsid w:val="068ECFD3"/>
    <w:rsid w:val="06B97876"/>
    <w:rsid w:val="06DE524A"/>
    <w:rsid w:val="071DDED0"/>
    <w:rsid w:val="072B182E"/>
    <w:rsid w:val="07478ACF"/>
    <w:rsid w:val="07795A1D"/>
    <w:rsid w:val="083EECE3"/>
    <w:rsid w:val="08586A51"/>
    <w:rsid w:val="08635672"/>
    <w:rsid w:val="08826DF6"/>
    <w:rsid w:val="089A0BE5"/>
    <w:rsid w:val="08A2CE15"/>
    <w:rsid w:val="08FCD724"/>
    <w:rsid w:val="08FEDEBD"/>
    <w:rsid w:val="096C1F49"/>
    <w:rsid w:val="09A9AB32"/>
    <w:rsid w:val="0A33B770"/>
    <w:rsid w:val="0AF5AFC4"/>
    <w:rsid w:val="0B5C665D"/>
    <w:rsid w:val="0B951485"/>
    <w:rsid w:val="0BD2BBCB"/>
    <w:rsid w:val="0CC01E91"/>
    <w:rsid w:val="0CF90CEF"/>
    <w:rsid w:val="0D5F0A42"/>
    <w:rsid w:val="0DC76DB5"/>
    <w:rsid w:val="0DCD0482"/>
    <w:rsid w:val="0DEAB547"/>
    <w:rsid w:val="0E2B2E60"/>
    <w:rsid w:val="0E52B87C"/>
    <w:rsid w:val="0EBC66B0"/>
    <w:rsid w:val="0F7354DC"/>
    <w:rsid w:val="0FB367F2"/>
    <w:rsid w:val="0FC2657F"/>
    <w:rsid w:val="1049B344"/>
    <w:rsid w:val="105F01CD"/>
    <w:rsid w:val="106FBF7E"/>
    <w:rsid w:val="108A7245"/>
    <w:rsid w:val="10DE67D2"/>
    <w:rsid w:val="110DA9C5"/>
    <w:rsid w:val="111B1F2C"/>
    <w:rsid w:val="11349C0D"/>
    <w:rsid w:val="11C6ED1B"/>
    <w:rsid w:val="11D5E7DF"/>
    <w:rsid w:val="11EE3487"/>
    <w:rsid w:val="1228D511"/>
    <w:rsid w:val="12753768"/>
    <w:rsid w:val="12CC05D6"/>
    <w:rsid w:val="133CF45E"/>
    <w:rsid w:val="1340C24B"/>
    <w:rsid w:val="138CFA40"/>
    <w:rsid w:val="13FBCBC1"/>
    <w:rsid w:val="14026F18"/>
    <w:rsid w:val="14292B0F"/>
    <w:rsid w:val="143BC5B6"/>
    <w:rsid w:val="1455EC55"/>
    <w:rsid w:val="14A03558"/>
    <w:rsid w:val="14B831D2"/>
    <w:rsid w:val="1536688E"/>
    <w:rsid w:val="154365D5"/>
    <w:rsid w:val="15980184"/>
    <w:rsid w:val="15E655A6"/>
    <w:rsid w:val="161F7B20"/>
    <w:rsid w:val="1636AC72"/>
    <w:rsid w:val="163C5B77"/>
    <w:rsid w:val="16B2C475"/>
    <w:rsid w:val="16EF9D7F"/>
    <w:rsid w:val="17499593"/>
    <w:rsid w:val="174C6447"/>
    <w:rsid w:val="174CAB12"/>
    <w:rsid w:val="17B1964B"/>
    <w:rsid w:val="17BDA236"/>
    <w:rsid w:val="17CF06F7"/>
    <w:rsid w:val="17DD537D"/>
    <w:rsid w:val="1835BBAF"/>
    <w:rsid w:val="187FC855"/>
    <w:rsid w:val="18D6620F"/>
    <w:rsid w:val="18F36B12"/>
    <w:rsid w:val="197B6A5D"/>
    <w:rsid w:val="19B30093"/>
    <w:rsid w:val="19CE3416"/>
    <w:rsid w:val="1A08DD43"/>
    <w:rsid w:val="1A6E7470"/>
    <w:rsid w:val="1AAD16B2"/>
    <w:rsid w:val="1AD318C1"/>
    <w:rsid w:val="1BA034D9"/>
    <w:rsid w:val="1C320657"/>
    <w:rsid w:val="1C731AC3"/>
    <w:rsid w:val="1C752CD8"/>
    <w:rsid w:val="1CF283D1"/>
    <w:rsid w:val="1DA06172"/>
    <w:rsid w:val="1E03C2FF"/>
    <w:rsid w:val="1E480FD5"/>
    <w:rsid w:val="1EAB8C29"/>
    <w:rsid w:val="1F295591"/>
    <w:rsid w:val="1F4AEC4E"/>
    <w:rsid w:val="1F4B1B50"/>
    <w:rsid w:val="1F54FA59"/>
    <w:rsid w:val="202E10E9"/>
    <w:rsid w:val="2083E6EA"/>
    <w:rsid w:val="20A45F06"/>
    <w:rsid w:val="20D21383"/>
    <w:rsid w:val="20E5B02E"/>
    <w:rsid w:val="213FF8F5"/>
    <w:rsid w:val="21827AF1"/>
    <w:rsid w:val="21D0F0C3"/>
    <w:rsid w:val="228C8C03"/>
    <w:rsid w:val="22D255F6"/>
    <w:rsid w:val="22EA7BD9"/>
    <w:rsid w:val="232A5D86"/>
    <w:rsid w:val="23319A38"/>
    <w:rsid w:val="238622B3"/>
    <w:rsid w:val="23FF3878"/>
    <w:rsid w:val="2417FEE6"/>
    <w:rsid w:val="245A261E"/>
    <w:rsid w:val="2496E7B6"/>
    <w:rsid w:val="254AED92"/>
    <w:rsid w:val="25AFE62D"/>
    <w:rsid w:val="25CCB02F"/>
    <w:rsid w:val="25CD1F55"/>
    <w:rsid w:val="25E20E43"/>
    <w:rsid w:val="260022A0"/>
    <w:rsid w:val="26018657"/>
    <w:rsid w:val="2636C387"/>
    <w:rsid w:val="2642DDC7"/>
    <w:rsid w:val="26568C2B"/>
    <w:rsid w:val="26A809D8"/>
    <w:rsid w:val="27295AAC"/>
    <w:rsid w:val="2771287B"/>
    <w:rsid w:val="27851C66"/>
    <w:rsid w:val="27C05C35"/>
    <w:rsid w:val="296D2461"/>
    <w:rsid w:val="29D35446"/>
    <w:rsid w:val="29DC974C"/>
    <w:rsid w:val="29EA2C46"/>
    <w:rsid w:val="2AA44132"/>
    <w:rsid w:val="2ABF16F1"/>
    <w:rsid w:val="2BB310D5"/>
    <w:rsid w:val="2C28DCB5"/>
    <w:rsid w:val="2C8D4767"/>
    <w:rsid w:val="2CBA6091"/>
    <w:rsid w:val="2CD7F802"/>
    <w:rsid w:val="2D44F23E"/>
    <w:rsid w:val="2D5FB00F"/>
    <w:rsid w:val="2DC2A0F4"/>
    <w:rsid w:val="2DD67762"/>
    <w:rsid w:val="2DDF89D6"/>
    <w:rsid w:val="2DF910CB"/>
    <w:rsid w:val="2E00B94C"/>
    <w:rsid w:val="2E229CF1"/>
    <w:rsid w:val="2E48AF2D"/>
    <w:rsid w:val="2E6D7004"/>
    <w:rsid w:val="2E9BF93A"/>
    <w:rsid w:val="2EF4C7F0"/>
    <w:rsid w:val="2F6946E5"/>
    <w:rsid w:val="2F716F74"/>
    <w:rsid w:val="2FADC8FD"/>
    <w:rsid w:val="305634AF"/>
    <w:rsid w:val="30ACD93F"/>
    <w:rsid w:val="31207299"/>
    <w:rsid w:val="317AAC02"/>
    <w:rsid w:val="319F1494"/>
    <w:rsid w:val="31C5D064"/>
    <w:rsid w:val="327DB94B"/>
    <w:rsid w:val="32A21200"/>
    <w:rsid w:val="32B3D732"/>
    <w:rsid w:val="32D6C854"/>
    <w:rsid w:val="32E835F3"/>
    <w:rsid w:val="33216F3E"/>
    <w:rsid w:val="33A60908"/>
    <w:rsid w:val="33AEAEF8"/>
    <w:rsid w:val="33F83B77"/>
    <w:rsid w:val="3401AEC4"/>
    <w:rsid w:val="34224B69"/>
    <w:rsid w:val="344BEA9A"/>
    <w:rsid w:val="34B46070"/>
    <w:rsid w:val="34E2AA25"/>
    <w:rsid w:val="3511E8C5"/>
    <w:rsid w:val="351E79B8"/>
    <w:rsid w:val="353B97BF"/>
    <w:rsid w:val="3594DC64"/>
    <w:rsid w:val="35AC1092"/>
    <w:rsid w:val="3601EAD2"/>
    <w:rsid w:val="360A8507"/>
    <w:rsid w:val="366B8678"/>
    <w:rsid w:val="36A53B93"/>
    <w:rsid w:val="383D6D1F"/>
    <w:rsid w:val="385D3B99"/>
    <w:rsid w:val="38623902"/>
    <w:rsid w:val="38744DAE"/>
    <w:rsid w:val="3877DD82"/>
    <w:rsid w:val="38A9AAB9"/>
    <w:rsid w:val="38D72B3F"/>
    <w:rsid w:val="390072B1"/>
    <w:rsid w:val="39081241"/>
    <w:rsid w:val="390F4D02"/>
    <w:rsid w:val="394FCCBB"/>
    <w:rsid w:val="3953FE6A"/>
    <w:rsid w:val="39E53F7C"/>
    <w:rsid w:val="3A2C8D9E"/>
    <w:rsid w:val="3A757937"/>
    <w:rsid w:val="3ACF5739"/>
    <w:rsid w:val="3B02986A"/>
    <w:rsid w:val="3B65EB3D"/>
    <w:rsid w:val="3B894E89"/>
    <w:rsid w:val="3BEC83F3"/>
    <w:rsid w:val="3C17F1EA"/>
    <w:rsid w:val="3CB92F1A"/>
    <w:rsid w:val="3CBCDA23"/>
    <w:rsid w:val="3CF048B0"/>
    <w:rsid w:val="3D355CAC"/>
    <w:rsid w:val="3D40B948"/>
    <w:rsid w:val="3DBF8F8D"/>
    <w:rsid w:val="3DF567C5"/>
    <w:rsid w:val="3E095D47"/>
    <w:rsid w:val="3E1993DF"/>
    <w:rsid w:val="3EBE65E0"/>
    <w:rsid w:val="3EE6D67F"/>
    <w:rsid w:val="3F18FB9A"/>
    <w:rsid w:val="3F282E67"/>
    <w:rsid w:val="3F8D000A"/>
    <w:rsid w:val="3F8EEFAD"/>
    <w:rsid w:val="3FF5A05E"/>
    <w:rsid w:val="3FFBFF17"/>
    <w:rsid w:val="400BFA65"/>
    <w:rsid w:val="4052C350"/>
    <w:rsid w:val="40882842"/>
    <w:rsid w:val="41577EAB"/>
    <w:rsid w:val="416B6B7A"/>
    <w:rsid w:val="4194B565"/>
    <w:rsid w:val="41AEC411"/>
    <w:rsid w:val="43C4E8CF"/>
    <w:rsid w:val="43DC0684"/>
    <w:rsid w:val="43E0428F"/>
    <w:rsid w:val="43F5E341"/>
    <w:rsid w:val="443FDAD0"/>
    <w:rsid w:val="44D44053"/>
    <w:rsid w:val="45A9D501"/>
    <w:rsid w:val="45B4717F"/>
    <w:rsid w:val="45F1F765"/>
    <w:rsid w:val="462A0EE2"/>
    <w:rsid w:val="4647790F"/>
    <w:rsid w:val="46D263E6"/>
    <w:rsid w:val="46DA4A1D"/>
    <w:rsid w:val="46F426D3"/>
    <w:rsid w:val="47041992"/>
    <w:rsid w:val="47958900"/>
    <w:rsid w:val="47C88CD1"/>
    <w:rsid w:val="48724F22"/>
    <w:rsid w:val="48A84208"/>
    <w:rsid w:val="48B91F34"/>
    <w:rsid w:val="48C1EF96"/>
    <w:rsid w:val="48FB2AE7"/>
    <w:rsid w:val="492B35FF"/>
    <w:rsid w:val="492E610C"/>
    <w:rsid w:val="494F589E"/>
    <w:rsid w:val="49CB310C"/>
    <w:rsid w:val="49EEA4DB"/>
    <w:rsid w:val="4A0CB7BB"/>
    <w:rsid w:val="4A313473"/>
    <w:rsid w:val="4A47EF44"/>
    <w:rsid w:val="4A6730AD"/>
    <w:rsid w:val="4A8D526C"/>
    <w:rsid w:val="4A9F5FDB"/>
    <w:rsid w:val="4AC0FCDF"/>
    <w:rsid w:val="4B603B7D"/>
    <w:rsid w:val="4BA2FDFE"/>
    <w:rsid w:val="4BCA67F1"/>
    <w:rsid w:val="4BCB569C"/>
    <w:rsid w:val="4C0A2BAE"/>
    <w:rsid w:val="4C6853B2"/>
    <w:rsid w:val="4C891BF4"/>
    <w:rsid w:val="4CB38969"/>
    <w:rsid w:val="4CCFD644"/>
    <w:rsid w:val="4CE772EA"/>
    <w:rsid w:val="4D40CA93"/>
    <w:rsid w:val="4D4D296C"/>
    <w:rsid w:val="4D56543F"/>
    <w:rsid w:val="4DC0D264"/>
    <w:rsid w:val="4DEC5A10"/>
    <w:rsid w:val="4E1EB05E"/>
    <w:rsid w:val="4E450D07"/>
    <w:rsid w:val="4E4B05C2"/>
    <w:rsid w:val="4E55EEF3"/>
    <w:rsid w:val="4E596EC8"/>
    <w:rsid w:val="4E5E1FED"/>
    <w:rsid w:val="4EBA2336"/>
    <w:rsid w:val="4ECCCC30"/>
    <w:rsid w:val="4ED729B6"/>
    <w:rsid w:val="4EF7CAC7"/>
    <w:rsid w:val="4F13AD17"/>
    <w:rsid w:val="4F1B611C"/>
    <w:rsid w:val="4F220B8A"/>
    <w:rsid w:val="4F53D5C8"/>
    <w:rsid w:val="4F5DB4B8"/>
    <w:rsid w:val="4F6DE5AC"/>
    <w:rsid w:val="4F88BB8C"/>
    <w:rsid w:val="4FFC746F"/>
    <w:rsid w:val="504EA643"/>
    <w:rsid w:val="505F1E2A"/>
    <w:rsid w:val="508F5CC7"/>
    <w:rsid w:val="509B82CA"/>
    <w:rsid w:val="50F3C087"/>
    <w:rsid w:val="50FF052B"/>
    <w:rsid w:val="5119125D"/>
    <w:rsid w:val="5178EFF0"/>
    <w:rsid w:val="517FAE20"/>
    <w:rsid w:val="51CB9E30"/>
    <w:rsid w:val="51D724FF"/>
    <w:rsid w:val="52279D4E"/>
    <w:rsid w:val="523D95D3"/>
    <w:rsid w:val="526AB1E9"/>
    <w:rsid w:val="527456EB"/>
    <w:rsid w:val="5274FC28"/>
    <w:rsid w:val="52802CDD"/>
    <w:rsid w:val="5327B420"/>
    <w:rsid w:val="5336B23F"/>
    <w:rsid w:val="534CD712"/>
    <w:rsid w:val="535134CC"/>
    <w:rsid w:val="53954260"/>
    <w:rsid w:val="53DDC55C"/>
    <w:rsid w:val="53EA03F5"/>
    <w:rsid w:val="53EF75FF"/>
    <w:rsid w:val="543C6E29"/>
    <w:rsid w:val="547EBA4A"/>
    <w:rsid w:val="54FEE6EB"/>
    <w:rsid w:val="551253DD"/>
    <w:rsid w:val="55254CA7"/>
    <w:rsid w:val="552953C0"/>
    <w:rsid w:val="55343765"/>
    <w:rsid w:val="55707704"/>
    <w:rsid w:val="55AE945F"/>
    <w:rsid w:val="55C2B696"/>
    <w:rsid w:val="56003BEC"/>
    <w:rsid w:val="563338B6"/>
    <w:rsid w:val="567B47CD"/>
    <w:rsid w:val="5682F45C"/>
    <w:rsid w:val="56C23D11"/>
    <w:rsid w:val="56EF68C7"/>
    <w:rsid w:val="5718B9A2"/>
    <w:rsid w:val="571F0E23"/>
    <w:rsid w:val="5730E62B"/>
    <w:rsid w:val="57310552"/>
    <w:rsid w:val="574C4ED2"/>
    <w:rsid w:val="576B061B"/>
    <w:rsid w:val="577906D1"/>
    <w:rsid w:val="57823282"/>
    <w:rsid w:val="578B3A5D"/>
    <w:rsid w:val="584DECCC"/>
    <w:rsid w:val="585E0D72"/>
    <w:rsid w:val="58618EB8"/>
    <w:rsid w:val="58A07FCC"/>
    <w:rsid w:val="59090C86"/>
    <w:rsid w:val="5973FAF5"/>
    <w:rsid w:val="598D6C25"/>
    <w:rsid w:val="5996CD9B"/>
    <w:rsid w:val="59B7DCBA"/>
    <w:rsid w:val="5A3747B5"/>
    <w:rsid w:val="5A8A4252"/>
    <w:rsid w:val="5C71DE78"/>
    <w:rsid w:val="5C7FE8AF"/>
    <w:rsid w:val="5C943EE8"/>
    <w:rsid w:val="5D35C291"/>
    <w:rsid w:val="5D81AA10"/>
    <w:rsid w:val="5D91DCD1"/>
    <w:rsid w:val="5DEDC65D"/>
    <w:rsid w:val="5E181C7F"/>
    <w:rsid w:val="5E4393DF"/>
    <w:rsid w:val="5E719CBC"/>
    <w:rsid w:val="5EDB4E46"/>
    <w:rsid w:val="5F04C22A"/>
    <w:rsid w:val="5F1381AF"/>
    <w:rsid w:val="5F52AF80"/>
    <w:rsid w:val="5F5AA7E9"/>
    <w:rsid w:val="5FB12ABF"/>
    <w:rsid w:val="5FF7F857"/>
    <w:rsid w:val="60465F88"/>
    <w:rsid w:val="60848227"/>
    <w:rsid w:val="6084B051"/>
    <w:rsid w:val="60D7FE4C"/>
    <w:rsid w:val="61010F1A"/>
    <w:rsid w:val="61686F7E"/>
    <w:rsid w:val="61C06911"/>
    <w:rsid w:val="61F99210"/>
    <w:rsid w:val="627E9711"/>
    <w:rsid w:val="62888618"/>
    <w:rsid w:val="6298CB6A"/>
    <w:rsid w:val="62A08C14"/>
    <w:rsid w:val="62A59B78"/>
    <w:rsid w:val="62F6879C"/>
    <w:rsid w:val="63C5BD69"/>
    <w:rsid w:val="640CACD1"/>
    <w:rsid w:val="640EA797"/>
    <w:rsid w:val="641A2A37"/>
    <w:rsid w:val="643C5C75"/>
    <w:rsid w:val="64560787"/>
    <w:rsid w:val="646246FA"/>
    <w:rsid w:val="64CDCC14"/>
    <w:rsid w:val="65B273FE"/>
    <w:rsid w:val="65E2B42F"/>
    <w:rsid w:val="65E7D613"/>
    <w:rsid w:val="661C6DDF"/>
    <w:rsid w:val="66855E08"/>
    <w:rsid w:val="66D011CE"/>
    <w:rsid w:val="68ACA78E"/>
    <w:rsid w:val="68BA9EB7"/>
    <w:rsid w:val="68D8EFD4"/>
    <w:rsid w:val="690F10E1"/>
    <w:rsid w:val="690F73D9"/>
    <w:rsid w:val="694652CD"/>
    <w:rsid w:val="6980539F"/>
    <w:rsid w:val="6983D67C"/>
    <w:rsid w:val="69AE8018"/>
    <w:rsid w:val="69EB609F"/>
    <w:rsid w:val="6A253D5C"/>
    <w:rsid w:val="6A50B3ED"/>
    <w:rsid w:val="6A6C1A3F"/>
    <w:rsid w:val="6ABA022E"/>
    <w:rsid w:val="6ADBE03F"/>
    <w:rsid w:val="6B61D701"/>
    <w:rsid w:val="6BC11FCB"/>
    <w:rsid w:val="6C111DA3"/>
    <w:rsid w:val="6C25C9BF"/>
    <w:rsid w:val="6C464820"/>
    <w:rsid w:val="6C5ABB3A"/>
    <w:rsid w:val="6D83C115"/>
    <w:rsid w:val="6D980005"/>
    <w:rsid w:val="6DDADA0D"/>
    <w:rsid w:val="6DDB349A"/>
    <w:rsid w:val="6E2ECE32"/>
    <w:rsid w:val="6E55AAC5"/>
    <w:rsid w:val="6E633972"/>
    <w:rsid w:val="6E9437B7"/>
    <w:rsid w:val="6EE2DB03"/>
    <w:rsid w:val="6EF74D0D"/>
    <w:rsid w:val="6F250C91"/>
    <w:rsid w:val="6F466064"/>
    <w:rsid w:val="6F49BBC8"/>
    <w:rsid w:val="6FB9D3D3"/>
    <w:rsid w:val="6FCD9CE9"/>
    <w:rsid w:val="705250C2"/>
    <w:rsid w:val="70C9947A"/>
    <w:rsid w:val="70CAD95C"/>
    <w:rsid w:val="715D5191"/>
    <w:rsid w:val="71B121FE"/>
    <w:rsid w:val="71D546B9"/>
    <w:rsid w:val="71D6039D"/>
    <w:rsid w:val="7211D8B4"/>
    <w:rsid w:val="7225D88E"/>
    <w:rsid w:val="7240B4C7"/>
    <w:rsid w:val="72C3AE5E"/>
    <w:rsid w:val="7328F0ED"/>
    <w:rsid w:val="733A3563"/>
    <w:rsid w:val="734E0BE8"/>
    <w:rsid w:val="7354E46A"/>
    <w:rsid w:val="739CECE2"/>
    <w:rsid w:val="73C67535"/>
    <w:rsid w:val="73DA8202"/>
    <w:rsid w:val="741BAC35"/>
    <w:rsid w:val="7423A7E2"/>
    <w:rsid w:val="743AB6BF"/>
    <w:rsid w:val="746B4DEB"/>
    <w:rsid w:val="74805EF9"/>
    <w:rsid w:val="74B0E7D6"/>
    <w:rsid w:val="74CA47DB"/>
    <w:rsid w:val="74E4B719"/>
    <w:rsid w:val="7510432F"/>
    <w:rsid w:val="75296DA7"/>
    <w:rsid w:val="757B503F"/>
    <w:rsid w:val="7633D578"/>
    <w:rsid w:val="76ACA366"/>
    <w:rsid w:val="76D6373F"/>
    <w:rsid w:val="772533E8"/>
    <w:rsid w:val="77331B1C"/>
    <w:rsid w:val="77345375"/>
    <w:rsid w:val="775501AC"/>
    <w:rsid w:val="776FE7EA"/>
    <w:rsid w:val="77CD6337"/>
    <w:rsid w:val="7884A99C"/>
    <w:rsid w:val="7884C6D0"/>
    <w:rsid w:val="7886E4E4"/>
    <w:rsid w:val="793670ED"/>
    <w:rsid w:val="797820F3"/>
    <w:rsid w:val="79A0863C"/>
    <w:rsid w:val="79BA71D6"/>
    <w:rsid w:val="79D94C63"/>
    <w:rsid w:val="7A0A2F9A"/>
    <w:rsid w:val="7A6E754F"/>
    <w:rsid w:val="7A915356"/>
    <w:rsid w:val="7B423782"/>
    <w:rsid w:val="7BB96417"/>
    <w:rsid w:val="7BC076F4"/>
    <w:rsid w:val="7BE12203"/>
    <w:rsid w:val="7BE43A92"/>
    <w:rsid w:val="7C1302F9"/>
    <w:rsid w:val="7C334E12"/>
    <w:rsid w:val="7C3DC3C9"/>
    <w:rsid w:val="7CA93A4E"/>
    <w:rsid w:val="7CBDA641"/>
    <w:rsid w:val="7CC76A24"/>
    <w:rsid w:val="7CD137E4"/>
    <w:rsid w:val="7CED0521"/>
    <w:rsid w:val="7CF52E4A"/>
    <w:rsid w:val="7D0C54C1"/>
    <w:rsid w:val="7D479AC1"/>
    <w:rsid w:val="7D4C17F5"/>
    <w:rsid w:val="7DE23375"/>
    <w:rsid w:val="7E220B12"/>
    <w:rsid w:val="7E3D86A3"/>
    <w:rsid w:val="7E6C3370"/>
    <w:rsid w:val="7E8FEA0B"/>
    <w:rsid w:val="7E9A1869"/>
    <w:rsid w:val="7EE6F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E664"/>
  <w15:chartTrackingRefBased/>
  <w15:docId w15:val="{E593F8BE-3239-254D-9B33-EE3E1B4C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7978"/>
  </w:style>
  <w:style w:type="paragraph" w:styleId="Heading1">
    <w:name w:val="heading 1"/>
    <w:basedOn w:val="Normal"/>
    <w:next w:val="Normal"/>
    <w:link w:val="Heading1Char"/>
    <w:uiPriority w:val="9"/>
    <w:qFormat/>
    <w:rsid w:val="003052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15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15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35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54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D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5D35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ListParagraph">
    <w:name w:val="List Paragraph"/>
    <w:basedOn w:val="Normal"/>
    <w:uiPriority w:val="34"/>
    <w:qFormat/>
    <w:rsid w:val="005D3540"/>
    <w:pPr>
      <w:ind w:left="720"/>
      <w:contextualSpacing/>
    </w:pPr>
  </w:style>
  <w:style w:type="paragraph" w:styleId="NoSpacing">
    <w:name w:val="No Spacing"/>
    <w:link w:val="NoSpacingChar"/>
    <w:uiPriority w:val="1"/>
    <w:qFormat/>
    <w:rsid w:val="005D3540"/>
    <w:pPr>
      <w:spacing w:after="0" w:line="240" w:lineRule="auto"/>
    </w:pPr>
    <w:rPr>
      <w:rFonts w:eastAsiaTheme="minorEastAsia"/>
    </w:rPr>
  </w:style>
  <w:style w:type="character" w:customStyle="1" w:styleId="NoSpacingChar">
    <w:name w:val="No Spacing Char"/>
    <w:basedOn w:val="DefaultParagraphFont"/>
    <w:link w:val="NoSpacing"/>
    <w:uiPriority w:val="1"/>
    <w:rsid w:val="005D3540"/>
    <w:rPr>
      <w:rFonts w:eastAsiaTheme="minorEastAsia"/>
    </w:rPr>
  </w:style>
  <w:style w:type="table" w:styleId="GridTable5Dark-Accent1">
    <w:name w:val="Grid Table 5 Dark Accent 1"/>
    <w:basedOn w:val="TableNormal"/>
    <w:uiPriority w:val="50"/>
    <w:rsid w:val="002C23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AB1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12"/>
  </w:style>
  <w:style w:type="paragraph" w:styleId="Footer">
    <w:name w:val="footer"/>
    <w:basedOn w:val="Normal"/>
    <w:link w:val="FooterChar"/>
    <w:uiPriority w:val="99"/>
    <w:unhideWhenUsed/>
    <w:rsid w:val="00AB1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12"/>
  </w:style>
  <w:style w:type="character" w:customStyle="1" w:styleId="Heading1Char">
    <w:name w:val="Heading 1 Char"/>
    <w:basedOn w:val="DefaultParagraphFont"/>
    <w:link w:val="Heading1"/>
    <w:uiPriority w:val="9"/>
    <w:rsid w:val="003052CE"/>
    <w:rPr>
      <w:rFonts w:asciiTheme="majorHAnsi" w:eastAsiaTheme="majorEastAsia" w:hAnsiTheme="majorHAnsi" w:cstheme="majorBidi"/>
      <w:color w:val="2E74B5" w:themeColor="accent1" w:themeShade="BF"/>
      <w:sz w:val="32"/>
      <w:szCs w:val="32"/>
    </w:rPr>
  </w:style>
  <w:style w:type="table" w:styleId="GridTable4-Accent5">
    <w:name w:val="Grid Table 4 Accent 5"/>
    <w:basedOn w:val="TableNormal"/>
    <w:uiPriority w:val="49"/>
    <w:rsid w:val="00DE60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DE60E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C51566"/>
    <w:pPr>
      <w:outlineLvl w:val="9"/>
    </w:pPr>
  </w:style>
  <w:style w:type="paragraph" w:styleId="TOC1">
    <w:name w:val="toc 1"/>
    <w:basedOn w:val="Normal"/>
    <w:next w:val="Normal"/>
    <w:autoRedefine/>
    <w:uiPriority w:val="39"/>
    <w:unhideWhenUsed/>
    <w:rsid w:val="00CC476A"/>
    <w:pPr>
      <w:tabs>
        <w:tab w:val="right" w:leader="dot" w:pos="9350"/>
      </w:tabs>
      <w:spacing w:after="100"/>
    </w:pPr>
    <w:rPr>
      <w:b/>
      <w:noProof/>
    </w:rPr>
  </w:style>
  <w:style w:type="character" w:styleId="Hyperlink">
    <w:name w:val="Hyperlink"/>
    <w:basedOn w:val="DefaultParagraphFont"/>
    <w:uiPriority w:val="99"/>
    <w:unhideWhenUsed/>
    <w:rsid w:val="00C51566"/>
    <w:rPr>
      <w:color w:val="0563C1" w:themeColor="hyperlink"/>
      <w:u w:val="single"/>
    </w:rPr>
  </w:style>
  <w:style w:type="paragraph" w:styleId="TOC2">
    <w:name w:val="toc 2"/>
    <w:basedOn w:val="Normal"/>
    <w:next w:val="Normal"/>
    <w:autoRedefine/>
    <w:uiPriority w:val="39"/>
    <w:unhideWhenUsed/>
    <w:rsid w:val="00C51566"/>
    <w:pPr>
      <w:spacing w:after="100"/>
      <w:ind w:left="220"/>
    </w:pPr>
    <w:rPr>
      <w:rFonts w:eastAsiaTheme="minorEastAsia" w:cs="Times New Roman"/>
    </w:rPr>
  </w:style>
  <w:style w:type="paragraph" w:styleId="TOC3">
    <w:name w:val="toc 3"/>
    <w:basedOn w:val="Normal"/>
    <w:next w:val="Normal"/>
    <w:autoRedefine/>
    <w:uiPriority w:val="39"/>
    <w:unhideWhenUsed/>
    <w:rsid w:val="00C51566"/>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C515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1566"/>
    <w:rPr>
      <w:rFonts w:asciiTheme="majorHAnsi" w:eastAsiaTheme="majorEastAsia" w:hAnsiTheme="majorHAnsi" w:cstheme="majorBidi"/>
      <w:color w:val="1F4D78" w:themeColor="accent1" w:themeShade="7F"/>
      <w:sz w:val="24"/>
      <w:szCs w:val="24"/>
    </w:rPr>
  </w:style>
  <w:style w:type="table" w:styleId="GridTable5Dark-Accent2">
    <w:name w:val="Grid Table 5 Dark Accent 2"/>
    <w:basedOn w:val="TableNormal"/>
    <w:uiPriority w:val="50"/>
    <w:rsid w:val="00242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242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alloonText">
    <w:name w:val="Balloon Text"/>
    <w:basedOn w:val="Normal"/>
    <w:link w:val="BalloonTextChar"/>
    <w:uiPriority w:val="99"/>
    <w:semiHidden/>
    <w:unhideWhenUsed/>
    <w:rsid w:val="00C95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18"/>
    <w:rPr>
      <w:rFonts w:ascii="Segoe UI" w:hAnsi="Segoe UI" w:cs="Segoe UI"/>
      <w:sz w:val="18"/>
      <w:szCs w:val="18"/>
    </w:rPr>
  </w:style>
  <w:style w:type="paragraph" w:styleId="Subtitle">
    <w:name w:val="Subtitle"/>
    <w:basedOn w:val="Normal"/>
    <w:next w:val="Normal"/>
    <w:link w:val="SubtitleChar"/>
    <w:uiPriority w:val="11"/>
    <w:qFormat/>
    <w:rsid w:val="00E05A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A18"/>
    <w:rPr>
      <w:rFonts w:eastAsiaTheme="minorEastAsia"/>
      <w:color w:val="5A5A5A" w:themeColor="text1" w:themeTint="A5"/>
      <w:spacing w:val="15"/>
    </w:rPr>
  </w:style>
  <w:style w:type="table" w:styleId="GridTable5Dark-Accent6">
    <w:name w:val="Grid Table 5 Dark Accent 6"/>
    <w:basedOn w:val="TableNormal"/>
    <w:uiPriority w:val="50"/>
    <w:rsid w:val="007158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11">
    <w:name w:val="Grid Table 4 - Accent 11"/>
    <w:basedOn w:val="TableNormal"/>
    <w:next w:val="GridTable4-Accent1"/>
    <w:uiPriority w:val="49"/>
    <w:rsid w:val="002B79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492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0E9"/>
    <w:rPr>
      <w:sz w:val="20"/>
      <w:szCs w:val="20"/>
    </w:rPr>
  </w:style>
  <w:style w:type="character" w:styleId="FootnoteReference">
    <w:name w:val="footnote reference"/>
    <w:basedOn w:val="DefaultParagraphFont"/>
    <w:uiPriority w:val="99"/>
    <w:semiHidden/>
    <w:unhideWhenUsed/>
    <w:rsid w:val="004920E9"/>
    <w:rPr>
      <w:vertAlign w:val="superscript"/>
    </w:rPr>
  </w:style>
  <w:style w:type="character" w:styleId="IntenseReference">
    <w:name w:val="Intense Reference"/>
    <w:basedOn w:val="DefaultParagraphFont"/>
    <w:uiPriority w:val="32"/>
    <w:qFormat/>
    <w:rsid w:val="008D51B6"/>
    <w:rPr>
      <w:b/>
      <w:bCs/>
      <w:smallCaps/>
      <w:color w:val="ED7D31" w:themeColor="accent2"/>
      <w:spacing w:val="5"/>
    </w:rPr>
  </w:style>
  <w:style w:type="character" w:styleId="SubtleReference">
    <w:name w:val="Subtle Reference"/>
    <w:basedOn w:val="DefaultParagraphFont"/>
    <w:uiPriority w:val="31"/>
    <w:qFormat/>
    <w:rsid w:val="008D51B6"/>
    <w:rPr>
      <w:smallCaps/>
      <w:color w:val="5A5A5A" w:themeColor="text1" w:themeTint="A5"/>
    </w:rPr>
  </w:style>
  <w:style w:type="paragraph" w:styleId="IntenseQuote">
    <w:name w:val="Intense Quote"/>
    <w:basedOn w:val="Normal"/>
    <w:next w:val="Normal"/>
    <w:link w:val="IntenseQuoteChar"/>
    <w:uiPriority w:val="30"/>
    <w:qFormat/>
    <w:rsid w:val="00C57A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A69"/>
    <w:rPr>
      <w:i/>
      <w:iCs/>
      <w:color w:val="5B9BD5" w:themeColor="accent1"/>
    </w:rPr>
  </w:style>
  <w:style w:type="character" w:styleId="IntenseEmphasis">
    <w:name w:val="Intense Emphasis"/>
    <w:basedOn w:val="DefaultParagraphFont"/>
    <w:uiPriority w:val="21"/>
    <w:qFormat/>
    <w:rsid w:val="00BD5200"/>
    <w:rPr>
      <w:i/>
      <w:iCs/>
      <w:color w:val="5B9BD5" w:themeColor="accent1"/>
    </w:rPr>
  </w:style>
  <w:style w:type="character" w:styleId="CommentReference">
    <w:name w:val="annotation reference"/>
    <w:basedOn w:val="DefaultParagraphFont"/>
    <w:uiPriority w:val="99"/>
    <w:semiHidden/>
    <w:unhideWhenUsed/>
    <w:rsid w:val="00D9290D"/>
    <w:rPr>
      <w:sz w:val="16"/>
      <w:szCs w:val="16"/>
    </w:rPr>
  </w:style>
  <w:style w:type="paragraph" w:styleId="CommentText">
    <w:name w:val="annotation text"/>
    <w:basedOn w:val="Normal"/>
    <w:link w:val="CommentTextChar"/>
    <w:uiPriority w:val="99"/>
    <w:semiHidden/>
    <w:unhideWhenUsed/>
    <w:rsid w:val="00D9290D"/>
    <w:pPr>
      <w:spacing w:line="240" w:lineRule="auto"/>
    </w:pPr>
    <w:rPr>
      <w:sz w:val="20"/>
      <w:szCs w:val="20"/>
    </w:rPr>
  </w:style>
  <w:style w:type="character" w:customStyle="1" w:styleId="CommentTextChar">
    <w:name w:val="Comment Text Char"/>
    <w:basedOn w:val="DefaultParagraphFont"/>
    <w:link w:val="CommentText"/>
    <w:uiPriority w:val="99"/>
    <w:semiHidden/>
    <w:rsid w:val="00D9290D"/>
    <w:rPr>
      <w:sz w:val="20"/>
      <w:szCs w:val="20"/>
    </w:rPr>
  </w:style>
  <w:style w:type="paragraph" w:styleId="CommentSubject">
    <w:name w:val="annotation subject"/>
    <w:basedOn w:val="CommentText"/>
    <w:next w:val="CommentText"/>
    <w:link w:val="CommentSubjectChar"/>
    <w:uiPriority w:val="99"/>
    <w:semiHidden/>
    <w:unhideWhenUsed/>
    <w:rsid w:val="00D9290D"/>
    <w:rPr>
      <w:b/>
      <w:bCs/>
    </w:rPr>
  </w:style>
  <w:style w:type="character" w:customStyle="1" w:styleId="CommentSubjectChar">
    <w:name w:val="Comment Subject Char"/>
    <w:basedOn w:val="CommentTextChar"/>
    <w:link w:val="CommentSubject"/>
    <w:uiPriority w:val="99"/>
    <w:semiHidden/>
    <w:rsid w:val="00D9290D"/>
    <w:rPr>
      <w:b/>
      <w:bCs/>
      <w:sz w:val="20"/>
      <w:szCs w:val="20"/>
    </w:rPr>
  </w:style>
  <w:style w:type="paragraph" w:styleId="Revision">
    <w:name w:val="Revision"/>
    <w:hidden/>
    <w:uiPriority w:val="99"/>
    <w:semiHidden/>
    <w:rsid w:val="009C3FD7"/>
    <w:pPr>
      <w:spacing w:after="0" w:line="240" w:lineRule="auto"/>
    </w:pPr>
  </w:style>
  <w:style w:type="character" w:customStyle="1" w:styleId="normaltextrun">
    <w:name w:val="normaltextrun"/>
    <w:basedOn w:val="DefaultParagraphFont"/>
    <w:rsid w:val="00ED15CF"/>
  </w:style>
  <w:style w:type="character" w:customStyle="1" w:styleId="eop">
    <w:name w:val="eop"/>
    <w:basedOn w:val="DefaultParagraphFont"/>
    <w:rsid w:val="00ED15C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41">
      <w:bodyDiv w:val="1"/>
      <w:marLeft w:val="0"/>
      <w:marRight w:val="0"/>
      <w:marTop w:val="0"/>
      <w:marBottom w:val="0"/>
      <w:divBdr>
        <w:top w:val="none" w:sz="0" w:space="0" w:color="auto"/>
        <w:left w:val="none" w:sz="0" w:space="0" w:color="auto"/>
        <w:bottom w:val="none" w:sz="0" w:space="0" w:color="auto"/>
        <w:right w:val="none" w:sz="0" w:space="0" w:color="auto"/>
      </w:divBdr>
    </w:div>
    <w:div w:id="143204977">
      <w:bodyDiv w:val="1"/>
      <w:marLeft w:val="0"/>
      <w:marRight w:val="0"/>
      <w:marTop w:val="0"/>
      <w:marBottom w:val="0"/>
      <w:divBdr>
        <w:top w:val="none" w:sz="0" w:space="0" w:color="auto"/>
        <w:left w:val="none" w:sz="0" w:space="0" w:color="auto"/>
        <w:bottom w:val="none" w:sz="0" w:space="0" w:color="auto"/>
        <w:right w:val="none" w:sz="0" w:space="0" w:color="auto"/>
      </w:divBdr>
    </w:div>
    <w:div w:id="149373842">
      <w:bodyDiv w:val="1"/>
      <w:marLeft w:val="0"/>
      <w:marRight w:val="0"/>
      <w:marTop w:val="0"/>
      <w:marBottom w:val="0"/>
      <w:divBdr>
        <w:top w:val="none" w:sz="0" w:space="0" w:color="auto"/>
        <w:left w:val="none" w:sz="0" w:space="0" w:color="auto"/>
        <w:bottom w:val="none" w:sz="0" w:space="0" w:color="auto"/>
        <w:right w:val="none" w:sz="0" w:space="0" w:color="auto"/>
      </w:divBdr>
    </w:div>
    <w:div w:id="169561864">
      <w:bodyDiv w:val="1"/>
      <w:marLeft w:val="0"/>
      <w:marRight w:val="0"/>
      <w:marTop w:val="0"/>
      <w:marBottom w:val="0"/>
      <w:divBdr>
        <w:top w:val="none" w:sz="0" w:space="0" w:color="auto"/>
        <w:left w:val="none" w:sz="0" w:space="0" w:color="auto"/>
        <w:bottom w:val="none" w:sz="0" w:space="0" w:color="auto"/>
        <w:right w:val="none" w:sz="0" w:space="0" w:color="auto"/>
      </w:divBdr>
    </w:div>
    <w:div w:id="202904705">
      <w:bodyDiv w:val="1"/>
      <w:marLeft w:val="0"/>
      <w:marRight w:val="0"/>
      <w:marTop w:val="0"/>
      <w:marBottom w:val="0"/>
      <w:divBdr>
        <w:top w:val="none" w:sz="0" w:space="0" w:color="auto"/>
        <w:left w:val="none" w:sz="0" w:space="0" w:color="auto"/>
        <w:bottom w:val="none" w:sz="0" w:space="0" w:color="auto"/>
        <w:right w:val="none" w:sz="0" w:space="0" w:color="auto"/>
      </w:divBdr>
    </w:div>
    <w:div w:id="392698593">
      <w:bodyDiv w:val="1"/>
      <w:marLeft w:val="0"/>
      <w:marRight w:val="0"/>
      <w:marTop w:val="0"/>
      <w:marBottom w:val="0"/>
      <w:divBdr>
        <w:top w:val="none" w:sz="0" w:space="0" w:color="auto"/>
        <w:left w:val="none" w:sz="0" w:space="0" w:color="auto"/>
        <w:bottom w:val="none" w:sz="0" w:space="0" w:color="auto"/>
        <w:right w:val="none" w:sz="0" w:space="0" w:color="auto"/>
      </w:divBdr>
    </w:div>
    <w:div w:id="436025103">
      <w:bodyDiv w:val="1"/>
      <w:marLeft w:val="0"/>
      <w:marRight w:val="0"/>
      <w:marTop w:val="0"/>
      <w:marBottom w:val="0"/>
      <w:divBdr>
        <w:top w:val="none" w:sz="0" w:space="0" w:color="auto"/>
        <w:left w:val="none" w:sz="0" w:space="0" w:color="auto"/>
        <w:bottom w:val="none" w:sz="0" w:space="0" w:color="auto"/>
        <w:right w:val="none" w:sz="0" w:space="0" w:color="auto"/>
      </w:divBdr>
    </w:div>
    <w:div w:id="459543699">
      <w:bodyDiv w:val="1"/>
      <w:marLeft w:val="0"/>
      <w:marRight w:val="0"/>
      <w:marTop w:val="0"/>
      <w:marBottom w:val="0"/>
      <w:divBdr>
        <w:top w:val="none" w:sz="0" w:space="0" w:color="auto"/>
        <w:left w:val="none" w:sz="0" w:space="0" w:color="auto"/>
        <w:bottom w:val="none" w:sz="0" w:space="0" w:color="auto"/>
        <w:right w:val="none" w:sz="0" w:space="0" w:color="auto"/>
      </w:divBdr>
    </w:div>
    <w:div w:id="759256303">
      <w:bodyDiv w:val="1"/>
      <w:marLeft w:val="0"/>
      <w:marRight w:val="0"/>
      <w:marTop w:val="0"/>
      <w:marBottom w:val="0"/>
      <w:divBdr>
        <w:top w:val="none" w:sz="0" w:space="0" w:color="auto"/>
        <w:left w:val="none" w:sz="0" w:space="0" w:color="auto"/>
        <w:bottom w:val="none" w:sz="0" w:space="0" w:color="auto"/>
        <w:right w:val="none" w:sz="0" w:space="0" w:color="auto"/>
      </w:divBdr>
    </w:div>
    <w:div w:id="842746138">
      <w:bodyDiv w:val="1"/>
      <w:marLeft w:val="0"/>
      <w:marRight w:val="0"/>
      <w:marTop w:val="0"/>
      <w:marBottom w:val="0"/>
      <w:divBdr>
        <w:top w:val="none" w:sz="0" w:space="0" w:color="auto"/>
        <w:left w:val="none" w:sz="0" w:space="0" w:color="auto"/>
        <w:bottom w:val="none" w:sz="0" w:space="0" w:color="auto"/>
        <w:right w:val="none" w:sz="0" w:space="0" w:color="auto"/>
      </w:divBdr>
    </w:div>
    <w:div w:id="887764128">
      <w:bodyDiv w:val="1"/>
      <w:marLeft w:val="0"/>
      <w:marRight w:val="0"/>
      <w:marTop w:val="0"/>
      <w:marBottom w:val="0"/>
      <w:divBdr>
        <w:top w:val="none" w:sz="0" w:space="0" w:color="auto"/>
        <w:left w:val="none" w:sz="0" w:space="0" w:color="auto"/>
        <w:bottom w:val="none" w:sz="0" w:space="0" w:color="auto"/>
        <w:right w:val="none" w:sz="0" w:space="0" w:color="auto"/>
      </w:divBdr>
    </w:div>
    <w:div w:id="910432184">
      <w:bodyDiv w:val="1"/>
      <w:marLeft w:val="0"/>
      <w:marRight w:val="0"/>
      <w:marTop w:val="0"/>
      <w:marBottom w:val="0"/>
      <w:divBdr>
        <w:top w:val="none" w:sz="0" w:space="0" w:color="auto"/>
        <w:left w:val="none" w:sz="0" w:space="0" w:color="auto"/>
        <w:bottom w:val="none" w:sz="0" w:space="0" w:color="auto"/>
        <w:right w:val="none" w:sz="0" w:space="0" w:color="auto"/>
      </w:divBdr>
    </w:div>
    <w:div w:id="970523153">
      <w:bodyDiv w:val="1"/>
      <w:marLeft w:val="0"/>
      <w:marRight w:val="0"/>
      <w:marTop w:val="0"/>
      <w:marBottom w:val="0"/>
      <w:divBdr>
        <w:top w:val="none" w:sz="0" w:space="0" w:color="auto"/>
        <w:left w:val="none" w:sz="0" w:space="0" w:color="auto"/>
        <w:bottom w:val="none" w:sz="0" w:space="0" w:color="auto"/>
        <w:right w:val="none" w:sz="0" w:space="0" w:color="auto"/>
      </w:divBdr>
    </w:div>
    <w:div w:id="1044597981">
      <w:bodyDiv w:val="1"/>
      <w:marLeft w:val="0"/>
      <w:marRight w:val="0"/>
      <w:marTop w:val="0"/>
      <w:marBottom w:val="0"/>
      <w:divBdr>
        <w:top w:val="none" w:sz="0" w:space="0" w:color="auto"/>
        <w:left w:val="none" w:sz="0" w:space="0" w:color="auto"/>
        <w:bottom w:val="none" w:sz="0" w:space="0" w:color="auto"/>
        <w:right w:val="none" w:sz="0" w:space="0" w:color="auto"/>
      </w:divBdr>
    </w:div>
    <w:div w:id="1225990746">
      <w:bodyDiv w:val="1"/>
      <w:marLeft w:val="0"/>
      <w:marRight w:val="0"/>
      <w:marTop w:val="0"/>
      <w:marBottom w:val="0"/>
      <w:divBdr>
        <w:top w:val="none" w:sz="0" w:space="0" w:color="auto"/>
        <w:left w:val="none" w:sz="0" w:space="0" w:color="auto"/>
        <w:bottom w:val="none" w:sz="0" w:space="0" w:color="auto"/>
        <w:right w:val="none" w:sz="0" w:space="0" w:color="auto"/>
      </w:divBdr>
    </w:div>
    <w:div w:id="1272972105">
      <w:bodyDiv w:val="1"/>
      <w:marLeft w:val="0"/>
      <w:marRight w:val="0"/>
      <w:marTop w:val="0"/>
      <w:marBottom w:val="0"/>
      <w:divBdr>
        <w:top w:val="none" w:sz="0" w:space="0" w:color="auto"/>
        <w:left w:val="none" w:sz="0" w:space="0" w:color="auto"/>
        <w:bottom w:val="none" w:sz="0" w:space="0" w:color="auto"/>
        <w:right w:val="none" w:sz="0" w:space="0" w:color="auto"/>
      </w:divBdr>
    </w:div>
    <w:div w:id="1365671705">
      <w:bodyDiv w:val="1"/>
      <w:marLeft w:val="0"/>
      <w:marRight w:val="0"/>
      <w:marTop w:val="0"/>
      <w:marBottom w:val="0"/>
      <w:divBdr>
        <w:top w:val="none" w:sz="0" w:space="0" w:color="auto"/>
        <w:left w:val="none" w:sz="0" w:space="0" w:color="auto"/>
        <w:bottom w:val="none" w:sz="0" w:space="0" w:color="auto"/>
        <w:right w:val="none" w:sz="0" w:space="0" w:color="auto"/>
      </w:divBdr>
    </w:div>
    <w:div w:id="1376349407">
      <w:bodyDiv w:val="1"/>
      <w:marLeft w:val="0"/>
      <w:marRight w:val="0"/>
      <w:marTop w:val="0"/>
      <w:marBottom w:val="0"/>
      <w:divBdr>
        <w:top w:val="none" w:sz="0" w:space="0" w:color="auto"/>
        <w:left w:val="none" w:sz="0" w:space="0" w:color="auto"/>
        <w:bottom w:val="none" w:sz="0" w:space="0" w:color="auto"/>
        <w:right w:val="none" w:sz="0" w:space="0" w:color="auto"/>
      </w:divBdr>
    </w:div>
    <w:div w:id="1582175136">
      <w:bodyDiv w:val="1"/>
      <w:marLeft w:val="0"/>
      <w:marRight w:val="0"/>
      <w:marTop w:val="0"/>
      <w:marBottom w:val="0"/>
      <w:divBdr>
        <w:top w:val="none" w:sz="0" w:space="0" w:color="auto"/>
        <w:left w:val="none" w:sz="0" w:space="0" w:color="auto"/>
        <w:bottom w:val="none" w:sz="0" w:space="0" w:color="auto"/>
        <w:right w:val="none" w:sz="0" w:space="0" w:color="auto"/>
      </w:divBdr>
    </w:div>
    <w:div w:id="1729375283">
      <w:bodyDiv w:val="1"/>
      <w:marLeft w:val="0"/>
      <w:marRight w:val="0"/>
      <w:marTop w:val="0"/>
      <w:marBottom w:val="0"/>
      <w:divBdr>
        <w:top w:val="none" w:sz="0" w:space="0" w:color="auto"/>
        <w:left w:val="none" w:sz="0" w:space="0" w:color="auto"/>
        <w:bottom w:val="none" w:sz="0" w:space="0" w:color="auto"/>
        <w:right w:val="none" w:sz="0" w:space="0" w:color="auto"/>
      </w:divBdr>
    </w:div>
    <w:div w:id="1775785620">
      <w:bodyDiv w:val="1"/>
      <w:marLeft w:val="0"/>
      <w:marRight w:val="0"/>
      <w:marTop w:val="0"/>
      <w:marBottom w:val="0"/>
      <w:divBdr>
        <w:top w:val="none" w:sz="0" w:space="0" w:color="auto"/>
        <w:left w:val="none" w:sz="0" w:space="0" w:color="auto"/>
        <w:bottom w:val="none" w:sz="0" w:space="0" w:color="auto"/>
        <w:right w:val="none" w:sz="0" w:space="0" w:color="auto"/>
      </w:divBdr>
    </w:div>
    <w:div w:id="2046758398">
      <w:bodyDiv w:val="1"/>
      <w:marLeft w:val="0"/>
      <w:marRight w:val="0"/>
      <w:marTop w:val="0"/>
      <w:marBottom w:val="0"/>
      <w:divBdr>
        <w:top w:val="none" w:sz="0" w:space="0" w:color="auto"/>
        <w:left w:val="none" w:sz="0" w:space="0" w:color="auto"/>
        <w:bottom w:val="none" w:sz="0" w:space="0" w:color="auto"/>
        <w:right w:val="none" w:sz="0" w:space="0" w:color="auto"/>
      </w:divBdr>
    </w:div>
    <w:div w:id="2059434474">
      <w:bodyDiv w:val="1"/>
      <w:marLeft w:val="0"/>
      <w:marRight w:val="0"/>
      <w:marTop w:val="0"/>
      <w:marBottom w:val="0"/>
      <w:divBdr>
        <w:top w:val="none" w:sz="0" w:space="0" w:color="auto"/>
        <w:left w:val="none" w:sz="0" w:space="0" w:color="auto"/>
        <w:bottom w:val="none" w:sz="0" w:space="0" w:color="auto"/>
        <w:right w:val="none" w:sz="0" w:space="0" w:color="auto"/>
      </w:divBdr>
    </w:div>
    <w:div w:id="21207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1.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epersinger\Documents\Confidental%20state%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New Children Served by Year</a:t>
            </a:r>
          </a:p>
        </c:rich>
      </c:tx>
      <c:layout>
        <c:manualLayout>
          <c:xMode val="edge"/>
          <c:yMode val="edge"/>
          <c:x val="0.318846358858099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8.98744340762032E-2"/>
          <c:y val="0.104247683325299"/>
          <c:w val="0.88656087012259699"/>
          <c:h val="0.74552727947334096"/>
        </c:manualLayout>
      </c:layout>
      <c:lineChart>
        <c:grouping val="standard"/>
        <c:varyColors val="0"/>
        <c:ser>
          <c:idx val="0"/>
          <c:order val="0"/>
          <c:tx>
            <c:strRef>
              <c:f>Sheet1!$B$1</c:f>
              <c:strCache>
                <c:ptCount val="1"/>
                <c:pt idx="0">
                  <c:v>New Children Served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Sheet1!$B$2:$B$7</c:f>
              <c:numCache>
                <c:formatCode>General</c:formatCode>
                <c:ptCount val="6"/>
                <c:pt idx="0">
                  <c:v>4544</c:v>
                </c:pt>
                <c:pt idx="1">
                  <c:v>4404</c:v>
                </c:pt>
                <c:pt idx="2">
                  <c:v>4604</c:v>
                </c:pt>
                <c:pt idx="3">
                  <c:v>4703</c:v>
                </c:pt>
                <c:pt idx="4">
                  <c:v>4879</c:v>
                </c:pt>
                <c:pt idx="5">
                  <c:v>4909</c:v>
                </c:pt>
              </c:numCache>
            </c:numRef>
          </c:val>
          <c:smooth val="0"/>
          <c:extLst>
            <c:ext xmlns:c16="http://schemas.microsoft.com/office/drawing/2014/chart" uri="{C3380CC4-5D6E-409C-BE32-E72D297353CC}">
              <c16:uniqueId val="{00000000-09EA-4910-8C0A-E40C2673F020}"/>
            </c:ext>
          </c:extLst>
        </c:ser>
        <c:dLbls>
          <c:dLblPos val="t"/>
          <c:showLegendKey val="0"/>
          <c:showVal val="1"/>
          <c:showCatName val="0"/>
          <c:showSerName val="0"/>
          <c:showPercent val="0"/>
          <c:showBubbleSize val="0"/>
        </c:dLbls>
        <c:marker val="1"/>
        <c:smooth val="0"/>
        <c:axId val="406825824"/>
        <c:axId val="406785568"/>
      </c:lineChart>
      <c:catAx>
        <c:axId val="40682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06785568"/>
        <c:crosses val="autoZero"/>
        <c:auto val="1"/>
        <c:lblAlgn val="ctr"/>
        <c:lblOffset val="100"/>
        <c:noMultiLvlLbl val="0"/>
      </c:catAx>
      <c:valAx>
        <c:axId val="406785568"/>
        <c:scaling>
          <c:orientation val="minMax"/>
          <c:max val="5200"/>
          <c:min val="4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06825824"/>
        <c:crosses val="autoZero"/>
        <c:crossBetween val="between"/>
        <c:majorUnit val="500"/>
      </c:valAx>
      <c:spPr>
        <a:noFill/>
        <a:ln>
          <a:noFill/>
        </a:ln>
        <a:effectLst/>
      </c:spPr>
    </c:plotArea>
    <c:legend>
      <c:legendPos val="b"/>
      <c:layout>
        <c:manualLayout>
          <c:xMode val="edge"/>
          <c:yMode val="edge"/>
          <c:x val="0.64429673636553786"/>
          <c:y val="0.77506162793480615"/>
          <c:w val="0.32408861810011536"/>
          <c:h val="8.309440043398830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FY 23-24 CAC Income Proportions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FY 23-24</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CC7-6F48-A37D-69FB571DC5B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3CC7-6F48-A37D-69FB571DC5B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CC7-6F48-A37D-69FB571DC5B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3CC7-6F48-A37D-69FB571DC5B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CC7-6F48-A37D-69FB571DC5B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3CC7-6F48-A37D-69FB571DC5B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CC7-6F48-A37D-69FB571DC5B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3CC7-6F48-A37D-69FB571DC5B9}"/>
              </c:ext>
            </c:extLst>
          </c:dPt>
          <c:dLbls>
            <c:dLbl>
              <c:idx val="0"/>
              <c:layout>
                <c:manualLayout>
                  <c:x val="-7.6722359427374996E-8"/>
                  <c:y val="-4.538779869176345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078463189762778"/>
                      <c:h val="0.23611010377807701"/>
                    </c:manualLayout>
                  </c15:layout>
                </c:ext>
                <c:ext xmlns:c16="http://schemas.microsoft.com/office/drawing/2014/chart" uri="{C3380CC4-5D6E-409C-BE32-E72D297353CC}">
                  <c16:uniqueId val="{00000003-3CC7-6F48-A37D-69FB571DC5B9}"/>
                </c:ext>
              </c:extLst>
            </c:dLbl>
            <c:dLbl>
              <c:idx val="1"/>
              <c:layout>
                <c:manualLayout>
                  <c:x val="0"/>
                  <c:y val="2.93685756240822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CC7-6F48-A37D-69FB571DC5B9}"/>
                </c:ext>
              </c:extLst>
            </c:dLbl>
            <c:dLbl>
              <c:idx val="2"/>
              <c:layout>
                <c:manualLayout>
                  <c:x val="-7.7949917178213E-3"/>
                  <c:y val="4.538779869176345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2A0396F-EB70-3141-9FDB-FCD5C32A29B6}" type="CATEGORYNAME">
                      <a:rPr lang="en-US">
                        <a:solidFill>
                          <a:schemeClr val="accent3"/>
                        </a:solidFill>
                      </a:rPr>
                      <a:pPr>
                        <a:defRPr>
                          <a:solidFill>
                            <a:schemeClr val="accent1"/>
                          </a:solidFill>
                        </a:defRPr>
                      </a:pPr>
                      <a:t>[CATEGORY NAME]</a:t>
                    </a:fld>
                    <a:r>
                      <a:rPr lang="en-US">
                        <a:solidFill>
                          <a:schemeClr val="accent3"/>
                        </a:solidFill>
                      </a:rPr>
                      <a:t>
</a:t>
                    </a:r>
                    <a:fld id="{2D7E0345-8A5E-A04E-8F39-2A9AAD5121AC}" type="PERCENTAGE">
                      <a:rPr lang="en-US">
                        <a:solidFill>
                          <a:schemeClr val="accent3"/>
                        </a:solidFill>
                      </a:rPr>
                      <a:pPr>
                        <a:defRPr>
                          <a:solidFill>
                            <a:schemeClr val="accent1"/>
                          </a:solidFill>
                        </a:defRPr>
                      </a:pPr>
                      <a:t>[PERCENTAGE]</a:t>
                    </a:fld>
                    <a:endParaRPr lang="en-US">
                      <a:solidFill>
                        <a:schemeClr val="accent3"/>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CC7-6F48-A37D-69FB571DC5B9}"/>
                </c:ext>
              </c:extLst>
            </c:dLbl>
            <c:dLbl>
              <c:idx val="3"/>
              <c:layout>
                <c:manualLayout>
                  <c:x val="-1.1692487576732092E-2"/>
                  <c:y val="3.20384461353624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3CC7-6F48-A37D-69FB571DC5B9}"/>
                </c:ext>
              </c:extLst>
            </c:dLbl>
            <c:dLbl>
              <c:idx val="4"/>
              <c:layout>
                <c:manualLayout>
                  <c:x val="-3.7026210659651317E-2"/>
                  <c:y val="4.271792818048324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250803858520901"/>
                      <c:h val="0.10576702541737749"/>
                    </c:manualLayout>
                  </c15:layout>
                </c:ext>
                <c:ext xmlns:c16="http://schemas.microsoft.com/office/drawing/2014/chart" uri="{C3380CC4-5D6E-409C-BE32-E72D297353CC}">
                  <c16:uniqueId val="{00000007-3CC7-6F48-A37D-69FB571DC5B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8-3CC7-6F48-A37D-69FB571DC5B9}"/>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3CC7-6F48-A37D-69FB571DC5B9}"/>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3CC7-6F48-A37D-69FB571DC5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Sheet1!$A$2:$A$9</c:f>
              <c:strCache>
                <c:ptCount val="8"/>
                <c:pt idx="0">
                  <c:v>Combined: Crime Victims Comp., Organizations, Municiplaity Funding, Corporations, In-Kind, Other</c:v>
                </c:pt>
                <c:pt idx="1">
                  <c:v>Earned Income </c:v>
                </c:pt>
                <c:pt idx="2">
                  <c:v>County Funding </c:v>
                </c:pt>
                <c:pt idx="3">
                  <c:v>United Way </c:v>
                </c:pt>
                <c:pt idx="4">
                  <c:v>Donations/ Fundraising </c:v>
                </c:pt>
                <c:pt idx="5">
                  <c:v>Foundations </c:v>
                </c:pt>
                <c:pt idx="6">
                  <c:v>State Grants </c:v>
                </c:pt>
                <c:pt idx="7">
                  <c:v>Federal Grants </c:v>
                </c:pt>
              </c:strCache>
            </c:strRef>
          </c:cat>
          <c:val>
            <c:numRef>
              <c:f>Sheet1!$B$2:$B$9</c:f>
              <c:numCache>
                <c:formatCode>"$"#,##0_);[Red]\("$"#,##0\)</c:formatCode>
                <c:ptCount val="8"/>
                <c:pt idx="0">
                  <c:v>735941</c:v>
                </c:pt>
                <c:pt idx="1">
                  <c:v>519438</c:v>
                </c:pt>
                <c:pt idx="2">
                  <c:v>855188</c:v>
                </c:pt>
                <c:pt idx="3">
                  <c:v>233764</c:v>
                </c:pt>
                <c:pt idx="4">
                  <c:v>705627</c:v>
                </c:pt>
                <c:pt idx="5">
                  <c:v>836212</c:v>
                </c:pt>
                <c:pt idx="6">
                  <c:v>2125454</c:v>
                </c:pt>
                <c:pt idx="7">
                  <c:v>3912987</c:v>
                </c:pt>
              </c:numCache>
            </c:numRef>
          </c:val>
          <c:extLst>
            <c:ext xmlns:c16="http://schemas.microsoft.com/office/drawing/2014/chart" uri="{C3380CC4-5D6E-409C-BE32-E72D297353CC}">
              <c16:uniqueId val="{00000000-3CC7-6F48-A37D-69FB571DC5B9}"/>
            </c:ext>
          </c:extLst>
        </c:ser>
        <c:dLbls>
          <c:dLblPos val="outEnd"/>
          <c:showLegendKey val="0"/>
          <c:showVal val="0"/>
          <c:showCatName val="1"/>
          <c:showSerName val="0"/>
          <c:showPercent val="1"/>
          <c:showBubbleSize val="0"/>
          <c:showLeaderLines val="0"/>
        </c:dLbls>
        <c:firstSliceAng val="5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Government vs.</a:t>
            </a:r>
            <a:r>
              <a:rPr lang="en-US" baseline="0">
                <a:solidFill>
                  <a:schemeClr val="tx1"/>
                </a:solidFill>
              </a:rPr>
              <a:t> Non-Government Funding</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Non-government Funding</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40B4-A047-B10A-F44CC9B09F7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FY 22-23</c:v>
                </c:pt>
                <c:pt idx="1">
                  <c:v>FY 23-24</c:v>
                </c:pt>
              </c:strCache>
            </c:strRef>
          </c:cat>
          <c:val>
            <c:numRef>
              <c:f>Sheet1!$B$2:$B$3</c:f>
              <c:numCache>
                <c:formatCode>0%</c:formatCode>
                <c:ptCount val="2"/>
                <c:pt idx="0">
                  <c:v>0.26</c:v>
                </c:pt>
                <c:pt idx="1">
                  <c:v>0.3</c:v>
                </c:pt>
              </c:numCache>
            </c:numRef>
          </c:val>
          <c:extLst>
            <c:ext xmlns:c16="http://schemas.microsoft.com/office/drawing/2014/chart" uri="{C3380CC4-5D6E-409C-BE32-E72D297353CC}">
              <c16:uniqueId val="{00000000-40B4-A047-B10A-F44CC9B09F73}"/>
            </c:ext>
          </c:extLst>
        </c:ser>
        <c:ser>
          <c:idx val="1"/>
          <c:order val="1"/>
          <c:tx>
            <c:strRef>
              <c:f>Sheet1!$C$1</c:f>
              <c:strCache>
                <c:ptCount val="1"/>
                <c:pt idx="0">
                  <c:v>Government Funding</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4-40B4-A047-B10A-F44CC9B09F7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FY 22-23</c:v>
                </c:pt>
                <c:pt idx="1">
                  <c:v>FY 23-24</c:v>
                </c:pt>
              </c:strCache>
            </c:strRef>
          </c:cat>
          <c:val>
            <c:numRef>
              <c:f>Sheet1!$C$2:$C$3</c:f>
              <c:numCache>
                <c:formatCode>0%</c:formatCode>
                <c:ptCount val="2"/>
                <c:pt idx="0">
                  <c:v>0.74</c:v>
                </c:pt>
                <c:pt idx="1">
                  <c:v>0.7</c:v>
                </c:pt>
              </c:numCache>
            </c:numRef>
          </c:val>
          <c:extLst>
            <c:ext xmlns:c16="http://schemas.microsoft.com/office/drawing/2014/chart" uri="{C3380CC4-5D6E-409C-BE32-E72D297353CC}">
              <c16:uniqueId val="{00000001-40B4-A047-B10A-F44CC9B09F73}"/>
            </c:ext>
          </c:extLst>
        </c:ser>
        <c:dLbls>
          <c:dLblPos val="ctr"/>
          <c:showLegendKey val="0"/>
          <c:showVal val="1"/>
          <c:showCatName val="0"/>
          <c:showSerName val="0"/>
          <c:showPercent val="0"/>
          <c:showBubbleSize val="0"/>
        </c:dLbls>
        <c:gapWidth val="150"/>
        <c:overlap val="100"/>
        <c:axId val="392316271"/>
        <c:axId val="392317951"/>
      </c:barChart>
      <c:catAx>
        <c:axId val="392316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92317951"/>
        <c:crosses val="autoZero"/>
        <c:auto val="1"/>
        <c:lblAlgn val="ctr"/>
        <c:lblOffset val="100"/>
        <c:noMultiLvlLbl val="0"/>
      </c:catAx>
      <c:valAx>
        <c:axId val="3923179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9231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CAC Expense Totals (2-Year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1468635107236414"/>
          <c:y val="8.1819272770910847E-2"/>
          <c:w val="0.72755418851252962"/>
          <c:h val="0.79444330529126672"/>
        </c:manualLayout>
      </c:layout>
      <c:barChart>
        <c:barDir val="bar"/>
        <c:grouping val="clustered"/>
        <c:varyColors val="0"/>
        <c:ser>
          <c:idx val="0"/>
          <c:order val="0"/>
          <c:tx>
            <c:strRef>
              <c:f>Sheet1!$B$1</c:f>
              <c:strCache>
                <c:ptCount val="1"/>
                <c:pt idx="0">
                  <c:v>FY 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Equipment</c:v>
                </c:pt>
                <c:pt idx="1">
                  <c:v>Contractual Services</c:v>
                </c:pt>
                <c:pt idx="2">
                  <c:v>Training/Travel</c:v>
                </c:pt>
                <c:pt idx="3">
                  <c:v>Operational Expenses </c:v>
                </c:pt>
                <c:pt idx="4">
                  <c:v>Personnel</c:v>
                </c:pt>
              </c:strCache>
            </c:strRef>
          </c:cat>
          <c:val>
            <c:numRef>
              <c:f>Sheet1!$B$2:$B$6</c:f>
              <c:numCache>
                <c:formatCode>"$"#,##0_);[Red]\("$"#,##0\)</c:formatCode>
                <c:ptCount val="5"/>
                <c:pt idx="0">
                  <c:v>6590</c:v>
                </c:pt>
                <c:pt idx="1">
                  <c:v>304502</c:v>
                </c:pt>
                <c:pt idx="2">
                  <c:v>211083</c:v>
                </c:pt>
                <c:pt idx="3">
                  <c:v>1575195</c:v>
                </c:pt>
                <c:pt idx="4">
                  <c:v>5848279</c:v>
                </c:pt>
              </c:numCache>
            </c:numRef>
          </c:val>
          <c:extLst>
            <c:ext xmlns:c16="http://schemas.microsoft.com/office/drawing/2014/chart" uri="{C3380CC4-5D6E-409C-BE32-E72D297353CC}">
              <c16:uniqueId val="{00000000-A55E-C64C-A814-9F90E92CF31C}"/>
            </c:ext>
          </c:extLst>
        </c:ser>
        <c:ser>
          <c:idx val="1"/>
          <c:order val="1"/>
          <c:tx>
            <c:strRef>
              <c:f>Sheet1!$C$1</c:f>
              <c:strCache>
                <c:ptCount val="1"/>
                <c:pt idx="0">
                  <c:v>FY 23-24</c:v>
                </c:pt>
              </c:strCache>
            </c:strRef>
          </c:tx>
          <c:spPr>
            <a:solidFill>
              <a:schemeClr val="accent2"/>
            </a:solidFill>
            <a:ln>
              <a:noFill/>
            </a:ln>
            <a:effectLst/>
          </c:spPr>
          <c:invertIfNegative val="0"/>
          <c:dLbls>
            <c:dLbl>
              <c:idx val="4"/>
              <c:layout>
                <c:manualLayout>
                  <c:x val="-8.8541805282562442E-4"/>
                  <c:y val="-2.40009600384015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42-7940-B759-AD2CDEB7DB5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Equipment</c:v>
                </c:pt>
                <c:pt idx="1">
                  <c:v>Contractual Services</c:v>
                </c:pt>
                <c:pt idx="2">
                  <c:v>Training/Travel</c:v>
                </c:pt>
                <c:pt idx="3">
                  <c:v>Operational Expenses </c:v>
                </c:pt>
                <c:pt idx="4">
                  <c:v>Personnel</c:v>
                </c:pt>
              </c:strCache>
            </c:strRef>
          </c:cat>
          <c:val>
            <c:numRef>
              <c:f>Sheet1!$C$2:$C$6</c:f>
              <c:numCache>
                <c:formatCode>"$"#,##0_);[Red]\("$"#,##0\)</c:formatCode>
                <c:ptCount val="5"/>
                <c:pt idx="0">
                  <c:v>12800</c:v>
                </c:pt>
                <c:pt idx="1">
                  <c:v>252474</c:v>
                </c:pt>
                <c:pt idx="2">
                  <c:v>254725</c:v>
                </c:pt>
                <c:pt idx="3">
                  <c:v>1530575</c:v>
                </c:pt>
                <c:pt idx="4">
                  <c:v>6861392</c:v>
                </c:pt>
              </c:numCache>
            </c:numRef>
          </c:val>
          <c:extLst>
            <c:ext xmlns:c16="http://schemas.microsoft.com/office/drawing/2014/chart" uri="{C3380CC4-5D6E-409C-BE32-E72D297353CC}">
              <c16:uniqueId val="{00000002-A55E-C64C-A814-9F90E92CF31C}"/>
            </c:ext>
          </c:extLst>
        </c:ser>
        <c:dLbls>
          <c:dLblPos val="outEnd"/>
          <c:showLegendKey val="0"/>
          <c:showVal val="1"/>
          <c:showCatName val="0"/>
          <c:showSerName val="0"/>
          <c:showPercent val="0"/>
          <c:showBubbleSize val="0"/>
        </c:dLbls>
        <c:gapWidth val="75"/>
        <c:axId val="306729808"/>
        <c:axId val="306829968"/>
      </c:barChart>
      <c:catAx>
        <c:axId val="30672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06829968"/>
        <c:crosses val="autoZero"/>
        <c:auto val="1"/>
        <c:lblAlgn val="ctr"/>
        <c:lblOffset val="100"/>
        <c:noMultiLvlLbl val="0"/>
      </c:catAx>
      <c:valAx>
        <c:axId val="306829968"/>
        <c:scaling>
          <c:orientation val="minMax"/>
          <c:min val="0"/>
        </c:scaling>
        <c:delete val="1"/>
        <c:axPos val="b"/>
        <c:majorGridlines>
          <c:spPr>
            <a:ln w="9525" cap="flat" cmpd="sng" algn="ctr">
              <a:solidFill>
                <a:schemeClr val="tx1">
                  <a:lumMod val="15000"/>
                  <a:lumOff val="85000"/>
                </a:schemeClr>
              </a:solidFill>
              <a:round/>
            </a:ln>
            <a:effectLst>
              <a:glow>
                <a:schemeClr val="accent1">
                  <a:alpha val="33000"/>
                </a:schemeClr>
              </a:glow>
              <a:outerShdw blurRad="50800" dist="268194" dir="5400000" sx="1000" sy="1000" algn="ctr" rotWithShape="0">
                <a:srgbClr val="000000">
                  <a:alpha val="0"/>
                </a:srgbClr>
              </a:outerShdw>
              <a:softEdge rad="0"/>
            </a:effectLst>
          </c:spPr>
        </c:majorGridlines>
        <c:numFmt formatCode="&quot;$&quot;#,##0_);[Red]\(&quot;$&quot;#,##0\)" sourceLinked="1"/>
        <c:majorTickMark val="none"/>
        <c:minorTickMark val="none"/>
        <c:tickLblPos val="low"/>
        <c:crossAx val="30672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en-US">
                <a:solidFill>
                  <a:schemeClr val="tx1"/>
                </a:solidFill>
              </a:rPr>
              <a:t>FY 23-24 CAC Expense Proportions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A27-9843-B224-8430950C2C0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A27-9843-B224-8430950C2C0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A27-9843-B224-8430950C2C0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A27-9843-B224-8430950C2C0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A27-9843-B224-8430950C2C06}"/>
              </c:ext>
            </c:extLst>
          </c:dPt>
          <c:dLbls>
            <c:dLbl>
              <c:idx val="0"/>
              <c:delete val="1"/>
              <c:extLst>
                <c:ext xmlns:c15="http://schemas.microsoft.com/office/drawing/2012/chart" uri="{CE6537A1-D6FC-4f65-9D91-7224C49458BB}"/>
                <c:ext xmlns:c16="http://schemas.microsoft.com/office/drawing/2014/chart" uri="{C3380CC4-5D6E-409C-BE32-E72D297353CC}">
                  <c16:uniqueId val="{00000001-CA27-9843-B224-8430950C2C06}"/>
                </c:ext>
              </c:extLst>
            </c:dLbl>
            <c:dLbl>
              <c:idx val="1"/>
              <c:layout>
                <c:manualLayout>
                  <c:x val="0"/>
                  <c:y val="2.38095238095238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27-9843-B224-8430950C2C06}"/>
                </c:ext>
              </c:extLst>
            </c:dLbl>
            <c:dLbl>
              <c:idx val="2"/>
              <c:layout>
                <c:manualLayout>
                  <c:x val="1.6552865714876887E-2"/>
                  <c:y val="6.74603174603174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A27-9843-B224-8430950C2C06}"/>
                </c:ext>
              </c:extLst>
            </c:dLbl>
            <c:dLbl>
              <c:idx val="3"/>
              <c:layout>
                <c:manualLayout>
                  <c:x val="-3.7243947858473E-2"/>
                  <c:y val="4.36507936507936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49555141733913"/>
                      <c:h val="0.10876984126984127"/>
                    </c:manualLayout>
                  </c15:layout>
                </c:ext>
                <c:ext xmlns:c16="http://schemas.microsoft.com/office/drawing/2014/chart" uri="{C3380CC4-5D6E-409C-BE32-E72D297353CC}">
                  <c16:uniqueId val="{00000007-CA27-9843-B224-8430950C2C0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CA27-9843-B224-8430950C2C06}"/>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Equipment</c:v>
                </c:pt>
                <c:pt idx="1">
                  <c:v>Contractual Services</c:v>
                </c:pt>
                <c:pt idx="2">
                  <c:v>Training/ Travel</c:v>
                </c:pt>
                <c:pt idx="3">
                  <c:v>Operational Expenses </c:v>
                </c:pt>
                <c:pt idx="4">
                  <c:v>Personnel </c:v>
                </c:pt>
              </c:strCache>
            </c:strRef>
          </c:cat>
          <c:val>
            <c:numRef>
              <c:f>Sheet1!$B$2:$B$6</c:f>
              <c:numCache>
                <c:formatCode>"$"#,##0_);[Red]\("$"#,##0\)</c:formatCode>
                <c:ptCount val="5"/>
                <c:pt idx="0">
                  <c:v>12800</c:v>
                </c:pt>
                <c:pt idx="1">
                  <c:v>252474</c:v>
                </c:pt>
                <c:pt idx="2">
                  <c:v>254725</c:v>
                </c:pt>
                <c:pt idx="3">
                  <c:v>1530575</c:v>
                </c:pt>
                <c:pt idx="4">
                  <c:v>6861392</c:v>
                </c:pt>
              </c:numCache>
            </c:numRef>
          </c:val>
          <c:extLst>
            <c:ext xmlns:c16="http://schemas.microsoft.com/office/drawing/2014/chart" uri="{C3380CC4-5D6E-409C-BE32-E72D297353CC}">
              <c16:uniqueId val="{0000000C-CA27-9843-B224-8430950C2C06}"/>
            </c:ext>
          </c:extLst>
        </c:ser>
        <c:dLbls>
          <c:dLblPos val="outEnd"/>
          <c:showLegendKey val="0"/>
          <c:showVal val="1"/>
          <c:showCatName val="0"/>
          <c:showSerName val="0"/>
          <c:showPercent val="0"/>
          <c:showBubbleSize val="0"/>
          <c:showLeaderLines val="0"/>
        </c:dLbls>
        <c:firstSliceAng val="4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Expense Category Proportions - 2 Year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Equipment</c:v>
                </c:pt>
              </c:strCache>
            </c:strRef>
          </c:tx>
          <c:spPr>
            <a:solidFill>
              <a:schemeClr val="accent1"/>
            </a:solidFill>
            <a:ln>
              <a:noFill/>
            </a:ln>
            <a:effectLst/>
          </c:spPr>
          <c:invertIfNegative val="0"/>
          <c:dLbls>
            <c:dLbl>
              <c:idx val="0"/>
              <c:layout>
                <c:manualLayout>
                  <c:x val="8.6758934104523816E-2"/>
                  <c:y val="3.495226813462466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accent1"/>
                        </a:solidFill>
                        <a:latin typeface="+mn-lt"/>
                        <a:ea typeface="+mn-ea"/>
                        <a:cs typeface="+mn-cs"/>
                      </a:defRPr>
                    </a:pPr>
                    <a:r>
                      <a:rPr lang="en-US"/>
                      <a:t>&lt;1%</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686-8A42-AE41-154836E17C49}"/>
                </c:ext>
              </c:extLst>
            </c:dLbl>
            <c:dLbl>
              <c:idx val="1"/>
              <c:layout>
                <c:manualLayout>
                  <c:x val="8.6758934104523858E-2"/>
                  <c:y val="2.6247785325978205E-2"/>
                </c:manualLayout>
              </c:layout>
              <c:tx>
                <c:rich>
                  <a:bodyPr/>
                  <a:lstStyle/>
                  <a:p>
                    <a:r>
                      <a:rPr lang="en-US"/>
                      <a:t>&lt;1%</a:t>
                    </a:r>
                  </a:p>
                </c:rich>
              </c:tx>
              <c:dLblPos val="ct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3686-8A42-AE41-154836E17C4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FY 23-24</c:v>
                </c:pt>
                <c:pt idx="1">
                  <c:v>FY 22-23</c:v>
                </c:pt>
              </c:strCache>
            </c:strRef>
          </c:cat>
          <c:val>
            <c:numRef>
              <c:f>Sheet1!$B$2:$B$3</c:f>
              <c:numCache>
                <c:formatCode>0%</c:formatCode>
                <c:ptCount val="2"/>
                <c:pt idx="0">
                  <c:v>0</c:v>
                </c:pt>
                <c:pt idx="1">
                  <c:v>0</c:v>
                </c:pt>
              </c:numCache>
            </c:numRef>
          </c:val>
          <c:extLst>
            <c:ext xmlns:c16="http://schemas.microsoft.com/office/drawing/2014/chart" uri="{C3380CC4-5D6E-409C-BE32-E72D297353CC}">
              <c16:uniqueId val="{00000002-3686-8A42-AE41-154836E17C49}"/>
            </c:ext>
          </c:extLst>
        </c:ser>
        <c:ser>
          <c:idx val="1"/>
          <c:order val="1"/>
          <c:tx>
            <c:strRef>
              <c:f>Sheet1!$C$1</c:f>
              <c:strCache>
                <c:ptCount val="1"/>
                <c:pt idx="0">
                  <c:v>Contractual Services</c:v>
                </c:pt>
              </c:strCache>
            </c:strRef>
          </c:tx>
          <c:spPr>
            <a:solidFill>
              <a:schemeClr val="accent2"/>
            </a:solidFill>
            <a:ln>
              <a:noFill/>
            </a:ln>
            <a:effectLst/>
          </c:spPr>
          <c:invertIfNegative val="0"/>
          <c:dLbls>
            <c:dLbl>
              <c:idx val="0"/>
              <c:layout>
                <c:manualLayout>
                  <c:x val="8.6758934104523816E-2"/>
                  <c:y val="9.1072650446474938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86-8A42-AE41-154836E17C49}"/>
                </c:ext>
              </c:extLst>
            </c:dLbl>
            <c:dLbl>
              <c:idx val="1"/>
              <c:layout>
                <c:manualLayout>
                  <c:x val="8.6758934104523858E-2"/>
                  <c:y val="6.295328708458084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86-8A42-AE41-154836E17C4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FY 23-24</c:v>
                </c:pt>
                <c:pt idx="1">
                  <c:v>FY 22-23</c:v>
                </c:pt>
              </c:strCache>
            </c:strRef>
          </c:cat>
          <c:val>
            <c:numRef>
              <c:f>Sheet1!$C$2:$C$3</c:f>
              <c:numCache>
                <c:formatCode>0%</c:formatCode>
                <c:ptCount val="2"/>
                <c:pt idx="0">
                  <c:v>0.03</c:v>
                </c:pt>
                <c:pt idx="1">
                  <c:v>0.04</c:v>
                </c:pt>
              </c:numCache>
            </c:numRef>
          </c:val>
          <c:extLst>
            <c:ext xmlns:c16="http://schemas.microsoft.com/office/drawing/2014/chart" uri="{C3380CC4-5D6E-409C-BE32-E72D297353CC}">
              <c16:uniqueId val="{00000005-3686-8A42-AE41-154836E17C49}"/>
            </c:ext>
          </c:extLst>
        </c:ser>
        <c:ser>
          <c:idx val="2"/>
          <c:order val="2"/>
          <c:tx>
            <c:strRef>
              <c:f>Sheet1!$D$1</c:f>
              <c:strCache>
                <c:ptCount val="1"/>
                <c:pt idx="0">
                  <c:v>Training/Travel</c:v>
                </c:pt>
              </c:strCache>
            </c:strRef>
          </c:tx>
          <c:spPr>
            <a:solidFill>
              <a:schemeClr val="accent3"/>
            </a:solidFill>
            <a:ln>
              <a:noFill/>
            </a:ln>
            <a:effectLst/>
          </c:spPr>
          <c:invertIfNegative val="0"/>
          <c:dLbls>
            <c:dLbl>
              <c:idx val="0"/>
              <c:layout>
                <c:manualLayout>
                  <c:x val="9.0890311919024955E-2"/>
                  <c:y val="-2.3643751335087177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86-8A42-AE41-154836E17C49}"/>
                </c:ext>
              </c:extLst>
            </c:dLbl>
            <c:dLbl>
              <c:idx val="1"/>
              <c:layout>
                <c:manualLayout>
                  <c:x val="8.4693245197273212E-2"/>
                  <c:y val="-5.131532503018476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86-8A42-AE41-154836E17C4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FY 23-24</c:v>
                </c:pt>
                <c:pt idx="1">
                  <c:v>FY 22-23</c:v>
                </c:pt>
              </c:strCache>
            </c:strRef>
          </c:cat>
          <c:val>
            <c:numRef>
              <c:f>Sheet1!$D$2:$D$3</c:f>
              <c:numCache>
                <c:formatCode>0%</c:formatCode>
                <c:ptCount val="2"/>
                <c:pt idx="0">
                  <c:v>0.03</c:v>
                </c:pt>
                <c:pt idx="1">
                  <c:v>0.03</c:v>
                </c:pt>
              </c:numCache>
            </c:numRef>
          </c:val>
          <c:extLst>
            <c:ext xmlns:c16="http://schemas.microsoft.com/office/drawing/2014/chart" uri="{C3380CC4-5D6E-409C-BE32-E72D297353CC}">
              <c16:uniqueId val="{00000008-3686-8A42-AE41-154836E17C49}"/>
            </c:ext>
          </c:extLst>
        </c:ser>
        <c:ser>
          <c:idx val="3"/>
          <c:order val="3"/>
          <c:tx>
            <c:strRef>
              <c:f>Sheet1!$E$1</c:f>
              <c:strCache>
                <c:ptCount val="1"/>
                <c:pt idx="0">
                  <c:v>Operational Expenses </c:v>
                </c:pt>
              </c:strCache>
            </c:strRef>
          </c:tx>
          <c:spPr>
            <a:solidFill>
              <a:schemeClr val="accent4"/>
            </a:solidFill>
            <a:ln>
              <a:noFill/>
            </a:ln>
            <a:effectLst/>
          </c:spPr>
          <c:invertIfNegative val="0"/>
          <c:dLbls>
            <c:dLbl>
              <c:idx val="0"/>
              <c:layout>
                <c:manualLayout>
                  <c:x val="9.0890311919024955E-2"/>
                  <c:y val="3.3042765055499644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5"/>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86-8A42-AE41-154836E17C49}"/>
                </c:ext>
              </c:extLst>
            </c:dLbl>
            <c:dLbl>
              <c:idx val="1"/>
              <c:layout>
                <c:manualLayout>
                  <c:x val="8.8824623011774281E-2"/>
                  <c:y val="3.080610136267421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86-8A42-AE41-154836E17C4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FY 23-24</c:v>
                </c:pt>
                <c:pt idx="1">
                  <c:v>FY 22-23</c:v>
                </c:pt>
              </c:strCache>
            </c:strRef>
          </c:cat>
          <c:val>
            <c:numRef>
              <c:f>Sheet1!$E$2:$E$3</c:f>
              <c:numCache>
                <c:formatCode>0%</c:formatCode>
                <c:ptCount val="2"/>
                <c:pt idx="0">
                  <c:v>0.17</c:v>
                </c:pt>
                <c:pt idx="1">
                  <c:v>0.2</c:v>
                </c:pt>
              </c:numCache>
            </c:numRef>
          </c:val>
          <c:extLst>
            <c:ext xmlns:c16="http://schemas.microsoft.com/office/drawing/2014/chart" uri="{C3380CC4-5D6E-409C-BE32-E72D297353CC}">
              <c16:uniqueId val="{0000000B-3686-8A42-AE41-154836E17C49}"/>
            </c:ext>
          </c:extLst>
        </c:ser>
        <c:ser>
          <c:idx val="4"/>
          <c:order val="4"/>
          <c:tx>
            <c:strRef>
              <c:f>Sheet1!$F$1</c:f>
              <c:strCache>
                <c:ptCount val="1"/>
                <c:pt idx="0">
                  <c:v>Personnel </c:v>
                </c:pt>
              </c:strCache>
            </c:strRef>
          </c:tx>
          <c:spPr>
            <a:solidFill>
              <a:schemeClr val="accent5"/>
            </a:solidFill>
            <a:ln>
              <a:noFill/>
            </a:ln>
            <a:effectLst/>
          </c:spPr>
          <c:invertIfNegative val="0"/>
          <c:dLbls>
            <c:dLbl>
              <c:idx val="0"/>
              <c:layout>
                <c:manualLayout>
                  <c:x val="9.5021689733526093E-2"/>
                  <c:y val="5.116042635973269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86-8A42-AE41-154836E17C49}"/>
                </c:ext>
              </c:extLst>
            </c:dLbl>
            <c:dLbl>
              <c:idx val="1"/>
              <c:layout>
                <c:manualLayout>
                  <c:x val="9.0890311919024913E-2"/>
                  <c:y val="2.008656505344341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86-8A42-AE41-154836E17C4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FY 23-24</c:v>
                </c:pt>
                <c:pt idx="1">
                  <c:v>FY 22-23</c:v>
                </c:pt>
              </c:strCache>
            </c:strRef>
          </c:cat>
          <c:val>
            <c:numRef>
              <c:f>Sheet1!$F$2:$F$3</c:f>
              <c:numCache>
                <c:formatCode>0%</c:formatCode>
                <c:ptCount val="2"/>
                <c:pt idx="0">
                  <c:v>0.77</c:v>
                </c:pt>
                <c:pt idx="1">
                  <c:v>0.73</c:v>
                </c:pt>
              </c:numCache>
            </c:numRef>
          </c:val>
          <c:extLst>
            <c:ext xmlns:c16="http://schemas.microsoft.com/office/drawing/2014/chart" uri="{C3380CC4-5D6E-409C-BE32-E72D297353CC}">
              <c16:uniqueId val="{0000000E-3686-8A42-AE41-154836E17C49}"/>
            </c:ext>
          </c:extLst>
        </c:ser>
        <c:dLbls>
          <c:dLblPos val="ctr"/>
          <c:showLegendKey val="0"/>
          <c:showVal val="1"/>
          <c:showCatName val="0"/>
          <c:showSerName val="0"/>
          <c:showPercent val="0"/>
          <c:showBubbleSize val="0"/>
        </c:dLbls>
        <c:gapWidth val="150"/>
        <c:overlap val="100"/>
        <c:axId val="358286048"/>
        <c:axId val="358288880"/>
      </c:barChart>
      <c:catAx>
        <c:axId val="35828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58288880"/>
        <c:crosses val="autoZero"/>
        <c:auto val="1"/>
        <c:lblAlgn val="ctr"/>
        <c:lblOffset val="100"/>
        <c:noMultiLvlLbl val="0"/>
      </c:catAx>
      <c:valAx>
        <c:axId val="358288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58286048"/>
        <c:crosses val="autoZero"/>
        <c:crossBetween val="between"/>
      </c:valAx>
      <c:spPr>
        <a:noFill/>
        <a:ln>
          <a:noFill/>
        </a:ln>
        <a:effectLst/>
      </c:spPr>
    </c:plotArea>
    <c:legend>
      <c:legendPos val="r"/>
      <c:layout>
        <c:manualLayout>
          <c:xMode val="edge"/>
          <c:yMode val="edge"/>
          <c:x val="0.76567876932050205"/>
          <c:y val="0.140553993250844"/>
          <c:w val="0.22043234179061"/>
          <c:h val="0.7787726534183230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Children with Reported or Suspected Disabilities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Children with Reported or Suspected Disabilities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14-400C-8785-2EFEC99AEC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14-400C-8785-2EFEC99AEC6C}"/>
              </c:ext>
            </c:extLst>
          </c:dPt>
          <c:dLbls>
            <c:dLbl>
              <c:idx val="1"/>
              <c:delete val="1"/>
              <c:extLst>
                <c:ext xmlns:c15="http://schemas.microsoft.com/office/drawing/2012/chart" uri="{CE6537A1-D6FC-4f65-9D91-7224C49458BB}"/>
                <c:ext xmlns:c16="http://schemas.microsoft.com/office/drawing/2014/chart" uri="{C3380CC4-5D6E-409C-BE32-E72D297353CC}">
                  <c16:uniqueId val="{00000003-8914-400C-8785-2EFEC99AEC6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Kids w/ reported disabilities</c:v>
                </c:pt>
                <c:pt idx="1">
                  <c:v>new kids served without reported disabilities</c:v>
                </c:pt>
              </c:strCache>
            </c:strRef>
          </c:cat>
          <c:val>
            <c:numRef>
              <c:f>Sheet1!$B$2:$B$3</c:f>
              <c:numCache>
                <c:formatCode>General</c:formatCode>
                <c:ptCount val="2"/>
                <c:pt idx="0">
                  <c:v>1489</c:v>
                </c:pt>
                <c:pt idx="1">
                  <c:v>3418</c:v>
                </c:pt>
              </c:numCache>
            </c:numRef>
          </c:val>
          <c:extLst>
            <c:ext xmlns:c16="http://schemas.microsoft.com/office/drawing/2014/chart" uri="{C3380CC4-5D6E-409C-BE32-E72D297353CC}">
              <c16:uniqueId val="{00000004-8914-400C-8785-2EFEC99AEC6C}"/>
            </c:ext>
          </c:extLst>
        </c:ser>
        <c:dLbls>
          <c:showLegendKey val="0"/>
          <c:showVal val="1"/>
          <c:showCatName val="0"/>
          <c:showSerName val="0"/>
          <c:showPercent val="0"/>
          <c:showBubbleSize val="0"/>
          <c:showLeaderLines val="1"/>
        </c:dLbls>
        <c:firstSliceAng val="48"/>
      </c:pieChart>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Alleged Offender Relationship to Victim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Unknown Person (STRANGER)</c:v>
                </c:pt>
                <c:pt idx="1">
                  <c:v>Unknown Person (UNIDENTIFIED)</c:v>
                </c:pt>
                <c:pt idx="2">
                  <c:v>Step-Parent</c:v>
                </c:pt>
                <c:pt idx="3">
                  <c:v>Parent's Boyfriend/Girlfriend</c:v>
                </c:pt>
                <c:pt idx="4">
                  <c:v>Other Relative</c:v>
                </c:pt>
                <c:pt idx="5">
                  <c:v>Other Known Person</c:v>
                </c:pt>
                <c:pt idx="6">
                  <c:v>Parent</c:v>
                </c:pt>
              </c:strCache>
            </c:strRef>
          </c:cat>
          <c:val>
            <c:numRef>
              <c:f>Sheet1!$B$2:$B$8</c:f>
              <c:numCache>
                <c:formatCode>General</c:formatCode>
                <c:ptCount val="7"/>
                <c:pt idx="0">
                  <c:v>64</c:v>
                </c:pt>
                <c:pt idx="1">
                  <c:v>171</c:v>
                </c:pt>
                <c:pt idx="2">
                  <c:v>371</c:v>
                </c:pt>
                <c:pt idx="3">
                  <c:v>414</c:v>
                </c:pt>
                <c:pt idx="4">
                  <c:v>852</c:v>
                </c:pt>
                <c:pt idx="5">
                  <c:v>892</c:v>
                </c:pt>
                <c:pt idx="6" formatCode="#,##0">
                  <c:v>2071</c:v>
                </c:pt>
              </c:numCache>
            </c:numRef>
          </c:val>
          <c:extLst>
            <c:ext xmlns:c16="http://schemas.microsoft.com/office/drawing/2014/chart" uri="{C3380CC4-5D6E-409C-BE32-E72D297353CC}">
              <c16:uniqueId val="{00000000-A80E-F547-AE41-519D5A1F8B5B}"/>
            </c:ext>
          </c:extLst>
        </c:ser>
        <c:dLbls>
          <c:dLblPos val="outEnd"/>
          <c:showLegendKey val="0"/>
          <c:showVal val="1"/>
          <c:showCatName val="0"/>
          <c:showSerName val="0"/>
          <c:showPercent val="0"/>
          <c:showBubbleSize val="0"/>
        </c:dLbls>
        <c:gapWidth val="182"/>
        <c:axId val="1274922912"/>
        <c:axId val="1274498144"/>
      </c:barChart>
      <c:catAx>
        <c:axId val="1274922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274498144"/>
        <c:crosses val="autoZero"/>
        <c:auto val="1"/>
        <c:lblAlgn val="ctr"/>
        <c:lblOffset val="100"/>
        <c:noMultiLvlLbl val="0"/>
      </c:catAx>
      <c:valAx>
        <c:axId val="1274498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274922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Alleged Offender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Alleged Offender Relationship to Victim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 13 years old</c:v>
                </c:pt>
                <c:pt idx="1">
                  <c:v>Unknown Age</c:v>
                </c:pt>
                <c:pt idx="2">
                  <c:v>13-17 years old</c:v>
                </c:pt>
                <c:pt idx="3">
                  <c:v>18+ years old</c:v>
                </c:pt>
              </c:strCache>
            </c:strRef>
          </c:cat>
          <c:val>
            <c:numRef>
              <c:f>Sheet1!$B$2:$B$5</c:f>
              <c:numCache>
                <c:formatCode>General</c:formatCode>
                <c:ptCount val="4"/>
                <c:pt idx="0">
                  <c:v>210</c:v>
                </c:pt>
                <c:pt idx="1">
                  <c:v>252</c:v>
                </c:pt>
                <c:pt idx="2">
                  <c:v>386</c:v>
                </c:pt>
                <c:pt idx="3" formatCode="#,##0">
                  <c:v>3412</c:v>
                </c:pt>
              </c:numCache>
            </c:numRef>
          </c:val>
          <c:extLst>
            <c:ext xmlns:c16="http://schemas.microsoft.com/office/drawing/2014/chart" uri="{C3380CC4-5D6E-409C-BE32-E72D297353CC}">
              <c16:uniqueId val="{00000000-DB93-4D7D-BD05-F8E311090DB5}"/>
            </c:ext>
          </c:extLst>
        </c:ser>
        <c:dLbls>
          <c:dLblPos val="outEnd"/>
          <c:showLegendKey val="0"/>
          <c:showVal val="1"/>
          <c:showCatName val="0"/>
          <c:showSerName val="0"/>
          <c:showPercent val="0"/>
          <c:showBubbleSize val="0"/>
        </c:dLbls>
        <c:gapWidth val="44"/>
        <c:axId val="354570032"/>
        <c:axId val="354581888"/>
      </c:barChart>
      <c:catAx>
        <c:axId val="35457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581888"/>
        <c:crosses val="autoZero"/>
        <c:auto val="1"/>
        <c:lblAlgn val="ctr"/>
        <c:lblOffset val="100"/>
        <c:noMultiLvlLbl val="0"/>
      </c:catAx>
      <c:valAx>
        <c:axId val="354581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57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baseline="0">
              <a:solidFill>
                <a:schemeClr val="tx1"/>
              </a:solidFill>
              <a:latin typeface="+mn-lt"/>
              <a:ea typeface="+mn-ea"/>
              <a:cs typeface="+mn-cs"/>
            </a:defRPr>
          </a:pPr>
          <a:endParaRPr lang="en-US"/>
        </a:p>
      </c:txPr>
    </c:title>
    <c:autoTitleDeleted val="0"/>
    <c:plotArea>
      <c:layout/>
      <c:doughnutChart>
        <c:varyColors val="1"/>
        <c:ser>
          <c:idx val="0"/>
          <c:order val="0"/>
          <c:tx>
            <c:strRef>
              <c:f>Sheet1!$B$1</c:f>
              <c:strCache>
                <c:ptCount val="1"/>
                <c:pt idx="0">
                  <c:v>Disclosure During Forensic Interview</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B88-4ED9-96A1-1B1EAE2CA31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B88-4ED9-96A1-1B1EAE2CA319}"/>
              </c:ext>
            </c:extLst>
          </c:dPt>
          <c:dLbls>
            <c:dLbl>
              <c:idx val="0"/>
              <c:layout>
                <c:manualLayout>
                  <c:x val="0.27861735715955499"/>
                  <c:y val="5.076967040685279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818388682249001"/>
                      <c:h val="0.20858016381533401"/>
                    </c:manualLayout>
                  </c15:layout>
                </c:ext>
                <c:ext xmlns:c16="http://schemas.microsoft.com/office/drawing/2014/chart" uri="{C3380CC4-5D6E-409C-BE32-E72D297353CC}">
                  <c16:uniqueId val="{00000001-2B88-4ED9-96A1-1B1EAE2CA319}"/>
                </c:ext>
              </c:extLst>
            </c:dLbl>
            <c:dLbl>
              <c:idx val="1"/>
              <c:layout>
                <c:manualLayout>
                  <c:x val="-0.1866169931237934"/>
                  <c:y val="-8.425747391332183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998611743779962"/>
                      <c:h val="0.15268292682926826"/>
                    </c:manualLayout>
                  </c15:layout>
                </c:ext>
                <c:ext xmlns:c16="http://schemas.microsoft.com/office/drawing/2014/chart" uri="{C3380CC4-5D6E-409C-BE32-E72D297353CC}">
                  <c16:uniqueId val="{00000003-2B88-4ED9-96A1-1B1EAE2CA31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Abuse Disclosed</c:v>
                </c:pt>
                <c:pt idx="1">
                  <c:v>No Abuse Disclosed</c:v>
                </c:pt>
              </c:strCache>
            </c:strRef>
          </c:cat>
          <c:val>
            <c:numRef>
              <c:f>Sheet1!$B$2:$B$3</c:f>
              <c:numCache>
                <c:formatCode>General</c:formatCode>
                <c:ptCount val="2"/>
                <c:pt idx="0">
                  <c:v>3046</c:v>
                </c:pt>
                <c:pt idx="1">
                  <c:v>1549</c:v>
                </c:pt>
              </c:numCache>
            </c:numRef>
          </c:val>
          <c:extLst>
            <c:ext xmlns:c16="http://schemas.microsoft.com/office/drawing/2014/chart" uri="{C3380CC4-5D6E-409C-BE32-E72D297353CC}">
              <c16:uniqueId val="{00000004-2B88-4ED9-96A1-1B1EAE2CA319}"/>
            </c:ext>
          </c:extLst>
        </c:ser>
        <c:dLbls>
          <c:showLegendKey val="0"/>
          <c:showVal val="0"/>
          <c:showCatName val="1"/>
          <c:showSerName val="0"/>
          <c:showPercent val="0"/>
          <c:showBubbleSize val="0"/>
          <c:showLeaderLines val="0"/>
        </c:dLbls>
        <c:firstSliceAng val="46"/>
        <c:holeSize val="50"/>
      </c:doughnutChart>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Percent of Total New Children Served &amp; Types of Alleged Abuse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Other Abuse</c:v>
                </c:pt>
                <c:pt idx="1">
                  <c:v>Drug Endangerment</c:v>
                </c:pt>
                <c:pt idx="2">
                  <c:v>Neglect</c:v>
                </c:pt>
                <c:pt idx="3">
                  <c:v>Witness to Violence</c:v>
                </c:pt>
                <c:pt idx="4">
                  <c:v>Physical Abuse</c:v>
                </c:pt>
                <c:pt idx="5">
                  <c:v>Sexual Abuse</c:v>
                </c:pt>
              </c:strCache>
            </c:strRef>
          </c:cat>
          <c:val>
            <c:numRef>
              <c:f>Sheet1!$B$2:$B$7</c:f>
              <c:numCache>
                <c:formatCode>0%</c:formatCode>
                <c:ptCount val="6"/>
                <c:pt idx="0">
                  <c:v>0.09</c:v>
                </c:pt>
                <c:pt idx="1">
                  <c:v>0.21</c:v>
                </c:pt>
                <c:pt idx="2">
                  <c:v>0.15</c:v>
                </c:pt>
                <c:pt idx="3">
                  <c:v>0.21</c:v>
                </c:pt>
                <c:pt idx="4">
                  <c:v>0.32</c:v>
                </c:pt>
                <c:pt idx="5">
                  <c:v>0.54</c:v>
                </c:pt>
              </c:numCache>
            </c:numRef>
          </c:val>
          <c:extLst>
            <c:ext xmlns:c16="http://schemas.microsoft.com/office/drawing/2014/chart" uri="{C3380CC4-5D6E-409C-BE32-E72D297353CC}">
              <c16:uniqueId val="{00000000-E926-4638-849F-E65F33B49741}"/>
            </c:ext>
          </c:extLst>
        </c:ser>
        <c:ser>
          <c:idx val="1"/>
          <c:order val="1"/>
          <c:tx>
            <c:strRef>
              <c:f>Sheet1!$C$1</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Other Abuse</c:v>
                </c:pt>
                <c:pt idx="1">
                  <c:v>Drug Endangerment</c:v>
                </c:pt>
                <c:pt idx="2">
                  <c:v>Neglect</c:v>
                </c:pt>
                <c:pt idx="3">
                  <c:v>Witness to Violence</c:v>
                </c:pt>
                <c:pt idx="4">
                  <c:v>Physical Abuse</c:v>
                </c:pt>
                <c:pt idx="5">
                  <c:v>Sexual Abuse</c:v>
                </c:pt>
              </c:strCache>
            </c:strRef>
          </c:cat>
          <c:val>
            <c:numRef>
              <c:f>Sheet1!$C$2:$C$7</c:f>
              <c:numCache>
                <c:formatCode>0%</c:formatCode>
                <c:ptCount val="6"/>
                <c:pt idx="0">
                  <c:v>0.09</c:v>
                </c:pt>
                <c:pt idx="1">
                  <c:v>0.15</c:v>
                </c:pt>
                <c:pt idx="2">
                  <c:v>0.13</c:v>
                </c:pt>
                <c:pt idx="3">
                  <c:v>0.19</c:v>
                </c:pt>
                <c:pt idx="4">
                  <c:v>0.25</c:v>
                </c:pt>
                <c:pt idx="5">
                  <c:v>0.52</c:v>
                </c:pt>
              </c:numCache>
            </c:numRef>
          </c:val>
          <c:extLst>
            <c:ext xmlns:c16="http://schemas.microsoft.com/office/drawing/2014/chart" uri="{C3380CC4-5D6E-409C-BE32-E72D297353CC}">
              <c16:uniqueId val="{00000001-E926-4638-849F-E65F33B49741}"/>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3">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Other Abuse</c:v>
                </c:pt>
                <c:pt idx="1">
                  <c:v>Drug Endangerment</c:v>
                </c:pt>
                <c:pt idx="2">
                  <c:v>Neglect</c:v>
                </c:pt>
                <c:pt idx="3">
                  <c:v>Witness to Violence</c:v>
                </c:pt>
                <c:pt idx="4">
                  <c:v>Physical Abuse</c:v>
                </c:pt>
                <c:pt idx="5">
                  <c:v>Sexual Abuse</c:v>
                </c:pt>
              </c:strCache>
            </c:strRef>
          </c:cat>
          <c:val>
            <c:numRef>
              <c:f>Sheet1!$D$2:$D$7</c:f>
              <c:numCache>
                <c:formatCode>0%</c:formatCode>
                <c:ptCount val="6"/>
                <c:pt idx="0">
                  <c:v>0.11</c:v>
                </c:pt>
                <c:pt idx="1">
                  <c:v>0.14000000000000001</c:v>
                </c:pt>
                <c:pt idx="2">
                  <c:v>0.16</c:v>
                </c:pt>
                <c:pt idx="3">
                  <c:v>0.18</c:v>
                </c:pt>
                <c:pt idx="4">
                  <c:v>0.25</c:v>
                </c:pt>
                <c:pt idx="5">
                  <c:v>0.5</c:v>
                </c:pt>
              </c:numCache>
            </c:numRef>
          </c:val>
          <c:extLst>
            <c:ext xmlns:c16="http://schemas.microsoft.com/office/drawing/2014/chart" uri="{C3380CC4-5D6E-409C-BE32-E72D297353CC}">
              <c16:uniqueId val="{00000002-E926-4638-849F-E65F33B49741}"/>
            </c:ext>
          </c:extLst>
        </c:ser>
        <c:ser>
          <c:idx val="3"/>
          <c:order val="3"/>
          <c:tx>
            <c:strRef>
              <c:f>Sheet1!$E$1</c:f>
              <c:strCache>
                <c:ptCount val="1"/>
                <c:pt idx="0">
                  <c:v>2023-24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4">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Other Abuse</c:v>
                </c:pt>
                <c:pt idx="1">
                  <c:v>Drug Endangerment</c:v>
                </c:pt>
                <c:pt idx="2">
                  <c:v>Neglect</c:v>
                </c:pt>
                <c:pt idx="3">
                  <c:v>Witness to Violence</c:v>
                </c:pt>
                <c:pt idx="4">
                  <c:v>Physical Abuse</c:v>
                </c:pt>
                <c:pt idx="5">
                  <c:v>Sexual Abuse</c:v>
                </c:pt>
              </c:strCache>
            </c:strRef>
          </c:cat>
          <c:val>
            <c:numRef>
              <c:f>Sheet1!$E$2:$E$7</c:f>
              <c:numCache>
                <c:formatCode>0%</c:formatCode>
                <c:ptCount val="6"/>
                <c:pt idx="0">
                  <c:v>0.13</c:v>
                </c:pt>
                <c:pt idx="1">
                  <c:v>0.16</c:v>
                </c:pt>
                <c:pt idx="2">
                  <c:v>0.16</c:v>
                </c:pt>
                <c:pt idx="3">
                  <c:v>0.21</c:v>
                </c:pt>
                <c:pt idx="4">
                  <c:v>0.28999999999999998</c:v>
                </c:pt>
                <c:pt idx="5">
                  <c:v>0.48</c:v>
                </c:pt>
              </c:numCache>
            </c:numRef>
          </c:val>
          <c:extLst>
            <c:ext xmlns:c16="http://schemas.microsoft.com/office/drawing/2014/chart" uri="{C3380CC4-5D6E-409C-BE32-E72D297353CC}">
              <c16:uniqueId val="{00000000-EED2-544D-817A-4197EF701B11}"/>
            </c:ext>
          </c:extLst>
        </c:ser>
        <c:dLbls>
          <c:dLblPos val="outEnd"/>
          <c:showLegendKey val="0"/>
          <c:showVal val="1"/>
          <c:showCatName val="0"/>
          <c:showSerName val="0"/>
          <c:showPercent val="0"/>
          <c:showBubbleSize val="0"/>
        </c:dLbls>
        <c:gapWidth val="182"/>
        <c:axId val="353590496"/>
        <c:axId val="353592816"/>
      </c:barChart>
      <c:catAx>
        <c:axId val="35359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53592816"/>
        <c:crosses val="autoZero"/>
        <c:auto val="1"/>
        <c:lblAlgn val="ctr"/>
        <c:lblOffset val="100"/>
        <c:noMultiLvlLbl val="0"/>
      </c:catAx>
      <c:valAx>
        <c:axId val="353592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59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 New Children</a:t>
            </a:r>
            <a:r>
              <a:rPr lang="en-US" baseline="0">
                <a:solidFill>
                  <a:schemeClr val="tx1"/>
                </a:solidFill>
              </a:rPr>
              <a:t> Served Receiving Medical Evaluation</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 WV New Children Served Receiving Medical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accent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Sheet1!$B$2:$B$7</c:f>
              <c:numCache>
                <c:formatCode>0.0%</c:formatCode>
                <c:ptCount val="6"/>
                <c:pt idx="0">
                  <c:v>0.16900000000000001</c:v>
                </c:pt>
                <c:pt idx="1">
                  <c:v>0.14599999999999999</c:v>
                </c:pt>
                <c:pt idx="2">
                  <c:v>0.14000000000000001</c:v>
                </c:pt>
                <c:pt idx="3">
                  <c:v>0.124</c:v>
                </c:pt>
                <c:pt idx="4">
                  <c:v>0.1</c:v>
                </c:pt>
                <c:pt idx="5">
                  <c:v>6.5000000000000002E-2</c:v>
                </c:pt>
              </c:numCache>
            </c:numRef>
          </c:val>
          <c:smooth val="0"/>
          <c:extLst>
            <c:ext xmlns:c16="http://schemas.microsoft.com/office/drawing/2014/chart" uri="{C3380CC4-5D6E-409C-BE32-E72D297353CC}">
              <c16:uniqueId val="{00000000-DEAF-41EC-9C5E-93B01892F0D7}"/>
            </c:ext>
          </c:extLst>
        </c:ser>
        <c:ser>
          <c:idx val="1"/>
          <c:order val="1"/>
          <c:tx>
            <c:strRef>
              <c:f>Sheet1!$C$1</c:f>
              <c:strCache>
                <c:ptCount val="1"/>
                <c:pt idx="0">
                  <c:v>% WV Receiving Medical with Hospital-Based CACs (Hoops &amp; CAMC) Removed from Calculation</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dLbl>
              <c:idx val="5"/>
              <c:layout>
                <c:manualLayout>
                  <c:x val="-3.0452725825776327E-3"/>
                  <c:y val="-3.33073069005945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3A-AA4B-B34F-A968DAF06B5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lumMod val="6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Sheet1!$C$2:$C$7</c:f>
              <c:numCache>
                <c:formatCode>0.0%</c:formatCode>
                <c:ptCount val="6"/>
                <c:pt idx="0">
                  <c:v>8.3000000000000004E-2</c:v>
                </c:pt>
                <c:pt idx="1">
                  <c:v>7.5999999999999998E-2</c:v>
                </c:pt>
                <c:pt idx="2">
                  <c:v>0.06</c:v>
                </c:pt>
                <c:pt idx="3">
                  <c:v>5.8999999999999997E-2</c:v>
                </c:pt>
                <c:pt idx="4">
                  <c:v>5.2999999999999999E-2</c:v>
                </c:pt>
                <c:pt idx="5">
                  <c:v>5.0999999999999997E-2</c:v>
                </c:pt>
              </c:numCache>
            </c:numRef>
          </c:val>
          <c:smooth val="0"/>
          <c:extLst>
            <c:ext xmlns:c16="http://schemas.microsoft.com/office/drawing/2014/chart" uri="{C3380CC4-5D6E-409C-BE32-E72D297353CC}">
              <c16:uniqueId val="{00000001-DEAF-41EC-9C5E-93B01892F0D7}"/>
            </c:ext>
          </c:extLst>
        </c:ser>
        <c:ser>
          <c:idx val="2"/>
          <c:order val="2"/>
          <c:tx>
            <c:strRef>
              <c:f>Sheet1!$D$1</c:f>
              <c:strCache>
                <c:ptCount val="1"/>
                <c:pt idx="0">
                  <c:v>% New Children Served Nationally Receving Medical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Sheet1!$D$2:$D$7</c:f>
              <c:numCache>
                <c:formatCode>0.0%</c:formatCode>
                <c:ptCount val="6"/>
                <c:pt idx="0">
                  <c:v>0.249</c:v>
                </c:pt>
                <c:pt idx="1">
                  <c:v>0.246</c:v>
                </c:pt>
                <c:pt idx="2">
                  <c:v>0.24099999999999999</c:v>
                </c:pt>
                <c:pt idx="3">
                  <c:v>0.24099999999999999</c:v>
                </c:pt>
                <c:pt idx="4">
                  <c:v>0.23400000000000001</c:v>
                </c:pt>
                <c:pt idx="5">
                  <c:v>0.24</c:v>
                </c:pt>
              </c:numCache>
            </c:numRef>
          </c:val>
          <c:smooth val="0"/>
          <c:extLst>
            <c:ext xmlns:c16="http://schemas.microsoft.com/office/drawing/2014/chart" uri="{C3380CC4-5D6E-409C-BE32-E72D297353CC}">
              <c16:uniqueId val="{00000000-6E44-44B9-A5DB-04F3B0A7DD54}"/>
            </c:ext>
          </c:extLst>
        </c:ser>
        <c:dLbls>
          <c:dLblPos val="t"/>
          <c:showLegendKey val="0"/>
          <c:showVal val="1"/>
          <c:showCatName val="0"/>
          <c:showSerName val="0"/>
          <c:showPercent val="0"/>
          <c:showBubbleSize val="0"/>
        </c:dLbls>
        <c:marker val="1"/>
        <c:smooth val="0"/>
        <c:axId val="353536928"/>
        <c:axId val="353527776"/>
      </c:lineChart>
      <c:catAx>
        <c:axId val="35353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53527776"/>
        <c:crosses val="autoZero"/>
        <c:auto val="1"/>
        <c:lblAlgn val="ctr"/>
        <c:lblOffset val="100"/>
        <c:noMultiLvlLbl val="0"/>
      </c:catAx>
      <c:valAx>
        <c:axId val="3535277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53536928"/>
        <c:crosses val="autoZero"/>
        <c:crossBetween val="between"/>
      </c:valAx>
      <c:spPr>
        <a:noFill/>
        <a:ln>
          <a:noFill/>
        </a:ln>
        <a:effectLst/>
      </c:spPr>
    </c:plotArea>
    <c:legend>
      <c:legendPos val="b"/>
      <c:layout>
        <c:manualLayout>
          <c:xMode val="edge"/>
          <c:yMode val="edge"/>
          <c:x val="5.8713584181152211E-2"/>
          <c:y val="0.698421770172729"/>
          <c:w val="0.88257283163769562"/>
          <c:h val="0.2767103404893785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 New Children Served Initiating Therapy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9.9027619914591011E-2"/>
          <c:y val="0.1365382597123822"/>
          <c:w val="0.87266843930596205"/>
          <c:h val="0.59947077434584939"/>
        </c:manualLayout>
      </c:layout>
      <c:lineChart>
        <c:grouping val="standard"/>
        <c:varyColors val="0"/>
        <c:ser>
          <c:idx val="0"/>
          <c:order val="0"/>
          <c:tx>
            <c:strRef>
              <c:f>Sheet1!$B$1</c:f>
              <c:strCache>
                <c:ptCount val="1"/>
                <c:pt idx="0">
                  <c:v>% WV New Children Served Initiating Therapy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4681122077245285E-2"/>
                  <c:y val="5.1377428008099309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7218-2D46-91C8-FA1528A5A2DA}"/>
                </c:ext>
              </c:extLst>
            </c:dLbl>
            <c:dLbl>
              <c:idx val="1"/>
              <c:layout>
                <c:manualLayout>
                  <c:x val="-5.9035574504852473E-2"/>
                  <c:y val="-6.2359909827336996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7218-2D46-91C8-FA1528A5A2DA}"/>
                </c:ext>
              </c:extLst>
            </c:dLbl>
            <c:dLbl>
              <c:idx val="2"/>
              <c:layout>
                <c:manualLayout>
                  <c:x val="-7.2098931787674153E-2"/>
                  <c:y val="6.5594595237528849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218-2D46-91C8-FA1528A5A2DA}"/>
                </c:ext>
              </c:extLst>
            </c:dLbl>
            <c:dLbl>
              <c:idx val="3"/>
              <c:layout>
                <c:manualLayout>
                  <c:x val="-7.6453384215281389E-2"/>
                  <c:y val="7.6257470659600993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7218-2D46-91C8-FA1528A5A2DA}"/>
                </c:ext>
              </c:extLst>
            </c:dLbl>
            <c:dLbl>
              <c:idx val="4"/>
              <c:layout>
                <c:manualLayout>
                  <c:x val="-5.8669046186339703E-2"/>
                  <c:y val="4.3486900195765885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91C-CC44-976F-DBC943E869BA}"/>
                </c:ext>
              </c:extLst>
            </c:dLbl>
            <c:dLbl>
              <c:idx val="5"/>
              <c:layout>
                <c:manualLayout>
                  <c:x val="-3.1061303489905202E-2"/>
                  <c:y val="7.5475526461982301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E52-A547-BCCD-305CE0668804}"/>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accent1"/>
                    </a:solidFill>
                    <a:latin typeface="+mn-lt"/>
                    <a:ea typeface="+mn-ea"/>
                    <a:cs typeface="+mn-cs"/>
                  </a:defRPr>
                </a:pPr>
                <a:endParaRPr lang="en-US"/>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Sheet1!$B$2:$B$7</c:f>
              <c:numCache>
                <c:formatCode>0.0%</c:formatCode>
                <c:ptCount val="6"/>
                <c:pt idx="0">
                  <c:v>0.26400000000000001</c:v>
                </c:pt>
                <c:pt idx="1">
                  <c:v>0.29099999999999998</c:v>
                </c:pt>
                <c:pt idx="2">
                  <c:v>0.253</c:v>
                </c:pt>
                <c:pt idx="3">
                  <c:v>0.218</c:v>
                </c:pt>
                <c:pt idx="4">
                  <c:v>0.17</c:v>
                </c:pt>
                <c:pt idx="5">
                  <c:v>0.18</c:v>
                </c:pt>
              </c:numCache>
            </c:numRef>
          </c:val>
          <c:smooth val="0"/>
          <c:extLst>
            <c:ext xmlns:c16="http://schemas.microsoft.com/office/drawing/2014/chart" uri="{C3380CC4-5D6E-409C-BE32-E72D297353CC}">
              <c16:uniqueId val="{00000000-3FDC-407D-8392-48CBBF3D960E}"/>
            </c:ext>
          </c:extLst>
        </c:ser>
        <c:ser>
          <c:idx val="1"/>
          <c:order val="1"/>
          <c:tx>
            <c:strRef>
              <c:f>Sheet1!$C$1</c:f>
              <c:strCache>
                <c:ptCount val="1"/>
                <c:pt idx="0">
                  <c:v>% New Children Served Nationally Initiating Therapy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4.8296363346482366E-2"/>
                  <c:y val="6.49903656302780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F7-F344-86B3-2E8517204104}"/>
                </c:ext>
              </c:extLst>
            </c:dLbl>
            <c:dLbl>
              <c:idx val="2"/>
              <c:layout>
                <c:manualLayout>
                  <c:x val="-4.2668319301367538E-2"/>
                  <c:y val="-4.73607984002888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18-2D46-91C8-FA1528A5A2DA}"/>
                </c:ext>
              </c:extLst>
            </c:dLbl>
            <c:dLbl>
              <c:idx val="3"/>
              <c:layout>
                <c:manualLayout>
                  <c:x val="-5.2503895863441626E-2"/>
                  <c:y val="-5.16970344052648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18-2D46-91C8-FA1528A5A2DA}"/>
                </c:ext>
              </c:extLst>
            </c:dLbl>
            <c:dLbl>
              <c:idx val="5"/>
              <c:layout>
                <c:manualLayout>
                  <c:x val="-2.2169648780839039E-2"/>
                  <c:y val="-3.8084096783086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C5-7B4C-AABD-CD7878C6E27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accent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2018-19</c:v>
                </c:pt>
                <c:pt idx="1">
                  <c:v>2019-20</c:v>
                </c:pt>
                <c:pt idx="2">
                  <c:v>2020-21</c:v>
                </c:pt>
                <c:pt idx="3">
                  <c:v>2021-22</c:v>
                </c:pt>
                <c:pt idx="4">
                  <c:v>2022-23</c:v>
                </c:pt>
                <c:pt idx="5">
                  <c:v>2023-24</c:v>
                </c:pt>
              </c:strCache>
            </c:strRef>
          </c:cat>
          <c:val>
            <c:numRef>
              <c:f>Sheet1!$C$2:$C$7</c:f>
              <c:numCache>
                <c:formatCode>0.0%</c:formatCode>
                <c:ptCount val="6"/>
                <c:pt idx="0">
                  <c:v>0.27700000000000002</c:v>
                </c:pt>
                <c:pt idx="1">
                  <c:v>0.255</c:v>
                </c:pt>
                <c:pt idx="2">
                  <c:v>0.28499999999999998</c:v>
                </c:pt>
                <c:pt idx="3">
                  <c:v>0.27600000000000002</c:v>
                </c:pt>
                <c:pt idx="4">
                  <c:v>0.29499999999999998</c:v>
                </c:pt>
                <c:pt idx="5">
                  <c:v>0.307</c:v>
                </c:pt>
              </c:numCache>
            </c:numRef>
          </c:val>
          <c:smooth val="0"/>
          <c:extLst>
            <c:ext xmlns:c16="http://schemas.microsoft.com/office/drawing/2014/chart" uri="{C3380CC4-5D6E-409C-BE32-E72D297353CC}">
              <c16:uniqueId val="{00000001-3FDC-407D-8392-48CBBF3D960E}"/>
            </c:ext>
          </c:extLst>
        </c:ser>
        <c:dLbls>
          <c:dLblPos val="t"/>
          <c:showLegendKey val="0"/>
          <c:showVal val="1"/>
          <c:showCatName val="0"/>
          <c:showSerName val="0"/>
          <c:showPercent val="0"/>
          <c:showBubbleSize val="0"/>
        </c:dLbls>
        <c:marker val="1"/>
        <c:smooth val="0"/>
        <c:axId val="405770112"/>
        <c:axId val="405772432"/>
      </c:lineChart>
      <c:catAx>
        <c:axId val="40577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accent3">
                    <a:lumMod val="50000"/>
                  </a:schemeClr>
                </a:solidFill>
                <a:latin typeface="+mn-lt"/>
                <a:ea typeface="+mn-ea"/>
                <a:cs typeface="+mn-cs"/>
              </a:defRPr>
            </a:pPr>
            <a:endParaRPr lang="en-US"/>
          </a:p>
        </c:txPr>
        <c:crossAx val="405772432"/>
        <c:crosses val="autoZero"/>
        <c:auto val="1"/>
        <c:lblAlgn val="ctr"/>
        <c:lblOffset val="100"/>
        <c:noMultiLvlLbl val="0"/>
      </c:catAx>
      <c:valAx>
        <c:axId val="4057724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accent3">
                    <a:lumMod val="50000"/>
                  </a:schemeClr>
                </a:solidFill>
                <a:latin typeface="+mn-lt"/>
                <a:ea typeface="+mn-ea"/>
                <a:cs typeface="+mn-cs"/>
              </a:defRPr>
            </a:pPr>
            <a:endParaRPr lang="en-US"/>
          </a:p>
        </c:txPr>
        <c:crossAx val="40577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accent3">
                  <a:lumMod val="50000"/>
                </a:schemeClr>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CAC Income Totals (2-Year</a:t>
            </a:r>
            <a:r>
              <a:rPr lang="en-US" baseline="0">
                <a:solidFill>
                  <a:schemeClr val="tx1"/>
                </a:solidFill>
              </a:rPr>
              <a:t> Comparison)</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FY 22-23</c:v>
                </c:pt>
              </c:strCache>
            </c:strRef>
          </c:tx>
          <c:spPr>
            <a:solidFill>
              <a:schemeClr val="accent1"/>
            </a:solidFill>
            <a:ln>
              <a:noFill/>
            </a:ln>
            <a:effectLst/>
          </c:spPr>
          <c:invertIfNegative val="0"/>
          <c:dLbls>
            <c:dLbl>
              <c:idx val="12"/>
              <c:layout>
                <c:manualLayout>
                  <c:x val="6.2972292191435771E-3"/>
                  <c:y val="1.58944607804178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0C-7841-91C5-4A6055D94C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Organizations  </c:v>
                </c:pt>
                <c:pt idx="1">
                  <c:v>Municipality Funding </c:v>
                </c:pt>
                <c:pt idx="2">
                  <c:v>Corporations </c:v>
                </c:pt>
                <c:pt idx="3">
                  <c:v>In-Kind </c:v>
                </c:pt>
                <c:pt idx="4">
                  <c:v>Crime Victims Comp. </c:v>
                </c:pt>
                <c:pt idx="5">
                  <c:v>Other </c:v>
                </c:pt>
                <c:pt idx="6">
                  <c:v>Earned Income </c:v>
                </c:pt>
                <c:pt idx="7">
                  <c:v>United Way </c:v>
                </c:pt>
                <c:pt idx="8">
                  <c:v>County Funding </c:v>
                </c:pt>
                <c:pt idx="9">
                  <c:v>Donations/ Fundraising </c:v>
                </c:pt>
                <c:pt idx="10">
                  <c:v>Foundations </c:v>
                </c:pt>
                <c:pt idx="11">
                  <c:v>State Grants </c:v>
                </c:pt>
                <c:pt idx="12">
                  <c:v>Federal Grants </c:v>
                </c:pt>
              </c:strCache>
            </c:strRef>
          </c:cat>
          <c:val>
            <c:numRef>
              <c:f>Sheet1!$B$2:$B$14</c:f>
              <c:numCache>
                <c:formatCode>"$"#,##0</c:formatCode>
                <c:ptCount val="13"/>
                <c:pt idx="0">
                  <c:v>3000</c:v>
                </c:pt>
                <c:pt idx="1">
                  <c:v>27000</c:v>
                </c:pt>
                <c:pt idx="2">
                  <c:v>209022</c:v>
                </c:pt>
                <c:pt idx="3">
                  <c:v>36136</c:v>
                </c:pt>
                <c:pt idx="4">
                  <c:v>10000</c:v>
                </c:pt>
                <c:pt idx="5">
                  <c:v>179909</c:v>
                </c:pt>
                <c:pt idx="6">
                  <c:v>494068</c:v>
                </c:pt>
                <c:pt idx="7">
                  <c:v>246514</c:v>
                </c:pt>
                <c:pt idx="8">
                  <c:v>593448</c:v>
                </c:pt>
                <c:pt idx="9">
                  <c:v>527994</c:v>
                </c:pt>
                <c:pt idx="10">
                  <c:v>716024</c:v>
                </c:pt>
                <c:pt idx="11">
                  <c:v>2130466</c:v>
                </c:pt>
                <c:pt idx="12">
                  <c:v>3856761</c:v>
                </c:pt>
              </c:numCache>
            </c:numRef>
          </c:val>
          <c:extLst>
            <c:ext xmlns:c16="http://schemas.microsoft.com/office/drawing/2014/chart" uri="{C3380CC4-5D6E-409C-BE32-E72D297353CC}">
              <c16:uniqueId val="{00000000-86BB-2D47-9F65-E2AD6E38770B}"/>
            </c:ext>
          </c:extLst>
        </c:ser>
        <c:ser>
          <c:idx val="1"/>
          <c:order val="1"/>
          <c:tx>
            <c:strRef>
              <c:f>Sheet1!$C$1</c:f>
              <c:strCache>
                <c:ptCount val="1"/>
                <c:pt idx="0">
                  <c:v>FY 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Organizations  </c:v>
                </c:pt>
                <c:pt idx="1">
                  <c:v>Municipality Funding </c:v>
                </c:pt>
                <c:pt idx="2">
                  <c:v>Corporations </c:v>
                </c:pt>
                <c:pt idx="3">
                  <c:v>In-Kind </c:v>
                </c:pt>
                <c:pt idx="4">
                  <c:v>Crime Victims Comp. </c:v>
                </c:pt>
                <c:pt idx="5">
                  <c:v>Other </c:v>
                </c:pt>
                <c:pt idx="6">
                  <c:v>Earned Income </c:v>
                </c:pt>
                <c:pt idx="7">
                  <c:v>United Way </c:v>
                </c:pt>
                <c:pt idx="8">
                  <c:v>County Funding </c:v>
                </c:pt>
                <c:pt idx="9">
                  <c:v>Donations/ Fundraising </c:v>
                </c:pt>
                <c:pt idx="10">
                  <c:v>Foundations </c:v>
                </c:pt>
                <c:pt idx="11">
                  <c:v>State Grants </c:v>
                </c:pt>
                <c:pt idx="12">
                  <c:v>Federal Grants </c:v>
                </c:pt>
              </c:strCache>
            </c:strRef>
          </c:cat>
          <c:val>
            <c:numRef>
              <c:f>Sheet1!$C$2:$C$14</c:f>
              <c:numCache>
                <c:formatCode>"$"#,##0</c:formatCode>
                <c:ptCount val="13"/>
                <c:pt idx="0">
                  <c:v>14000</c:v>
                </c:pt>
                <c:pt idx="1">
                  <c:v>42000</c:v>
                </c:pt>
                <c:pt idx="2">
                  <c:v>494096</c:v>
                </c:pt>
                <c:pt idx="3">
                  <c:v>45230</c:v>
                </c:pt>
                <c:pt idx="4">
                  <c:v>0</c:v>
                </c:pt>
                <c:pt idx="5">
                  <c:v>140615</c:v>
                </c:pt>
                <c:pt idx="6">
                  <c:v>519438</c:v>
                </c:pt>
                <c:pt idx="7">
                  <c:v>233764</c:v>
                </c:pt>
                <c:pt idx="8">
                  <c:v>855188</c:v>
                </c:pt>
                <c:pt idx="9">
                  <c:v>705627</c:v>
                </c:pt>
                <c:pt idx="10">
                  <c:v>836212</c:v>
                </c:pt>
                <c:pt idx="11">
                  <c:v>2125454</c:v>
                </c:pt>
                <c:pt idx="12">
                  <c:v>3912987</c:v>
                </c:pt>
              </c:numCache>
            </c:numRef>
          </c:val>
          <c:extLst>
            <c:ext xmlns:c16="http://schemas.microsoft.com/office/drawing/2014/chart" uri="{C3380CC4-5D6E-409C-BE32-E72D297353CC}">
              <c16:uniqueId val="{00000001-2F63-7D47-B56B-6E4FCA67154A}"/>
            </c:ext>
          </c:extLst>
        </c:ser>
        <c:dLbls>
          <c:dLblPos val="outEnd"/>
          <c:showLegendKey val="0"/>
          <c:showVal val="1"/>
          <c:showCatName val="0"/>
          <c:showSerName val="0"/>
          <c:showPercent val="0"/>
          <c:showBubbleSize val="0"/>
        </c:dLbls>
        <c:gapWidth val="182"/>
        <c:axId val="729129119"/>
        <c:axId val="729071055"/>
      </c:barChart>
      <c:catAx>
        <c:axId val="729129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29071055"/>
        <c:crosses val="autoZero"/>
        <c:auto val="1"/>
        <c:lblAlgn val="ctr"/>
        <c:lblOffset val="100"/>
        <c:noMultiLvlLbl val="0"/>
      </c:catAx>
      <c:valAx>
        <c:axId val="729071055"/>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29129119"/>
        <c:crosses val="autoZero"/>
        <c:crossBetween val="between"/>
        <c:majorUnit val="1000000"/>
        <c:minorUnit val="1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8" ma:contentTypeDescription="Create a new document." ma:contentTypeScope="" ma:versionID="e26f608f3d45681d57843bea7e05e928">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7e698060f10a0b3fd7ec50042cbb1d1e"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958646-84f3-47a1-b0ed-f25e7b6867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86b7a-5499-4cde-a72d-81bb733cdd98}" ma:internalName="TaxCatchAll" ma:showField="CatchAllData" ma:web="68e67726-b532-4b8d-bb4f-01c81fed4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e67726-b532-4b8d-bb4f-01c81fed4131">
      <UserInfo>
        <DisplayName>Olivia Hubbard</DisplayName>
        <AccountId>12</AccountId>
        <AccountType/>
      </UserInfo>
    </SharedWithUsers>
    <lcf76f155ced4ddcb4097134ff3c332f xmlns="12a64dcf-f2d5-4c27-a25e-3a3388577b32">
      <Terms xmlns="http://schemas.microsoft.com/office/infopath/2007/PartnerControls"/>
    </lcf76f155ced4ddcb4097134ff3c332f>
    <TaxCatchAll xmlns="68e67726-b532-4b8d-bb4f-01c81fed4131" xsi:nil="true"/>
  </documentManagement>
</p:properties>
</file>

<file path=customXml/itemProps1.xml><?xml version="1.0" encoding="utf-8"?>
<ds:datastoreItem xmlns:ds="http://schemas.openxmlformats.org/officeDocument/2006/customXml" ds:itemID="{D8C47A61-CA28-C749-8E58-C286EF85CA75}">
  <ds:schemaRefs>
    <ds:schemaRef ds:uri="http://schemas.openxmlformats.org/officeDocument/2006/bibliography"/>
  </ds:schemaRefs>
</ds:datastoreItem>
</file>

<file path=customXml/itemProps2.xml><?xml version="1.0" encoding="utf-8"?>
<ds:datastoreItem xmlns:ds="http://schemas.openxmlformats.org/officeDocument/2006/customXml" ds:itemID="{094D1D17-C577-4CB3-B687-C3427D600A5D}">
  <ds:schemaRefs>
    <ds:schemaRef ds:uri="http://schemas.microsoft.com/sharepoint/v3/contenttype/forms"/>
  </ds:schemaRefs>
</ds:datastoreItem>
</file>

<file path=customXml/itemProps3.xml><?xml version="1.0" encoding="utf-8"?>
<ds:datastoreItem xmlns:ds="http://schemas.openxmlformats.org/officeDocument/2006/customXml" ds:itemID="{81C116A7-6C49-4761-9953-813AFFCD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4dcf-f2d5-4c27-a25e-3a3388577b32"/>
    <ds:schemaRef ds:uri="68e67726-b532-4b8d-bb4f-01c81fed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AAD82-F59B-4BE0-9ECC-55DD273E0404}">
  <ds:schemaRefs>
    <ds:schemaRef ds:uri="http://schemas.microsoft.com/office/2006/metadata/properties"/>
    <ds:schemaRef ds:uri="http://schemas.microsoft.com/office/infopath/2007/PartnerControls"/>
    <ds:schemaRef ds:uri="68e67726-b532-4b8d-bb4f-01c81fed4131"/>
    <ds:schemaRef ds:uri="12a64dcf-f2d5-4c27-a25e-3a3388577b32"/>
  </ds:schemaRefs>
</ds:datastoreItem>
</file>

<file path=docProps/app.xml><?xml version="1.0" encoding="utf-8"?>
<Properties xmlns="http://schemas.openxmlformats.org/officeDocument/2006/extended-properties" xmlns:vt="http://schemas.openxmlformats.org/officeDocument/2006/docPropsVTypes">
  <Template>C:\Users\charliepersinger\Documents\Confidental state report.dotx</Template>
  <TotalTime>7</TotalTime>
  <Pages>30</Pages>
  <Words>4304</Words>
  <Characters>24538</Characters>
  <Application>Microsoft Office Word</Application>
  <DocSecurity>0</DocSecurity>
  <Lines>204</Lines>
  <Paragraphs>57</Paragraphs>
  <ScaleCrop>false</ScaleCrop>
  <Company>Microsoft</Company>
  <LinksUpToDate>false</LinksUpToDate>
  <CharactersWithSpaces>28785</CharactersWithSpaces>
  <SharedDoc>false</SharedDoc>
  <HLinks>
    <vt:vector size="126" baseType="variant">
      <vt:variant>
        <vt:i4>1900604</vt:i4>
      </vt:variant>
      <vt:variant>
        <vt:i4>122</vt:i4>
      </vt:variant>
      <vt:variant>
        <vt:i4>0</vt:i4>
      </vt:variant>
      <vt:variant>
        <vt:i4>5</vt:i4>
      </vt:variant>
      <vt:variant>
        <vt:lpwstr/>
      </vt:variant>
      <vt:variant>
        <vt:lpwstr>_Toc144992055</vt:lpwstr>
      </vt:variant>
      <vt:variant>
        <vt:i4>1900604</vt:i4>
      </vt:variant>
      <vt:variant>
        <vt:i4>116</vt:i4>
      </vt:variant>
      <vt:variant>
        <vt:i4>0</vt:i4>
      </vt:variant>
      <vt:variant>
        <vt:i4>5</vt:i4>
      </vt:variant>
      <vt:variant>
        <vt:lpwstr/>
      </vt:variant>
      <vt:variant>
        <vt:lpwstr>_Toc144992054</vt:lpwstr>
      </vt:variant>
      <vt:variant>
        <vt:i4>1900604</vt:i4>
      </vt:variant>
      <vt:variant>
        <vt:i4>110</vt:i4>
      </vt:variant>
      <vt:variant>
        <vt:i4>0</vt:i4>
      </vt:variant>
      <vt:variant>
        <vt:i4>5</vt:i4>
      </vt:variant>
      <vt:variant>
        <vt:lpwstr/>
      </vt:variant>
      <vt:variant>
        <vt:lpwstr>_Toc144992053</vt:lpwstr>
      </vt:variant>
      <vt:variant>
        <vt:i4>1900604</vt:i4>
      </vt:variant>
      <vt:variant>
        <vt:i4>104</vt:i4>
      </vt:variant>
      <vt:variant>
        <vt:i4>0</vt:i4>
      </vt:variant>
      <vt:variant>
        <vt:i4>5</vt:i4>
      </vt:variant>
      <vt:variant>
        <vt:lpwstr/>
      </vt:variant>
      <vt:variant>
        <vt:lpwstr>_Toc144992052</vt:lpwstr>
      </vt:variant>
      <vt:variant>
        <vt:i4>1900604</vt:i4>
      </vt:variant>
      <vt:variant>
        <vt:i4>98</vt:i4>
      </vt:variant>
      <vt:variant>
        <vt:i4>0</vt:i4>
      </vt:variant>
      <vt:variant>
        <vt:i4>5</vt:i4>
      </vt:variant>
      <vt:variant>
        <vt:lpwstr/>
      </vt:variant>
      <vt:variant>
        <vt:lpwstr>_Toc144992051</vt:lpwstr>
      </vt:variant>
      <vt:variant>
        <vt:i4>1900604</vt:i4>
      </vt:variant>
      <vt:variant>
        <vt:i4>92</vt:i4>
      </vt:variant>
      <vt:variant>
        <vt:i4>0</vt:i4>
      </vt:variant>
      <vt:variant>
        <vt:i4>5</vt:i4>
      </vt:variant>
      <vt:variant>
        <vt:lpwstr/>
      </vt:variant>
      <vt:variant>
        <vt:lpwstr>_Toc144992050</vt:lpwstr>
      </vt:variant>
      <vt:variant>
        <vt:i4>1835068</vt:i4>
      </vt:variant>
      <vt:variant>
        <vt:i4>86</vt:i4>
      </vt:variant>
      <vt:variant>
        <vt:i4>0</vt:i4>
      </vt:variant>
      <vt:variant>
        <vt:i4>5</vt:i4>
      </vt:variant>
      <vt:variant>
        <vt:lpwstr/>
      </vt:variant>
      <vt:variant>
        <vt:lpwstr>_Toc144992049</vt:lpwstr>
      </vt:variant>
      <vt:variant>
        <vt:i4>1835068</vt:i4>
      </vt:variant>
      <vt:variant>
        <vt:i4>80</vt:i4>
      </vt:variant>
      <vt:variant>
        <vt:i4>0</vt:i4>
      </vt:variant>
      <vt:variant>
        <vt:i4>5</vt:i4>
      </vt:variant>
      <vt:variant>
        <vt:lpwstr/>
      </vt:variant>
      <vt:variant>
        <vt:lpwstr>_Toc144992048</vt:lpwstr>
      </vt:variant>
      <vt:variant>
        <vt:i4>1835068</vt:i4>
      </vt:variant>
      <vt:variant>
        <vt:i4>74</vt:i4>
      </vt:variant>
      <vt:variant>
        <vt:i4>0</vt:i4>
      </vt:variant>
      <vt:variant>
        <vt:i4>5</vt:i4>
      </vt:variant>
      <vt:variant>
        <vt:lpwstr/>
      </vt:variant>
      <vt:variant>
        <vt:lpwstr>_Toc144992047</vt:lpwstr>
      </vt:variant>
      <vt:variant>
        <vt:i4>1835068</vt:i4>
      </vt:variant>
      <vt:variant>
        <vt:i4>68</vt:i4>
      </vt:variant>
      <vt:variant>
        <vt:i4>0</vt:i4>
      </vt:variant>
      <vt:variant>
        <vt:i4>5</vt:i4>
      </vt:variant>
      <vt:variant>
        <vt:lpwstr/>
      </vt:variant>
      <vt:variant>
        <vt:lpwstr>_Toc144992046</vt:lpwstr>
      </vt:variant>
      <vt:variant>
        <vt:i4>1835068</vt:i4>
      </vt:variant>
      <vt:variant>
        <vt:i4>62</vt:i4>
      </vt:variant>
      <vt:variant>
        <vt:i4>0</vt:i4>
      </vt:variant>
      <vt:variant>
        <vt:i4>5</vt:i4>
      </vt:variant>
      <vt:variant>
        <vt:lpwstr/>
      </vt:variant>
      <vt:variant>
        <vt:lpwstr>_Toc144992045</vt:lpwstr>
      </vt:variant>
      <vt:variant>
        <vt:i4>1835068</vt:i4>
      </vt:variant>
      <vt:variant>
        <vt:i4>56</vt:i4>
      </vt:variant>
      <vt:variant>
        <vt:i4>0</vt:i4>
      </vt:variant>
      <vt:variant>
        <vt:i4>5</vt:i4>
      </vt:variant>
      <vt:variant>
        <vt:lpwstr/>
      </vt:variant>
      <vt:variant>
        <vt:lpwstr>_Toc144992044</vt:lpwstr>
      </vt:variant>
      <vt:variant>
        <vt:i4>1835068</vt:i4>
      </vt:variant>
      <vt:variant>
        <vt:i4>50</vt:i4>
      </vt:variant>
      <vt:variant>
        <vt:i4>0</vt:i4>
      </vt:variant>
      <vt:variant>
        <vt:i4>5</vt:i4>
      </vt:variant>
      <vt:variant>
        <vt:lpwstr/>
      </vt:variant>
      <vt:variant>
        <vt:lpwstr>_Toc144992043</vt:lpwstr>
      </vt:variant>
      <vt:variant>
        <vt:i4>1835068</vt:i4>
      </vt:variant>
      <vt:variant>
        <vt:i4>44</vt:i4>
      </vt:variant>
      <vt:variant>
        <vt:i4>0</vt:i4>
      </vt:variant>
      <vt:variant>
        <vt:i4>5</vt:i4>
      </vt:variant>
      <vt:variant>
        <vt:lpwstr/>
      </vt:variant>
      <vt:variant>
        <vt:lpwstr>_Toc144992042</vt:lpwstr>
      </vt:variant>
      <vt:variant>
        <vt:i4>1835068</vt:i4>
      </vt:variant>
      <vt:variant>
        <vt:i4>38</vt:i4>
      </vt:variant>
      <vt:variant>
        <vt:i4>0</vt:i4>
      </vt:variant>
      <vt:variant>
        <vt:i4>5</vt:i4>
      </vt:variant>
      <vt:variant>
        <vt:lpwstr/>
      </vt:variant>
      <vt:variant>
        <vt:lpwstr>_Toc144992041</vt:lpwstr>
      </vt:variant>
      <vt:variant>
        <vt:i4>1835068</vt:i4>
      </vt:variant>
      <vt:variant>
        <vt:i4>32</vt:i4>
      </vt:variant>
      <vt:variant>
        <vt:i4>0</vt:i4>
      </vt:variant>
      <vt:variant>
        <vt:i4>5</vt:i4>
      </vt:variant>
      <vt:variant>
        <vt:lpwstr/>
      </vt:variant>
      <vt:variant>
        <vt:lpwstr>_Toc144992040</vt:lpwstr>
      </vt:variant>
      <vt:variant>
        <vt:i4>1769532</vt:i4>
      </vt:variant>
      <vt:variant>
        <vt:i4>26</vt:i4>
      </vt:variant>
      <vt:variant>
        <vt:i4>0</vt:i4>
      </vt:variant>
      <vt:variant>
        <vt:i4>5</vt:i4>
      </vt:variant>
      <vt:variant>
        <vt:lpwstr/>
      </vt:variant>
      <vt:variant>
        <vt:lpwstr>_Toc144992039</vt:lpwstr>
      </vt:variant>
      <vt:variant>
        <vt:i4>1769532</vt:i4>
      </vt:variant>
      <vt:variant>
        <vt:i4>20</vt:i4>
      </vt:variant>
      <vt:variant>
        <vt:i4>0</vt:i4>
      </vt:variant>
      <vt:variant>
        <vt:i4>5</vt:i4>
      </vt:variant>
      <vt:variant>
        <vt:lpwstr/>
      </vt:variant>
      <vt:variant>
        <vt:lpwstr>_Toc144992038</vt:lpwstr>
      </vt:variant>
      <vt:variant>
        <vt:i4>1769532</vt:i4>
      </vt:variant>
      <vt:variant>
        <vt:i4>14</vt:i4>
      </vt:variant>
      <vt:variant>
        <vt:i4>0</vt:i4>
      </vt:variant>
      <vt:variant>
        <vt:i4>5</vt:i4>
      </vt:variant>
      <vt:variant>
        <vt:lpwstr/>
      </vt:variant>
      <vt:variant>
        <vt:lpwstr>_Toc144992037</vt:lpwstr>
      </vt:variant>
      <vt:variant>
        <vt:i4>1769532</vt:i4>
      </vt:variant>
      <vt:variant>
        <vt:i4>8</vt:i4>
      </vt:variant>
      <vt:variant>
        <vt:i4>0</vt:i4>
      </vt:variant>
      <vt:variant>
        <vt:i4>5</vt:i4>
      </vt:variant>
      <vt:variant>
        <vt:lpwstr/>
      </vt:variant>
      <vt:variant>
        <vt:lpwstr>_Toc144992036</vt:lpwstr>
      </vt:variant>
      <vt:variant>
        <vt:i4>1769532</vt:i4>
      </vt:variant>
      <vt:variant>
        <vt:i4>2</vt:i4>
      </vt:variant>
      <vt:variant>
        <vt:i4>0</vt:i4>
      </vt:variant>
      <vt:variant>
        <vt:i4>5</vt:i4>
      </vt:variant>
      <vt:variant>
        <vt:lpwstr/>
      </vt:variant>
      <vt:variant>
        <vt:lpwstr>_Toc144992035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West virginia child advocacy network statewide data report</dc:title>
  <dc:subject/>
  <dc:creator>Microsoft Office User</dc:creator>
  <cp:keywords/>
  <dc:description/>
  <cp:lastModifiedBy>Charlie Persinger</cp:lastModifiedBy>
  <cp:revision>472</cp:revision>
  <cp:lastPrinted>2016-10-05T16:28:00Z</cp:lastPrinted>
  <dcterms:created xsi:type="dcterms:W3CDTF">2024-05-28T17:16:00Z</dcterms:created>
  <dcterms:modified xsi:type="dcterms:W3CDTF">2025-01-02T18:26:00Z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y fmtid="{D5CDD505-2E9C-101B-9397-08002B2CF9AE}" pid="3" name="MediaServiceImageTags">
    <vt:lpwstr/>
  </property>
</Properties>
</file>