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A1009E" w:rsidRDefault="00F67571" w14:paraId="776F0F76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  <w:r>
        <w:rPr>
          <w:rFonts w:ascii="Proxima Nova" w:hAnsi="Proxima Nova" w:eastAsia="Proxima Nova" w:cs="Proxima Nova"/>
          <w:noProof/>
          <w:color w:val="434343"/>
          <w:sz w:val="20"/>
          <w:szCs w:val="20"/>
        </w:rPr>
        <w:drawing>
          <wp:inline distT="114300" distB="114300" distL="114300" distR="114300" wp14:anchorId="2138C5B2" wp14:editId="1A05042D">
            <wp:extent cx="1466850" cy="737714"/>
            <wp:effectExtent l="0" t="0" r="0" b="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37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hAnsi="Proxima Nova" w:eastAsia="Proxima Nova" w:cs="Proxima Nova"/>
          <w:color w:val="434343"/>
          <w:sz w:val="20"/>
          <w:szCs w:val="20"/>
        </w:rPr>
        <w:t xml:space="preserve"> </w:t>
      </w:r>
    </w:p>
    <w:p w:rsidR="00A1009E" w:rsidRDefault="00F67571" w14:paraId="7AB127FC" w14:textId="77777777">
      <w:pPr>
        <w:pStyle w:val="Title"/>
        <w:spacing w:after="0"/>
        <w:rPr>
          <w:rFonts w:ascii="Proxima Nova" w:hAnsi="Proxima Nova" w:eastAsia="Proxima Nova" w:cs="Proxima Nova"/>
          <w:b/>
          <w:color w:val="003468"/>
          <w:sz w:val="40"/>
          <w:szCs w:val="40"/>
        </w:rPr>
      </w:pPr>
      <w:bookmarkStart w:name="_ajinrh8zpzcy" w:colFirst="0" w:colLast="0" w:id="0"/>
      <w:bookmarkEnd w:id="0"/>
      <w:r>
        <w:rPr>
          <w:rFonts w:ascii="Proxima Nova" w:hAnsi="Proxima Nova" w:eastAsia="Proxima Nova" w:cs="Proxima Nova"/>
          <w:b/>
          <w:color w:val="003468"/>
          <w:sz w:val="40"/>
          <w:szCs w:val="40"/>
        </w:rPr>
        <w:t>CAC WordPress User Guide</w:t>
      </w:r>
    </w:p>
    <w:p w:rsidR="00A1009E" w:rsidRDefault="00F67571" w14:paraId="7957F424" w14:textId="77777777">
      <w:pPr>
        <w:jc w:val="center"/>
        <w:rPr>
          <w:rFonts w:ascii="Proxima Nova" w:hAnsi="Proxima Nova" w:eastAsia="Proxima Nova" w:cs="Proxima Nova"/>
          <w:color w:val="434343"/>
          <w:sz w:val="20"/>
          <w:szCs w:val="20"/>
        </w:rPr>
      </w:pPr>
      <w:r>
        <w:pict w14:anchorId="4D7DE2E7">
          <v:rect id="_x0000_i1025" style="width:0;height:1.5pt" o:hr="t" o:hrstd="t" o:hralign="center" fillcolor="#a0a0a0" stroked="f"/>
        </w:pict>
      </w:r>
    </w:p>
    <w:p w:rsidR="00A1009E" w:rsidRDefault="00A1009E" w14:paraId="3E3E0430" w14:textId="77777777">
      <w:pPr>
        <w:jc w:val="center"/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RDefault="00F67571" w14:paraId="6C3369B2" w14:textId="77777777">
      <w:pPr>
        <w:pStyle w:val="Heading1"/>
        <w:rPr>
          <w:rFonts w:ascii="Proxima Nova" w:hAnsi="Proxima Nova" w:eastAsia="Proxima Nova" w:cs="Proxima Nova"/>
          <w:b/>
          <w:color w:val="F04E23"/>
        </w:rPr>
      </w:pPr>
      <w:bookmarkStart w:name="_6hacpsrqdgob" w:colFirst="0" w:colLast="0" w:id="1"/>
      <w:bookmarkEnd w:id="1"/>
      <w:r>
        <w:rPr>
          <w:rFonts w:ascii="Proxima Nova" w:hAnsi="Proxima Nova" w:eastAsia="Proxima Nova" w:cs="Proxima Nova"/>
          <w:b/>
          <w:color w:val="F04E23"/>
        </w:rPr>
        <w:t xml:space="preserve">Table of Contents </w:t>
      </w:r>
    </w:p>
    <w:p w:rsidR="00A1009E" w:rsidP="6EAA30AC" w:rsidRDefault="00F67571" w14:paraId="0B6ABDB7" w14:textId="77777777">
      <w:pPr>
        <w:rPr>
          <w:rFonts w:ascii="Proxima Nova" w:hAnsi="Proxima Nova" w:eastAsia="Proxima Nova" w:cs="Proxima Nova"/>
          <w:b w:val="1"/>
          <w:bCs w:val="1"/>
          <w:color w:val="43434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b w:val="1"/>
          <w:bCs w:val="1"/>
          <w:color w:val="434343"/>
          <w:sz w:val="20"/>
          <w:szCs w:val="20"/>
          <w:lang w:val="en-US"/>
        </w:rPr>
        <w:t xml:space="preserve">The Proof team is on hand if you have any technical questions. Email us at </w:t>
      </w:r>
      <w:hyperlink r:id="Rc97b896e87c74521">
        <w:r w:rsidRPr="6EAA30AC" w:rsidR="00F67571">
          <w:rPr>
            <w:rFonts w:ascii="Proxima Nova" w:hAnsi="Proxima Nova" w:eastAsia="Proxima Nova" w:cs="Proxima Nova"/>
            <w:b w:val="1"/>
            <w:bCs w:val="1"/>
            <w:color w:val="1155CC"/>
            <w:sz w:val="20"/>
            <w:szCs w:val="20"/>
            <w:u w:val="single"/>
            <w:lang w:val="en-US"/>
          </w:rPr>
          <w:t>hello@proofbranding.com</w:t>
        </w:r>
      </w:hyperlink>
      <w:r w:rsidRPr="6EAA30AC" w:rsidR="00F67571">
        <w:rPr>
          <w:rFonts w:ascii="Proxima Nova" w:hAnsi="Proxima Nova" w:eastAsia="Proxima Nova" w:cs="Proxima Nova"/>
          <w:b w:val="1"/>
          <w:bCs w:val="1"/>
          <w:color w:val="434343"/>
          <w:sz w:val="20"/>
          <w:szCs w:val="20"/>
          <w:lang w:val="en-US"/>
        </w:rPr>
        <w:t xml:space="preserve"> and </w:t>
      </w:r>
      <w:r w:rsidRPr="6EAA30AC" w:rsidR="00F67571">
        <w:rPr>
          <w:rFonts w:ascii="Proxima Nova" w:hAnsi="Proxima Nova" w:eastAsia="Proxima Nova" w:cs="Proxima Nova"/>
          <w:b w:val="1"/>
          <w:bCs w:val="1"/>
          <w:color w:val="434343"/>
          <w:sz w:val="20"/>
          <w:szCs w:val="20"/>
          <w:lang w:val="en-US"/>
        </w:rPr>
        <w:t>we’ll</w:t>
      </w:r>
      <w:r w:rsidRPr="6EAA30AC" w:rsidR="00F67571">
        <w:rPr>
          <w:rFonts w:ascii="Proxima Nova" w:hAnsi="Proxima Nova" w:eastAsia="Proxima Nova" w:cs="Proxima Nova"/>
          <w:b w:val="1"/>
          <w:bCs w:val="1"/>
          <w:color w:val="434343"/>
          <w:sz w:val="20"/>
          <w:szCs w:val="20"/>
          <w:lang w:val="en-US"/>
        </w:rPr>
        <w:t xml:space="preserve"> be happy to help guide you through any WordPress problem.</w:t>
      </w:r>
    </w:p>
    <w:p w:rsidR="00A1009E" w:rsidRDefault="00A1009E" w14:paraId="18FCC643" w14:textId="77777777">
      <w:pPr>
        <w:rPr>
          <w:rFonts w:ascii="Proxima Nova" w:hAnsi="Proxima Nova" w:eastAsia="Proxima Nova" w:cs="Proxima Nova"/>
          <w:b/>
          <w:color w:val="434343"/>
          <w:sz w:val="20"/>
          <w:szCs w:val="20"/>
        </w:rPr>
      </w:pPr>
    </w:p>
    <w:p w:rsidR="00A1009E" w:rsidRDefault="00A1009E" w14:paraId="344EB555" w14:textId="77777777">
      <w:pPr>
        <w:rPr>
          <w:color w:val="F04E23"/>
        </w:rPr>
      </w:pPr>
    </w:p>
    <w:p w:rsidR="00A1009E" w:rsidRDefault="00F67571" w14:paraId="4A8F522C" w14:textId="77777777">
      <w:pPr>
        <w:numPr>
          <w:ilvl w:val="0"/>
          <w:numId w:val="1"/>
        </w:numPr>
        <w:rPr>
          <w:rFonts w:ascii="Proxima Nova" w:hAnsi="Proxima Nova" w:eastAsia="Proxima Nova" w:cs="Proxima Nova"/>
        </w:rPr>
      </w:pPr>
      <w:hyperlink w:anchor="_unfs6zxyydc6">
        <w:r>
          <w:rPr>
            <w:rFonts w:ascii="Proxima Nova" w:hAnsi="Proxima Nova" w:eastAsia="Proxima Nova" w:cs="Proxima Nova"/>
            <w:color w:val="1155CC"/>
            <w:u w:val="single"/>
          </w:rPr>
          <w:t>Getting Started</w:t>
        </w:r>
      </w:hyperlink>
    </w:p>
    <w:p w:rsidR="00A1009E" w:rsidRDefault="00F67571" w14:paraId="77504915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vytbjsbcax37">
        <w:r>
          <w:rPr>
            <w:rFonts w:ascii="Proxima Nova" w:hAnsi="Proxima Nova" w:eastAsia="Proxima Nova" w:cs="Proxima Nova"/>
            <w:color w:val="1155CC"/>
            <w:u w:val="single"/>
          </w:rPr>
          <w:t>The WordPress Dashboard</w:t>
        </w:r>
      </w:hyperlink>
    </w:p>
    <w:p w:rsidR="00A1009E" w:rsidRDefault="00F67571" w14:paraId="5E10A86F" w14:textId="77777777">
      <w:pPr>
        <w:numPr>
          <w:ilvl w:val="2"/>
          <w:numId w:val="1"/>
        </w:numPr>
        <w:rPr>
          <w:rFonts w:ascii="Proxima Nova" w:hAnsi="Proxima Nova" w:eastAsia="Proxima Nova" w:cs="Proxima Nova"/>
        </w:rPr>
      </w:pPr>
      <w:hyperlink w:anchor="_onjwf3x5biq9">
        <w:r>
          <w:rPr>
            <w:rFonts w:ascii="Proxima Nova" w:hAnsi="Proxima Nova" w:eastAsia="Proxima Nova" w:cs="Proxima Nova"/>
            <w:color w:val="1155CC"/>
            <w:u w:val="single"/>
          </w:rPr>
          <w:t>Login to WordPress</w:t>
        </w:r>
      </w:hyperlink>
    </w:p>
    <w:p w:rsidR="00A1009E" w:rsidRDefault="00F67571" w14:paraId="401A8344" w14:textId="77777777">
      <w:pPr>
        <w:numPr>
          <w:ilvl w:val="2"/>
          <w:numId w:val="1"/>
        </w:numPr>
        <w:rPr>
          <w:rFonts w:ascii="Proxima Nova" w:hAnsi="Proxima Nova" w:eastAsia="Proxima Nova" w:cs="Proxima Nova"/>
        </w:rPr>
      </w:pPr>
      <w:hyperlink w:anchor="_f2b59rhas2yu">
        <w:r>
          <w:rPr>
            <w:rFonts w:ascii="Proxima Nova" w:hAnsi="Proxima Nova" w:eastAsia="Proxima Nova" w:cs="Proxima Nova"/>
            <w:color w:val="1155CC"/>
            <w:u w:val="single"/>
          </w:rPr>
          <w:t>Dashboard Menu</w:t>
        </w:r>
      </w:hyperlink>
    </w:p>
    <w:p w:rsidR="00A1009E" w:rsidRDefault="00F67571" w14:paraId="542A927B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lckgwdhb6hql">
        <w:r>
          <w:rPr>
            <w:rFonts w:ascii="Proxima Nova" w:hAnsi="Proxima Nova" w:eastAsia="Proxima Nova" w:cs="Proxima Nova"/>
            <w:color w:val="1155CC"/>
            <w:u w:val="single"/>
          </w:rPr>
          <w:t xml:space="preserve">Website Navigation Menu </w:t>
        </w:r>
      </w:hyperlink>
    </w:p>
    <w:p w:rsidR="00A1009E" w:rsidRDefault="00F67571" w14:paraId="00425D2B" w14:textId="77777777">
      <w:pPr>
        <w:numPr>
          <w:ilvl w:val="0"/>
          <w:numId w:val="1"/>
        </w:numPr>
        <w:rPr>
          <w:rFonts w:ascii="Proxima Nova" w:hAnsi="Proxima Nova" w:eastAsia="Proxima Nova" w:cs="Proxima Nova"/>
        </w:rPr>
      </w:pPr>
      <w:hyperlink w:anchor="_eoo2u4yoby4">
        <w:r>
          <w:rPr>
            <w:rFonts w:ascii="Proxima Nova" w:hAnsi="Proxima Nova" w:eastAsia="Proxima Nova" w:cs="Proxima Nova"/>
            <w:color w:val="1155CC"/>
            <w:u w:val="single"/>
          </w:rPr>
          <w:t>Building Pages with Blocks</w:t>
        </w:r>
      </w:hyperlink>
    </w:p>
    <w:p w:rsidR="00A1009E" w:rsidRDefault="00F67571" w14:paraId="0CFCDDFE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1xu1pbibswe7">
        <w:r>
          <w:rPr>
            <w:rFonts w:ascii="Proxima Nova" w:hAnsi="Proxima Nova" w:eastAsia="Proxima Nova" w:cs="Proxima Nova"/>
            <w:color w:val="1155CC"/>
            <w:u w:val="single"/>
          </w:rPr>
          <w:t>Understanding Blocks</w:t>
        </w:r>
      </w:hyperlink>
    </w:p>
    <w:p w:rsidR="00A1009E" w:rsidRDefault="00F67571" w14:paraId="5BDD028F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sk1jn6ve68e2">
        <w:r>
          <w:rPr>
            <w:rFonts w:ascii="Proxima Nova" w:hAnsi="Proxima Nova" w:eastAsia="Proxima Nova" w:cs="Proxima Nova"/>
            <w:color w:val="1155CC"/>
            <w:u w:val="single"/>
          </w:rPr>
          <w:t>Adding and Removing Blocks</w:t>
        </w:r>
      </w:hyperlink>
    </w:p>
    <w:p w:rsidR="00A1009E" w:rsidRDefault="00F67571" w14:paraId="48B81363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5eqn719dyfq4">
        <w:r>
          <w:rPr>
            <w:rFonts w:ascii="Proxima Nova" w:hAnsi="Proxima Nova" w:eastAsia="Proxima Nova" w:cs="Proxima Nova"/>
            <w:color w:val="1155CC"/>
            <w:u w:val="single"/>
          </w:rPr>
          <w:t>Block 1: Hero (non-homepage)</w:t>
        </w:r>
      </w:hyperlink>
    </w:p>
    <w:p w:rsidR="00A1009E" w:rsidRDefault="00F67571" w14:paraId="58CC99A6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z4m9m4qwzf3n">
        <w:r>
          <w:rPr>
            <w:rFonts w:ascii="Proxima Nova" w:hAnsi="Proxima Nova" w:eastAsia="Proxima Nova" w:cs="Proxima Nova"/>
            <w:color w:val="1155CC"/>
            <w:u w:val="single"/>
          </w:rPr>
          <w:t>Block 2: Hero with Video (homepage)</w:t>
        </w:r>
      </w:hyperlink>
    </w:p>
    <w:p w:rsidR="00A1009E" w:rsidRDefault="00F67571" w14:paraId="3C2F6998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tbdmnd7ux0qc">
        <w:r>
          <w:rPr>
            <w:rFonts w:ascii="Proxima Nova" w:hAnsi="Proxima Nova" w:eastAsia="Proxima Nova" w:cs="Proxima Nova"/>
            <w:color w:val="1155CC"/>
            <w:u w:val="single"/>
          </w:rPr>
          <w:t>Block 3: Text Content</w:t>
        </w:r>
      </w:hyperlink>
    </w:p>
    <w:p w:rsidR="00A1009E" w:rsidRDefault="00F67571" w14:paraId="01F2C277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ughizr4tgzj4">
        <w:r>
          <w:rPr>
            <w:rFonts w:ascii="Proxima Nova" w:hAnsi="Proxima Nova" w:eastAsia="Proxima Nova" w:cs="Proxima Nova"/>
            <w:color w:val="1155CC"/>
            <w:u w:val="single"/>
          </w:rPr>
          <w:t>Block 4: CTA</w:t>
        </w:r>
      </w:hyperlink>
    </w:p>
    <w:p w:rsidR="00A1009E" w:rsidRDefault="00F67571" w14:paraId="591B0554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qasapzq9qu84">
        <w:r>
          <w:rPr>
            <w:rFonts w:ascii="Proxima Nova" w:hAnsi="Proxima Nova" w:eastAsia="Proxima Nova" w:cs="Proxima Nova"/>
            <w:color w:val="1155CC"/>
            <w:u w:val="single"/>
          </w:rPr>
          <w:t>Block 5: Text &amp; Image</w:t>
        </w:r>
      </w:hyperlink>
    </w:p>
    <w:p w:rsidR="00A1009E" w:rsidRDefault="00F67571" w14:paraId="7CA846E6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q7iqfl7wujvd">
        <w:r>
          <w:rPr>
            <w:rFonts w:ascii="Proxima Nova" w:hAnsi="Proxima Nova" w:eastAsia="Proxima Nova" w:cs="Proxima Nova"/>
            <w:color w:val="1155CC"/>
            <w:u w:val="single"/>
          </w:rPr>
          <w:t>Block 6: Text &amp; Image ALT</w:t>
        </w:r>
      </w:hyperlink>
    </w:p>
    <w:p w:rsidR="00A1009E" w:rsidRDefault="00F67571" w14:paraId="5EB4DF29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yme0hku8tvk4">
        <w:r>
          <w:rPr>
            <w:rFonts w:ascii="Proxima Nova" w:hAnsi="Proxima Nova" w:eastAsia="Proxima Nova" w:cs="Proxima Nova"/>
            <w:color w:val="1155CC"/>
            <w:u w:val="single"/>
          </w:rPr>
          <w:t>Block 7: Image Fullwidth</w:t>
        </w:r>
      </w:hyperlink>
    </w:p>
    <w:p w:rsidR="00A1009E" w:rsidRDefault="00F67571" w14:paraId="5BE2209A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1frsqvognvo">
        <w:r>
          <w:rPr>
            <w:rFonts w:ascii="Proxima Nova" w:hAnsi="Proxima Nova" w:eastAsia="Proxima Nova" w:cs="Proxima Nova"/>
            <w:color w:val="1155CC"/>
            <w:u w:val="single"/>
          </w:rPr>
          <w:t>Block 8: Event</w:t>
        </w:r>
      </w:hyperlink>
    </w:p>
    <w:p w:rsidR="00A1009E" w:rsidRDefault="00F67571" w14:paraId="0D09A5B1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hcd0h8jkr03s">
        <w:r>
          <w:rPr>
            <w:rFonts w:ascii="Proxima Nova" w:hAnsi="Proxima Nova" w:eastAsia="Proxima Nova" w:cs="Proxima Nova"/>
            <w:color w:val="1155CC"/>
            <w:u w:val="single"/>
          </w:rPr>
          <w:t>Block 9: Video</w:t>
        </w:r>
      </w:hyperlink>
    </w:p>
    <w:p w:rsidR="00A1009E" w:rsidRDefault="00F67571" w14:paraId="46262070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ab2p0nf8r0u4">
        <w:r>
          <w:rPr>
            <w:rFonts w:ascii="Proxima Nova" w:hAnsi="Proxima Nova" w:eastAsia="Proxima Nova" w:cs="Proxima Nova"/>
            <w:color w:val="1155CC"/>
            <w:u w:val="single"/>
          </w:rPr>
          <w:t>Block 10: Accordion</w:t>
        </w:r>
      </w:hyperlink>
    </w:p>
    <w:p w:rsidR="00A1009E" w:rsidRDefault="00F67571" w14:paraId="3FB737D0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hu4koufbvtzh">
        <w:r>
          <w:rPr>
            <w:rFonts w:ascii="Proxima Nova" w:hAnsi="Proxima Nova" w:eastAsia="Proxima Nova" w:cs="Proxima Nova"/>
            <w:color w:val="1155CC"/>
            <w:u w:val="single"/>
          </w:rPr>
          <w:t>Block 11: Column (2, 3, 4, repeating)</w:t>
        </w:r>
      </w:hyperlink>
    </w:p>
    <w:p w:rsidR="00A1009E" w:rsidRDefault="00F67571" w14:paraId="72E4F935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vctto4qsq7vf">
        <w:r>
          <w:rPr>
            <w:rFonts w:ascii="Proxima Nova" w:hAnsi="Proxima Nova" w:eastAsia="Proxima Nova" w:cs="Proxima Nova"/>
            <w:color w:val="1155CC"/>
            <w:u w:val="single"/>
          </w:rPr>
          <w:t>Block 12: Contact</w:t>
        </w:r>
      </w:hyperlink>
    </w:p>
    <w:p w:rsidR="00A1009E" w:rsidRDefault="00F67571" w14:paraId="55394D81" w14:textId="77777777">
      <w:pPr>
        <w:numPr>
          <w:ilvl w:val="1"/>
          <w:numId w:val="1"/>
        </w:numPr>
        <w:rPr>
          <w:rFonts w:ascii="Proxima Nova" w:hAnsi="Proxima Nova" w:eastAsia="Proxima Nova" w:cs="Proxima Nova"/>
        </w:rPr>
      </w:pPr>
      <w:hyperlink w:anchor="_s9a1a5crkcq4">
        <w:r>
          <w:rPr>
            <w:rFonts w:ascii="Proxima Nova" w:hAnsi="Proxima Nova" w:eastAsia="Proxima Nova" w:cs="Proxima Nova"/>
            <w:color w:val="1155CC"/>
            <w:u w:val="single"/>
          </w:rPr>
          <w:t>Block 13: Team</w:t>
        </w:r>
      </w:hyperlink>
      <w:r>
        <w:rPr>
          <w:rFonts w:ascii="Proxima Nova" w:hAnsi="Proxima Nova" w:eastAsia="Proxima Nova" w:cs="Proxima Nova"/>
        </w:rPr>
        <w:t xml:space="preserve"> </w:t>
      </w:r>
    </w:p>
    <w:p w:rsidR="00A1009E" w:rsidRDefault="00F67571" w14:paraId="125F3365" w14:textId="77777777">
      <w:pPr>
        <w:numPr>
          <w:ilvl w:val="0"/>
          <w:numId w:val="1"/>
        </w:numPr>
        <w:rPr>
          <w:rFonts w:ascii="Proxima Nova" w:hAnsi="Proxima Nova" w:eastAsia="Proxima Nova" w:cs="Proxima Nova"/>
        </w:rPr>
      </w:pPr>
      <w:hyperlink w:anchor="_127ynw9rc3tb">
        <w:r>
          <w:rPr>
            <w:rFonts w:ascii="Proxima Nova" w:hAnsi="Proxima Nova" w:eastAsia="Proxima Nova" w:cs="Proxima Nova"/>
            <w:color w:val="1155CC"/>
            <w:u w:val="single"/>
          </w:rPr>
          <w:t>Modifiers: Custom Classes</w:t>
        </w:r>
      </w:hyperlink>
    </w:p>
    <w:p w:rsidR="00A1009E" w:rsidRDefault="00F67571" w14:paraId="694361E3" w14:textId="77777777">
      <w:pPr>
        <w:numPr>
          <w:ilvl w:val="0"/>
          <w:numId w:val="1"/>
        </w:numPr>
        <w:rPr>
          <w:rFonts w:ascii="Proxima Nova" w:hAnsi="Proxima Nova" w:eastAsia="Proxima Nova" w:cs="Proxima Nova"/>
        </w:rPr>
      </w:pPr>
      <w:hyperlink w:anchor="_moed3mye2eze">
        <w:r>
          <w:rPr>
            <w:rFonts w:ascii="Proxima Nova" w:hAnsi="Proxima Nova" w:eastAsia="Proxima Nova" w:cs="Proxima Nova"/>
            <w:color w:val="1155CC"/>
            <w:u w:val="single"/>
          </w:rPr>
          <w:t>Content Syling</w:t>
        </w:r>
      </w:hyperlink>
    </w:p>
    <w:p w:rsidR="00A1009E" w:rsidRDefault="00A1009E" w14:paraId="590F2425" w14:textId="77777777"/>
    <w:p w:rsidR="00A1009E" w:rsidRDefault="00A1009E" w14:paraId="34EA81C0" w14:textId="77777777"/>
    <w:p w:rsidR="00A1009E" w:rsidRDefault="00A1009E" w14:paraId="23806237" w14:textId="77777777"/>
    <w:p w:rsidR="00A1009E" w:rsidRDefault="00A1009E" w14:paraId="0F44AC0E" w14:textId="77777777"/>
    <w:p w:rsidR="00A1009E" w:rsidRDefault="00A1009E" w14:paraId="588940EB" w14:textId="77777777"/>
    <w:p w:rsidR="00A1009E" w:rsidRDefault="00A1009E" w14:paraId="248C5B2D" w14:textId="77777777"/>
    <w:p w:rsidR="00A1009E" w:rsidRDefault="00A1009E" w14:paraId="3792A517" w14:textId="77777777"/>
    <w:p w:rsidR="00A1009E" w:rsidRDefault="00A1009E" w14:paraId="0FD431BC" w14:textId="77777777"/>
    <w:p w:rsidR="00A1009E" w:rsidRDefault="00F67571" w14:paraId="5A84AC9F" w14:textId="77777777">
      <w:pPr>
        <w:pStyle w:val="Heading1"/>
        <w:rPr>
          <w:rFonts w:ascii="Proxima Nova" w:hAnsi="Proxima Nova" w:eastAsia="Proxima Nova" w:cs="Proxima Nova"/>
          <w:b/>
          <w:color w:val="F04E23"/>
        </w:rPr>
      </w:pPr>
      <w:bookmarkStart w:name="_unfs6zxyydc6" w:colFirst="0" w:colLast="0" w:id="2"/>
      <w:bookmarkEnd w:id="2"/>
      <w:r>
        <w:rPr>
          <w:rFonts w:ascii="Proxima Nova" w:hAnsi="Proxima Nova" w:eastAsia="Proxima Nova" w:cs="Proxima Nova"/>
          <w:b/>
          <w:color w:val="F04E23"/>
        </w:rPr>
        <w:t>Getting Started</w:t>
      </w:r>
    </w:p>
    <w:p w:rsidR="00A1009E" w:rsidRDefault="00F67571" w14:paraId="2EDF39DD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  <w:r>
        <w:rPr>
          <w:rFonts w:ascii="Proxima Nova" w:hAnsi="Proxima Nova" w:eastAsia="Proxima Nova" w:cs="Proxima Nova"/>
          <w:color w:val="434343"/>
          <w:sz w:val="20"/>
          <w:szCs w:val="20"/>
        </w:rPr>
        <w:t xml:space="preserve">This guide focuses on the particularities of your CAC’s website. If you would like more information on the basics of using WordPress - the platform on which it is built - please visit our user guide site at </w:t>
      </w:r>
      <w:hyperlink r:id="rId12">
        <w:r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</w:rPr>
          <w:t>https://wpguide.proofbranding.com/</w:t>
        </w:r>
      </w:hyperlink>
      <w:r>
        <w:rPr>
          <w:rFonts w:ascii="Proxima Nova" w:hAnsi="Proxima Nova" w:eastAsia="Proxima Nova" w:cs="Proxima Nova"/>
          <w:color w:val="434343"/>
          <w:sz w:val="20"/>
          <w:szCs w:val="20"/>
        </w:rPr>
        <w:t>.</w:t>
      </w:r>
    </w:p>
    <w:p w:rsidR="00A1009E" w:rsidRDefault="00A1009E" w14:paraId="44BB8E8E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RDefault="00A1009E" w14:paraId="6A58AB0F" w14:textId="77777777">
      <w:pPr>
        <w:rPr>
          <w:rFonts w:ascii="Proxima Nova" w:hAnsi="Proxima Nova" w:eastAsia="Proxima Nova" w:cs="Proxima Nova"/>
          <w:b/>
          <w:color w:val="434343"/>
          <w:sz w:val="20"/>
          <w:szCs w:val="20"/>
        </w:rPr>
      </w:pPr>
    </w:p>
    <w:p w:rsidR="00A1009E" w:rsidRDefault="00F67571" w14:paraId="66A7579B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vytbjsbcax37" w:colFirst="0" w:colLast="0" w:id="3"/>
      <w:bookmarkEnd w:id="3"/>
      <w:r>
        <w:rPr>
          <w:rFonts w:ascii="Proxima Nova" w:hAnsi="Proxima Nova" w:eastAsia="Proxima Nova" w:cs="Proxima Nova"/>
          <w:b/>
          <w:color w:val="003468"/>
        </w:rPr>
        <w:t>The WordPress Dashboard</w:t>
      </w:r>
    </w:p>
    <w:p w:rsidR="00A1009E" w:rsidRDefault="00F67571" w14:paraId="3CD8CA7F" w14:textId="77777777">
      <w:pPr>
        <w:pStyle w:val="Heading3"/>
        <w:spacing w:before="0" w:after="200"/>
        <w:rPr>
          <w:rFonts w:ascii="Proxima Nova" w:hAnsi="Proxima Nova" w:eastAsia="Proxima Nova" w:cs="Proxima Nova"/>
          <w:b/>
          <w:color w:val="000000"/>
          <w:sz w:val="22"/>
          <w:szCs w:val="22"/>
        </w:rPr>
      </w:pPr>
      <w:bookmarkStart w:name="_onjwf3x5biq9" w:colFirst="0" w:colLast="0" w:id="4"/>
      <w:bookmarkEnd w:id="4"/>
      <w:r>
        <w:rPr>
          <w:rFonts w:ascii="Proxima Nova" w:hAnsi="Proxima Nova" w:eastAsia="Proxima Nova" w:cs="Proxima Nova"/>
          <w:b/>
          <w:color w:val="000000"/>
          <w:sz w:val="22"/>
          <w:szCs w:val="22"/>
        </w:rPr>
        <w:t>Login to WordPress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176865D" wp14:editId="6B0DA4CE">
            <wp:simplePos x="0" y="0"/>
            <wp:positionH relativeFrom="column">
              <wp:posOffset>19051</wp:posOffset>
            </wp:positionH>
            <wp:positionV relativeFrom="paragraph">
              <wp:posOffset>342900</wp:posOffset>
            </wp:positionV>
            <wp:extent cx="1004888" cy="1188522"/>
            <wp:effectExtent l="0" t="0" r="0" b="0"/>
            <wp:wrapSquare wrapText="bothSides" distT="114300" distB="114300" distL="114300" distR="114300"/>
            <wp:docPr id="3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188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009E" w:rsidP="6EAA30AC" w:rsidRDefault="00F67571" w14:paraId="63DD4745" w14:textId="77777777">
      <w:pPr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Your WordPress dashboard can be found at </w:t>
      </w:r>
      <w:commentRangeStart w:id="5"/>
      <w:r>
        <w:fldChar w:fldCharType="begin"/>
      </w:r>
      <w:r>
        <w:instrText xml:space="preserve">HYPERLINK "https://www.mercerchildprotect.com/wp-login.php" \h</w:instrText>
      </w:r>
      <w:r>
        <w:fldChar w:fldCharType="separate"/>
      </w:r>
      <w:r w:rsidRPr="6EAA30AC" w:rsidR="00F67571">
        <w:rPr>
          <w:rFonts w:ascii="Proxima Nova" w:hAnsi="Proxima Nova" w:eastAsia="Proxima Nova" w:cs="Proxima Nova"/>
          <w:color w:val="1155CC"/>
          <w:sz w:val="20"/>
          <w:szCs w:val="20"/>
          <w:u w:val="single"/>
          <w:lang w:val="en-US"/>
        </w:rPr>
        <w:t>https://mercerchildprotect.com/wp-login.php</w:t>
      </w:r>
      <w:r>
        <w:fldChar w:fldCharType="end"/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>.</w:t>
      </w:r>
      <w:commentRangeEnd w:id="5"/>
      <w:r>
        <w:rPr>
          <w:rStyle w:val="CommentReference"/>
        </w:rPr>
        <w:commentReference w:id="5"/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 The login screen asks for your username and password, with the 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>option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 to reset your password if you have lost it.</w:t>
      </w:r>
    </w:p>
    <w:p w:rsidR="00A1009E" w:rsidRDefault="00A1009E" w14:paraId="3B0419CD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P="6EAA30AC" w:rsidRDefault="00F67571" w14:paraId="275EB15B" w14:textId="77777777">
      <w:pPr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>We recommend only giving login details to people who will administer the website or edit content. All other users (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>e.g.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 subscribers and Authors) should not be given access, for security reasons.</w:t>
      </w:r>
    </w:p>
    <w:p w:rsidR="00A1009E" w:rsidRDefault="00A1009E" w14:paraId="76C6A867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P="6EAA30AC" w:rsidRDefault="00F67571" w14:paraId="3E376809" w14:textId="77777777">
      <w:pPr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For added security, please do not change your password to something easy to remember. WordPress recommends 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>very complex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 passwords to help prevent hackers from accessing your website. If you forget your password, you can generate an equally secure one by clicking the “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434343"/>
          <w:sz w:val="20"/>
          <w:szCs w:val="20"/>
          <w:lang w:val="en-US"/>
        </w:rPr>
        <w:t>lost your password?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” hyperlink. You will receive it via email. </w:t>
      </w:r>
    </w:p>
    <w:p w:rsidR="00A1009E" w:rsidRDefault="00A1009E" w14:paraId="6E9EFB68" w14:textId="77777777"/>
    <w:p w:rsidR="00A1009E" w:rsidRDefault="00F67571" w14:paraId="641FB253" w14:textId="77777777">
      <w:pPr>
        <w:pStyle w:val="Heading3"/>
        <w:spacing w:before="0" w:after="200"/>
        <w:rPr>
          <w:rFonts w:ascii="Proxima Nova" w:hAnsi="Proxima Nova" w:eastAsia="Proxima Nova" w:cs="Proxima Nova"/>
          <w:b/>
          <w:color w:val="000000"/>
          <w:sz w:val="22"/>
          <w:szCs w:val="22"/>
        </w:rPr>
      </w:pPr>
      <w:bookmarkStart w:name="_f2b59rhas2yu" w:colFirst="0" w:colLast="0" w:id="6"/>
      <w:bookmarkEnd w:id="6"/>
      <w:r>
        <w:rPr>
          <w:rFonts w:ascii="Proxima Nova" w:hAnsi="Proxima Nova" w:eastAsia="Proxima Nova" w:cs="Proxima Nova"/>
          <w:b/>
          <w:color w:val="000000"/>
          <w:sz w:val="22"/>
          <w:szCs w:val="22"/>
        </w:rPr>
        <w:t>Dashboard Menu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57858F8" wp14:editId="74F9C562">
            <wp:simplePos x="0" y="0"/>
            <wp:positionH relativeFrom="column">
              <wp:posOffset>19051</wp:posOffset>
            </wp:positionH>
            <wp:positionV relativeFrom="paragraph">
              <wp:posOffset>341728</wp:posOffset>
            </wp:positionV>
            <wp:extent cx="1009650" cy="3737853"/>
            <wp:effectExtent l="0" t="0" r="0" b="0"/>
            <wp:wrapSquare wrapText="bothSides" distT="114300" distB="114300" distL="114300" distR="114300"/>
            <wp:docPr id="2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737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009E" w:rsidP="6EAA30AC" w:rsidRDefault="00F67571" w14:paraId="2F090992" w14:textId="77777777">
      <w:pPr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When you first log in to the WordPress dashboard, you will see a menu like the one on the left. As an editor,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>you’ll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 mostly be interested in:</w:t>
      </w:r>
    </w:p>
    <w:p w:rsidR="00A1009E" w:rsidRDefault="00A1009E" w14:paraId="08C103B4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</w:p>
    <w:p w:rsidR="00A1009E" w:rsidRDefault="00F67571" w14:paraId="6FB7C5D0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1D1C1D"/>
          <w:sz w:val="20"/>
          <w:szCs w:val="20"/>
        </w:rPr>
        <w:t>Posts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 xml:space="preserve"> - allows you to add new posts to the blog section of your website (if applicable). </w:t>
      </w:r>
    </w:p>
    <w:p w:rsidR="00A1009E" w:rsidRDefault="00A1009E" w14:paraId="782CA9F4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</w:p>
    <w:p w:rsidR="00A1009E" w:rsidP="6EAA30AC" w:rsidRDefault="00F67571" w14:paraId="6480FD55" w14:textId="77777777">
      <w:pPr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b w:val="1"/>
          <w:bCs w:val="1"/>
          <w:color w:val="1D1C1D"/>
          <w:sz w:val="20"/>
          <w:szCs w:val="20"/>
          <w:lang w:val="en-US"/>
        </w:rPr>
        <w:t xml:space="preserve">Media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 -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 allows you to upload media assets (pictures, videos, PDF files, etc.) to your server. Once uploaded to the server, a special link will be created for each media item. You can add files to the website via the Media menu item or directly when editing a page or post. </w:t>
      </w:r>
    </w:p>
    <w:p w:rsidR="00A1009E" w:rsidRDefault="00A1009E" w14:paraId="4383A448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</w:p>
    <w:p w:rsidR="00A1009E" w:rsidP="6EAA30AC" w:rsidRDefault="00F67571" w14:paraId="2C424868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Team Members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- each team member has their own mini-page. To add a new team member, simply click the Team Members menu item and then click on 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add new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.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Don’t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forget to select the group (on the right, underneath 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publish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).</w:t>
      </w:r>
    </w:p>
    <w:p w:rsidR="00A1009E" w:rsidRDefault="00A1009E" w14:paraId="05E086FD" w14:textId="77777777">
      <w:pPr>
        <w:rPr>
          <w:color w:val="1D1C1D"/>
        </w:rPr>
      </w:pPr>
    </w:p>
    <w:p w:rsidR="00A1009E" w:rsidP="6EAA30AC" w:rsidRDefault="00F67571" w14:paraId="11A75D26" w14:textId="77777777">
      <w:pPr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b w:val="1"/>
          <w:bCs w:val="1"/>
          <w:color w:val="1D1C1D"/>
          <w:sz w:val="20"/>
          <w:szCs w:val="20"/>
          <w:lang w:val="en-US"/>
        </w:rPr>
        <w:t xml:space="preserve">Forms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- this item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>connect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 you to the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>GravityForms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 plug-in that we used to create your contact form. You can create new forms yourself or drop us a line and ask us to do it for you. </w:t>
      </w:r>
    </w:p>
    <w:p w:rsidR="00A1009E" w:rsidRDefault="00A1009E" w14:paraId="5CAD27FC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</w:p>
    <w:p w:rsidR="00A1009E" w:rsidRDefault="00F67571" w14:paraId="79E3DCB0" w14:textId="77777777">
      <w:pPr>
        <w:ind w:left="720"/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1D1C1D"/>
          <w:sz w:val="20"/>
          <w:szCs w:val="20"/>
        </w:rPr>
        <w:t xml:space="preserve">Pages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 xml:space="preserve">- your website’s pages will be stored in the Pages section. You will learn how to add and edit pages by reading this guide. </w:t>
      </w:r>
    </w:p>
    <w:p w:rsidR="00A1009E" w:rsidRDefault="00A1009E" w14:paraId="35964C97" w14:textId="77777777">
      <w:pPr>
        <w:ind w:left="720"/>
        <w:rPr>
          <w:rFonts w:ascii="Proxima Nova" w:hAnsi="Proxima Nova" w:eastAsia="Proxima Nova" w:cs="Proxima Nova"/>
          <w:color w:val="1D1C1D"/>
          <w:sz w:val="20"/>
          <w:szCs w:val="20"/>
        </w:rPr>
      </w:pPr>
    </w:p>
    <w:p w:rsidR="00A1009E" w:rsidRDefault="00A1009E" w14:paraId="6205120C" w14:textId="77777777">
      <w:pPr>
        <w:rPr>
          <w:rFonts w:ascii="Proxima Nova" w:hAnsi="Proxima Nova" w:eastAsia="Proxima Nova" w:cs="Proxima Nova"/>
          <w:b/>
          <w:color w:val="1D1C1D"/>
          <w:sz w:val="20"/>
          <w:szCs w:val="20"/>
        </w:rPr>
      </w:pPr>
    </w:p>
    <w:p w:rsidR="00A1009E" w:rsidP="6EAA30AC" w:rsidRDefault="00F67571" w14:paraId="7792445A" w14:textId="77777777">
      <w:pPr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b w:val="1"/>
          <w:bCs w:val="1"/>
          <w:color w:val="1D1C1D"/>
          <w:sz w:val="20"/>
          <w:szCs w:val="20"/>
          <w:lang w:val="en-US"/>
        </w:rPr>
        <w:t xml:space="preserve">Appearance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- within the Appearance section,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>you should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 only need to edit 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1D1C1D"/>
          <w:sz w:val="20"/>
          <w:szCs w:val="20"/>
          <w:lang w:val="en-US"/>
        </w:rPr>
        <w:t xml:space="preserve">Menus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and 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1D1C1D"/>
          <w:sz w:val="20"/>
          <w:szCs w:val="20"/>
          <w:lang w:val="en-US"/>
        </w:rPr>
        <w:t>widgets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. Please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u w:val="single"/>
          <w:lang w:val="en-US"/>
        </w:rPr>
        <w:t>do not use the Theme Editor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 unless you are experienced with editing WordPress code.</w:t>
      </w:r>
    </w:p>
    <w:p w:rsidR="00A1009E" w:rsidRDefault="00A1009E" w14:paraId="41552369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</w:p>
    <w:p w:rsidR="00A1009E" w:rsidP="6EAA30AC" w:rsidRDefault="00F67571" w14:paraId="7A3C5094" w14:textId="77777777">
      <w:pPr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i w:val="1"/>
          <w:iCs w:val="1"/>
          <w:color w:val="1D1C1D"/>
          <w:sz w:val="20"/>
          <w:szCs w:val="20"/>
          <w:lang w:val="en-US"/>
        </w:rPr>
        <w:t xml:space="preserve">All the other windows accessible from the Dashboard menu are only needed by Administrators to add functionality to the website, add or remove Users, and make software updates. 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1D1C1D"/>
          <w:sz w:val="20"/>
          <w:szCs w:val="20"/>
          <w:lang w:val="en-US"/>
        </w:rPr>
        <w:t>If you have a maintenance retainer with Proof, we’ll handle all of these administrative tasks as part of our agreement.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1D1C1D"/>
          <w:sz w:val="20"/>
          <w:szCs w:val="20"/>
          <w:lang w:val="en-US"/>
        </w:rPr>
        <w:t xml:space="preserve"> </w:t>
      </w:r>
    </w:p>
    <w:p w:rsidR="00A1009E" w:rsidRDefault="00A1009E" w14:paraId="76EC2B02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5D3AE5A2" w14:textId="77777777">
      <w:pPr>
        <w:pStyle w:val="Heading2"/>
        <w:spacing w:before="0" w:after="200"/>
        <w:rPr>
          <w:rFonts w:ascii="Proxima Nova" w:hAnsi="Proxima Nova" w:eastAsia="Proxima Nova" w:cs="Proxima Nova"/>
          <w:b/>
          <w:color w:val="003468"/>
        </w:rPr>
      </w:pPr>
      <w:bookmarkStart w:name="_bw5cd3bpisfa" w:colFirst="0" w:colLast="0" w:id="7"/>
      <w:bookmarkEnd w:id="7"/>
    </w:p>
    <w:p w:rsidR="00A1009E" w:rsidRDefault="00F67571" w14:paraId="37886612" w14:textId="77777777">
      <w:pPr>
        <w:pStyle w:val="Heading2"/>
        <w:spacing w:before="0" w:after="200"/>
        <w:rPr>
          <w:rFonts w:ascii="Proxima Nova" w:hAnsi="Proxima Nova" w:eastAsia="Proxima Nova" w:cs="Proxima Nova"/>
          <w:b/>
          <w:color w:val="003468"/>
        </w:rPr>
      </w:pPr>
      <w:bookmarkStart w:name="_lckgwdhb6hql" w:colFirst="0" w:colLast="0" w:id="8"/>
      <w:bookmarkEnd w:id="8"/>
      <w:r>
        <w:rPr>
          <w:rFonts w:ascii="Proxima Nova" w:hAnsi="Proxima Nova" w:eastAsia="Proxima Nova" w:cs="Proxima Nova"/>
          <w:b/>
          <w:color w:val="003468"/>
        </w:rPr>
        <w:t>Website Navigation Menu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D162FA6" wp14:editId="472EAE46">
            <wp:simplePos x="0" y="0"/>
            <wp:positionH relativeFrom="column">
              <wp:posOffset>19051</wp:posOffset>
            </wp:positionH>
            <wp:positionV relativeFrom="paragraph">
              <wp:posOffset>390525</wp:posOffset>
            </wp:positionV>
            <wp:extent cx="2361567" cy="1284837"/>
            <wp:effectExtent l="0" t="0" r="0" b="0"/>
            <wp:wrapSquare wrapText="bothSides" distT="114300" distB="114300" distL="114300" distR="114300"/>
            <wp:docPr id="25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567" cy="1284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009E" w:rsidP="6EAA30AC" w:rsidRDefault="00F67571" w14:paraId="06C0A1CD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To change your website’s navigation menu (the classic menu tab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that’s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displayed on all pages), access the </w:t>
      </w:r>
      <w:r w:rsidRPr="6EAA30AC" w:rsidR="00F67571">
        <w:rPr>
          <w:rFonts w:ascii="Proxima Nova" w:hAnsi="Proxima Nova" w:eastAsia="Proxima Nova" w:cs="Proxima Nova"/>
          <w:b w:val="1"/>
          <w:bCs w:val="1"/>
          <w:i w:val="1"/>
          <w:iCs w:val="1"/>
          <w:sz w:val="20"/>
          <w:szCs w:val="20"/>
          <w:lang w:val="en-US"/>
        </w:rPr>
        <w:t>Appearance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tab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and click on </w:t>
      </w:r>
      <w:r w:rsidRPr="6EAA30AC" w:rsidR="00F67571">
        <w:rPr>
          <w:rFonts w:ascii="Proxima Nova" w:hAnsi="Proxima Nova" w:eastAsia="Proxima Nova" w:cs="Proxima Nova"/>
          <w:b w:val="1"/>
          <w:bCs w:val="1"/>
          <w:i w:val="1"/>
          <w:iCs w:val="1"/>
          <w:sz w:val="20"/>
          <w:szCs w:val="20"/>
          <w:lang w:val="en-US"/>
        </w:rPr>
        <w:t>Menus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. From the </w:t>
      </w:r>
      <w:r w:rsidRPr="6EAA30AC" w:rsidR="00F67571">
        <w:rPr>
          <w:rFonts w:ascii="Proxima Nova" w:hAnsi="Proxima Nova" w:eastAsia="Proxima Nova" w:cs="Proxima Nova"/>
          <w:b w:val="1"/>
          <w:bCs w:val="1"/>
          <w:i w:val="1"/>
          <w:iCs w:val="1"/>
          <w:sz w:val="20"/>
          <w:szCs w:val="20"/>
          <w:lang w:val="en-US"/>
        </w:rPr>
        <w:t>Pages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section (left), you can choose to add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new items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to the menu, and from the </w:t>
      </w:r>
      <w:r w:rsidRPr="6EAA30AC" w:rsidR="00F67571">
        <w:rPr>
          <w:rFonts w:ascii="Proxima Nova" w:hAnsi="Proxima Nova" w:eastAsia="Proxima Nova" w:cs="Proxima Nova"/>
          <w:b w:val="1"/>
          <w:bCs w:val="1"/>
          <w:i w:val="1"/>
          <w:iCs w:val="1"/>
          <w:sz w:val="20"/>
          <w:szCs w:val="20"/>
          <w:lang w:val="en-US"/>
        </w:rPr>
        <w:t>Menu Structure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(right) section you can reorder the pages as needed (add as a subpage underneath a parent page or as a standalone page).</w:t>
      </w:r>
    </w:p>
    <w:p w:rsidR="00A1009E" w:rsidRDefault="00A1009E" w14:paraId="270BE01C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DA15337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01020B93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64E08B65" wp14:editId="155084F9">
            <wp:extent cx="5943600" cy="2895600"/>
            <wp:effectExtent l="0" t="0" r="0" b="0"/>
            <wp:docPr id="28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A1009E" w14:paraId="4682A86B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1D83FC8C" w14:textId="77777777">
      <w:pPr>
        <w:rPr>
          <w:rFonts w:ascii="Proxima Nova" w:hAnsi="Proxima Nova" w:eastAsia="Proxima Nova" w:cs="Proxima Nova"/>
          <w:b/>
          <w:i/>
          <w:sz w:val="20"/>
          <w:szCs w:val="20"/>
        </w:rPr>
      </w:pPr>
      <w:r>
        <w:rPr>
          <w:rFonts w:ascii="Proxima Nova" w:hAnsi="Proxima Nova" w:eastAsia="Proxima Nova" w:cs="Proxima Nova"/>
          <w:b/>
          <w:i/>
          <w:sz w:val="20"/>
          <w:szCs w:val="20"/>
        </w:rPr>
        <w:t>Website Navigation Menu</w:t>
      </w:r>
    </w:p>
    <w:p w:rsidR="00A1009E" w:rsidRDefault="00A1009E" w14:paraId="6B7C4679" w14:textId="77777777">
      <w:pPr>
        <w:rPr>
          <w:rFonts w:ascii="Proxima Nova" w:hAnsi="Proxima Nova" w:eastAsia="Proxima Nova" w:cs="Proxima Nova"/>
          <w:i/>
          <w:sz w:val="20"/>
          <w:szCs w:val="20"/>
        </w:rPr>
      </w:pPr>
    </w:p>
    <w:p w:rsidR="00A1009E" w:rsidRDefault="00F67571" w14:paraId="19A871F7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4D0A11C8" wp14:editId="165910E2">
            <wp:extent cx="5943600" cy="635000"/>
            <wp:effectExtent l="0" t="0" r="0" b="0"/>
            <wp:docPr id="32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A1009E" w14:paraId="6E28DAAF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305A5021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13C0D2D7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7653534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30B70773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8A58E68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02551E80" w14:textId="77777777">
      <w:pPr>
        <w:pStyle w:val="Heading1"/>
        <w:rPr>
          <w:rFonts w:ascii="Proxima Nova" w:hAnsi="Proxima Nova" w:eastAsia="Proxima Nova" w:cs="Proxima Nova"/>
          <w:b/>
          <w:color w:val="003468"/>
        </w:rPr>
      </w:pPr>
      <w:bookmarkStart w:name="_eoo2u4yoby4" w:colFirst="0" w:colLast="0" w:id="9"/>
      <w:bookmarkEnd w:id="9"/>
      <w:r>
        <w:rPr>
          <w:rFonts w:ascii="Proxima Nova" w:hAnsi="Proxima Nova" w:eastAsia="Proxima Nova" w:cs="Proxima Nova"/>
          <w:b/>
          <w:color w:val="F04E23"/>
        </w:rPr>
        <w:t>Building Pages with Blocks</w:t>
      </w:r>
    </w:p>
    <w:p w:rsidR="00A1009E" w:rsidRDefault="00F67571" w14:paraId="167FCB93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1xu1pbibswe7" w:colFirst="0" w:colLast="0" w:id="10"/>
      <w:bookmarkEnd w:id="10"/>
      <w:r>
        <w:rPr>
          <w:rFonts w:ascii="Proxima Nova" w:hAnsi="Proxima Nova" w:eastAsia="Proxima Nova" w:cs="Proxima Nova"/>
          <w:b/>
          <w:color w:val="003468"/>
        </w:rPr>
        <w:t xml:space="preserve">Understanding Blocks </w:t>
      </w:r>
    </w:p>
    <w:p w:rsidR="00A1009E" w:rsidP="6EAA30AC" w:rsidRDefault="00F67571" w14:paraId="3FB18D4A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Each page of your website is built using several templates mashed up together to create a unique layout. We call these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templates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b w:val="1"/>
          <w:bCs w:val="1"/>
          <w:i w:val="1"/>
          <w:iCs w:val="1"/>
          <w:sz w:val="20"/>
          <w:szCs w:val="20"/>
          <w:lang w:val="en-US"/>
        </w:rPr>
        <w:t>blocks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and in this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section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we’ll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teach you how to create new pages using the pre-existing blocks we designed and coded for your convenience. </w:t>
      </w:r>
    </w:p>
    <w:p w:rsidR="00A1009E" w:rsidRDefault="00A1009E" w14:paraId="198613EC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47B6F583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1D1C1D"/>
          <w:sz w:val="20"/>
          <w:szCs w:val="20"/>
          <w:u w:val="single"/>
        </w:rPr>
        <w:t xml:space="preserve">Note that blocks are only used on pages that use the </w:t>
      </w:r>
      <w:r>
        <w:rPr>
          <w:rFonts w:ascii="Proxima Nova" w:hAnsi="Proxima Nova" w:eastAsia="Proxima Nova" w:cs="Proxima Nova"/>
          <w:b/>
          <w:i/>
          <w:color w:val="1D1C1D"/>
          <w:sz w:val="20"/>
          <w:szCs w:val="20"/>
          <w:u w:val="single"/>
        </w:rPr>
        <w:t>page builder</w:t>
      </w:r>
      <w:r>
        <w:rPr>
          <w:rFonts w:ascii="Proxima Nova" w:hAnsi="Proxima Nova" w:eastAsia="Proxima Nova" w:cs="Proxima Nova"/>
          <w:color w:val="1D1C1D"/>
          <w:sz w:val="20"/>
          <w:szCs w:val="20"/>
          <w:u w:val="single"/>
        </w:rPr>
        <w:t xml:space="preserve"> template. They do not apply to Posts or Team Members. Make sure that when you add a new page to the website, you select the </w:t>
      </w:r>
      <w:r>
        <w:rPr>
          <w:rFonts w:ascii="Proxima Nova" w:hAnsi="Proxima Nova" w:eastAsia="Proxima Nova" w:cs="Proxima Nova"/>
          <w:b/>
          <w:i/>
          <w:color w:val="1D1C1D"/>
          <w:sz w:val="20"/>
          <w:szCs w:val="20"/>
          <w:u w:val="single"/>
        </w:rPr>
        <w:t>blocks page builder</w:t>
      </w:r>
      <w:r>
        <w:rPr>
          <w:rFonts w:ascii="Proxima Nova" w:hAnsi="Proxima Nova" w:eastAsia="Proxima Nova" w:cs="Proxima Nova"/>
          <w:color w:val="1D1C1D"/>
          <w:sz w:val="20"/>
          <w:szCs w:val="20"/>
          <w:u w:val="single"/>
        </w:rPr>
        <w:t xml:space="preserve"> template.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 xml:space="preserve"> </w:t>
      </w:r>
    </w:p>
    <w:p w:rsidR="00A1009E" w:rsidRDefault="00A1009E" w14:paraId="50F585F2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RDefault="00F67571" w14:paraId="76206935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  <w:r>
        <w:rPr>
          <w:rFonts w:ascii="Proxima Nova" w:hAnsi="Proxima Nova" w:eastAsia="Proxima Nova" w:cs="Proxima Nova"/>
          <w:noProof/>
          <w:color w:val="434343"/>
          <w:sz w:val="20"/>
          <w:szCs w:val="20"/>
        </w:rPr>
        <w:drawing>
          <wp:inline distT="114300" distB="114300" distL="114300" distR="114300" wp14:anchorId="71E95ECD" wp14:editId="20E6E13A">
            <wp:extent cx="5943600" cy="2349500"/>
            <wp:effectExtent l="0" t="0" r="0" b="0"/>
            <wp:docPr id="38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A1009E" w14:paraId="5470FD5B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DB46381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5C59FE5D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When adding content to your blocks, make sure to use the 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text edit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mode and not the 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visual edit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one.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To switch, simply click the </w:t>
      </w:r>
      <w:r w:rsidRPr="6EAA30AC" w:rsidR="00F67571">
        <w:rPr>
          <w:rFonts w:ascii="Proxima Nova" w:hAnsi="Proxima Nova" w:eastAsia="Proxima Nova" w:cs="Proxima Nova"/>
          <w:b w:val="1"/>
          <w:bCs w:val="1"/>
          <w:i w:val="1"/>
          <w:iCs w:val="1"/>
          <w:sz w:val="20"/>
          <w:szCs w:val="20"/>
          <w:lang w:val="en-US"/>
        </w:rPr>
        <w:t>text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button in the upper right corner of the text box.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</w:t>
      </w:r>
    </w:p>
    <w:p w:rsidR="00A1009E" w:rsidRDefault="00A1009E" w14:paraId="03801FF6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6556E29A" w14:textId="77777777">
      <w:pPr>
        <w:rPr>
          <w:rFonts w:ascii="Proxima Nova" w:hAnsi="Proxima Nova" w:eastAsia="Proxima Nova" w:cs="Proxima Nova"/>
          <w:sz w:val="20"/>
          <w:szCs w:val="20"/>
          <w:u w:val="single"/>
        </w:rPr>
      </w:pPr>
      <w:r>
        <w:rPr>
          <w:rFonts w:ascii="Proxima Nova" w:hAnsi="Proxima Nova" w:eastAsia="Proxima Nova" w:cs="Proxima Nova"/>
          <w:sz w:val="20"/>
          <w:szCs w:val="20"/>
          <w:u w:val="single"/>
        </w:rPr>
        <w:t xml:space="preserve">Pro tip: blocks can be duplicated (hover across the block, check the top-right icons), so make sure to use this feature when adding repetitive or complex blocks. You can also copy-paste the content of an existing block that you want to replicate and adjust the content as needed. </w:t>
      </w:r>
    </w:p>
    <w:p w:rsidR="00A1009E" w:rsidRDefault="00A1009E" w14:paraId="51401DAA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23BED5EE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B21D6C3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C38E5BD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DD2308A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39D16C5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3C7F4820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9FED52E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40453295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39B2551F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9785BAF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961FEBF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F76CBBC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3B72F025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4373973B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To understand how we use blocks to design the layout of your website, let’s take a look at the homepage.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</w:t>
      </w:r>
    </w:p>
    <w:p w:rsidR="00A1009E" w:rsidRDefault="00A1009E" w14:paraId="447D7977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1CA9AB91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45B2032" wp14:editId="46EF0BDC">
            <wp:simplePos x="0" y="0"/>
            <wp:positionH relativeFrom="column">
              <wp:posOffset>952500</wp:posOffset>
            </wp:positionH>
            <wp:positionV relativeFrom="paragraph">
              <wp:posOffset>114300</wp:posOffset>
            </wp:positionV>
            <wp:extent cx="4149037" cy="6738938"/>
            <wp:effectExtent l="0" t="0" r="0" b="0"/>
            <wp:wrapSquare wrapText="bothSides" distT="114300" distB="114300" distL="114300" distR="114300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9037" cy="6738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009E" w:rsidRDefault="00A1009E" w14:paraId="34278B48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C170612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4A50D43A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F67571" w14:paraId="19EAA04C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>hero block</w:t>
      </w:r>
    </w:p>
    <w:p w:rsidR="00A1009E" w:rsidRDefault="00A1009E" w14:paraId="59143450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7727BD72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4A9BBD31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53B5E787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04800103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3DB370D5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27FC83AE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1D547E0F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4D74C2BD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F67571" w14:paraId="135FBCD5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 xml:space="preserve">block 1 </w:t>
      </w:r>
    </w:p>
    <w:p w:rsidR="00A1009E" w:rsidRDefault="00A1009E" w14:paraId="5ADBE7A2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41520ACB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0374D887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F67571" w14:paraId="34A37129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>block 2</w:t>
      </w:r>
    </w:p>
    <w:p w:rsidR="00A1009E" w:rsidRDefault="00A1009E" w14:paraId="7D38FB9F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0E19F8C7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1569A112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1054DA8D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225110BE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1AFC015F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F67571" w14:paraId="50CD63C4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>block 3</w:t>
      </w:r>
    </w:p>
    <w:p w:rsidR="00A1009E" w:rsidRDefault="00A1009E" w14:paraId="72793044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2E3D8748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097BA243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670C944B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68A1E4AC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F67571" w14:paraId="25CE9C1D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>block 4</w:t>
      </w:r>
    </w:p>
    <w:p w:rsidR="00A1009E" w:rsidRDefault="00A1009E" w14:paraId="0247C128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15C9CCFD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79C9B4E4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A1009E" w14:paraId="4A2D7B66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F67571" w14:paraId="4DE3D989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>footer</w:t>
      </w:r>
    </w:p>
    <w:p w:rsidR="00A1009E" w:rsidRDefault="00A1009E" w14:paraId="391D42AC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</w:p>
    <w:p w:rsidR="00A1009E" w:rsidRDefault="00A1009E" w14:paraId="32939B86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</w:p>
    <w:p w:rsidR="00A1009E" w:rsidRDefault="00A1009E" w14:paraId="63C231C1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</w:p>
    <w:p w:rsidR="00A1009E" w:rsidRDefault="00A1009E" w14:paraId="2BFB9D4B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6ECE1A77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The homepage is broken down into several blocks. First,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there’s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the hero block with a looping video (not seen here). Then, block 1 is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a simple text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block with a call to action. Block 2 has text + image, as does block 3. Block 4 has an image as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background, and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is followed by the footer. </w:t>
      </w:r>
    </w:p>
    <w:p w:rsidR="00A1009E" w:rsidRDefault="00A1009E" w14:paraId="73DA275C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1324F66D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C0E6CC5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206F8BBF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7250F17B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Now, if you look in the WordPress dashboard (pages -&gt; homepage)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you’ll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se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the blocks that we used to lay out the homepage.</w:t>
      </w:r>
    </w:p>
    <w:p w:rsidR="00A1009E" w:rsidRDefault="00F67571" w14:paraId="264CE662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BA6CDC3" wp14:editId="29309FB0">
            <wp:simplePos x="0" y="0"/>
            <wp:positionH relativeFrom="column">
              <wp:posOffset>-47624</wp:posOffset>
            </wp:positionH>
            <wp:positionV relativeFrom="paragraph">
              <wp:posOffset>180975</wp:posOffset>
            </wp:positionV>
            <wp:extent cx="5219700" cy="2754135"/>
            <wp:effectExtent l="0" t="0" r="0" b="0"/>
            <wp:wrapSquare wrapText="bothSides" distT="114300" distB="114300" distL="114300" distR="114300"/>
            <wp:docPr id="34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54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009E" w:rsidRDefault="00A1009E" w14:paraId="6F2F0A40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AA9327B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480294FD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261A94F0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4D08BA9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2F8AAF62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>hero block</w:t>
      </w:r>
    </w:p>
    <w:p w:rsidR="00A1009E" w:rsidRDefault="00A1009E" w14:paraId="76770609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</w:p>
    <w:p w:rsidR="00A1009E" w:rsidRDefault="00F67571" w14:paraId="4F2F7364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>block 1</w:t>
      </w:r>
    </w:p>
    <w:p w:rsidR="00A1009E" w:rsidRDefault="00A1009E" w14:paraId="6A6AA15C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</w:p>
    <w:p w:rsidR="00A1009E" w:rsidRDefault="00F67571" w14:paraId="17BD450E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>block 2</w:t>
      </w:r>
    </w:p>
    <w:p w:rsidR="00A1009E" w:rsidRDefault="00A1009E" w14:paraId="530EDC83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</w:p>
    <w:p w:rsidR="00A1009E" w:rsidRDefault="00F67571" w14:paraId="7C2E70CB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>block 3</w:t>
      </w:r>
    </w:p>
    <w:p w:rsidR="00A1009E" w:rsidRDefault="00A1009E" w14:paraId="1CAA0878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</w:p>
    <w:p w:rsidR="00A1009E" w:rsidRDefault="00F67571" w14:paraId="4213ACA6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>block 4</w:t>
      </w:r>
    </w:p>
    <w:p w:rsidR="00A1009E" w:rsidRDefault="00A1009E" w14:paraId="07D339F8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</w:p>
    <w:p w:rsidR="00A1009E" w:rsidRDefault="00A1009E" w14:paraId="4D639484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</w:p>
    <w:p w:rsidR="00A1009E" w:rsidRDefault="00A1009E" w14:paraId="0045795A" w14:textId="77777777">
      <w:pPr>
        <w:rPr>
          <w:rFonts w:ascii="Proxima Nova" w:hAnsi="Proxima Nova" w:eastAsia="Proxima Nova" w:cs="Proxima Nova"/>
          <w:b/>
          <w:color w:val="F04E23"/>
          <w:sz w:val="20"/>
          <w:szCs w:val="20"/>
        </w:rPr>
      </w:pPr>
    </w:p>
    <w:p w:rsidR="00A1009E" w:rsidP="6EAA30AC" w:rsidRDefault="00F67571" w14:paraId="044D2CAB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By using the block builder, you can create new pages, edit existing ones, and organize your content in a way that suits the needs of your CAC. Each block can also be personalized further using modifiers called </w:t>
      </w:r>
      <w:hyperlink w:anchor="_127ynw9rc3tb">
        <w:r w:rsidRPr="6EAA30AC" w:rsidR="00F67571">
          <w:rPr>
            <w:rFonts w:ascii="Proxima Nova" w:hAnsi="Proxima Nova" w:eastAsia="Proxima Nova" w:cs="Proxima Nova"/>
            <w:b w:val="1"/>
            <w:bCs w:val="1"/>
            <w:i w:val="1"/>
            <w:iCs w:val="1"/>
            <w:color w:val="1155CC"/>
            <w:sz w:val="20"/>
            <w:szCs w:val="20"/>
            <w:u w:val="single"/>
            <w:lang w:val="en-US"/>
          </w:rPr>
          <w:t>classes</w:t>
        </w:r>
      </w:hyperlink>
      <w:r w:rsidRPr="6EAA30AC" w:rsidR="00F67571">
        <w:rPr>
          <w:rFonts w:ascii="Proxima Nova" w:hAnsi="Proxima Nova" w:eastAsia="Proxima Nova" w:cs="Proxima Nova"/>
          <w:b w:val="1"/>
          <w:bCs w:val="1"/>
          <w:i w:val="1"/>
          <w:iCs w:val="1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 xml:space="preserve">-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you can use them to add background elements (such as the circle in block 2), add or remove margin space (something called 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padding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), align the text in a certain way, and more.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We’ll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tell you about them later.</w:t>
      </w:r>
    </w:p>
    <w:p w:rsidR="00A1009E" w:rsidRDefault="00F67571" w14:paraId="1FB74DBA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96AE15A" wp14:editId="24541F4D">
            <wp:simplePos x="0" y="0"/>
            <wp:positionH relativeFrom="column">
              <wp:posOffset>1</wp:posOffset>
            </wp:positionH>
            <wp:positionV relativeFrom="paragraph">
              <wp:posOffset>123825</wp:posOffset>
            </wp:positionV>
            <wp:extent cx="5824538" cy="3360310"/>
            <wp:effectExtent l="0" t="0" r="0" b="0"/>
            <wp:wrapSquare wrapText="bothSides" distT="114300" distB="114300" distL="114300" distR="114300"/>
            <wp:docPr id="1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3360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009E" w:rsidRDefault="00F67571" w14:paraId="562DA3DC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 xml:space="preserve">This is how a block looks like in the dashboard. You can add media items, text, and modifiers (classes) as needed. </w:t>
      </w:r>
    </w:p>
    <w:p w:rsidR="00A1009E" w:rsidRDefault="00F67571" w14:paraId="2FF406ED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sk1jn6ve68e2" w:colFirst="0" w:colLast="0" w:id="11"/>
      <w:bookmarkEnd w:id="11"/>
      <w:r>
        <w:rPr>
          <w:rFonts w:ascii="Proxima Nova" w:hAnsi="Proxima Nova" w:eastAsia="Proxima Nova" w:cs="Proxima Nova"/>
          <w:b/>
          <w:color w:val="003468"/>
        </w:rPr>
        <w:t>Adding and Removing Blocks</w:t>
      </w:r>
    </w:p>
    <w:p w:rsidR="00A1009E" w:rsidRDefault="00F67571" w14:paraId="3FBA85B8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  <w:r>
        <w:rPr>
          <w:rFonts w:ascii="Proxima Nova" w:hAnsi="Proxima Nova" w:eastAsia="Proxima Nova" w:cs="Proxima Nova"/>
          <w:color w:val="434343"/>
          <w:sz w:val="20"/>
          <w:szCs w:val="20"/>
        </w:rPr>
        <w:t xml:space="preserve">New blocks can be added to a page by clicking on the blue </w:t>
      </w:r>
      <w:r>
        <w:rPr>
          <w:rFonts w:ascii="Proxima Nova" w:hAnsi="Proxima Nova" w:eastAsia="Proxima Nova" w:cs="Proxima Nova"/>
          <w:b/>
          <w:i/>
          <w:color w:val="434343"/>
          <w:sz w:val="20"/>
          <w:szCs w:val="20"/>
        </w:rPr>
        <w:t>add block</w:t>
      </w:r>
      <w:r>
        <w:rPr>
          <w:rFonts w:ascii="Proxima Nova" w:hAnsi="Proxima Nova" w:eastAsia="Proxima Nova" w:cs="Proxima Nova"/>
          <w:color w:val="434343"/>
          <w:sz w:val="20"/>
          <w:szCs w:val="20"/>
        </w:rPr>
        <w:t xml:space="preserve"> button at the bottom of the page. This will open a menu where you can choose which type of block to add. Blocks have a drag and drop functionality which allows you to reorder them as needed.</w:t>
      </w:r>
    </w:p>
    <w:p w:rsidR="00A1009E" w:rsidRDefault="00F67571" w14:paraId="71A8B297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A418C23" wp14:editId="4FA9F946">
            <wp:simplePos x="0" y="0"/>
            <wp:positionH relativeFrom="column">
              <wp:posOffset>19051</wp:posOffset>
            </wp:positionH>
            <wp:positionV relativeFrom="paragraph">
              <wp:posOffset>196939</wp:posOffset>
            </wp:positionV>
            <wp:extent cx="5943600" cy="2908300"/>
            <wp:effectExtent l="0" t="0" r="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009E" w:rsidP="6EAA30AC" w:rsidRDefault="00F67571" w14:paraId="6FD84762" w14:textId="77777777">
      <w:pPr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As you can see, you can choose from 15 blocks when creating or editing pages. 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>We’ll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 go over them shortly.</w:t>
      </w:r>
    </w:p>
    <w:p w:rsidR="00A1009E" w:rsidRDefault="00A1009E" w14:paraId="5737769B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RDefault="00F67571" w14:paraId="05CE09D4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  <w:r>
        <w:rPr>
          <w:rFonts w:ascii="Proxima Nova" w:hAnsi="Proxima Nova" w:eastAsia="Proxima Nova" w:cs="Proxima Nova"/>
          <w:color w:val="434343"/>
          <w:sz w:val="20"/>
          <w:szCs w:val="20"/>
        </w:rPr>
        <w:t xml:space="preserve">To remove a block, hover your mouse over it and click the first icon from the right. </w:t>
      </w:r>
    </w:p>
    <w:p w:rsidR="00A1009E" w:rsidRDefault="00F67571" w14:paraId="4C5BC49C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  <w:r>
        <w:rPr>
          <w:rFonts w:ascii="Proxima Nova" w:hAnsi="Proxima Nova" w:eastAsia="Proxima Nova" w:cs="Proxima Nova"/>
          <w:noProof/>
          <w:color w:val="434343"/>
          <w:sz w:val="20"/>
          <w:szCs w:val="20"/>
        </w:rPr>
        <w:drawing>
          <wp:inline distT="114300" distB="114300" distL="114300" distR="114300" wp14:anchorId="46CCD51C" wp14:editId="3B18757A">
            <wp:extent cx="5943600" cy="3403600"/>
            <wp:effectExtent l="0" t="0" r="0" b="0"/>
            <wp:docPr id="31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A1009E" w14:paraId="77927028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RDefault="00A1009E" w14:paraId="47E5A66B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RDefault="00A1009E" w14:paraId="502E2253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RDefault="00A1009E" w14:paraId="14E7A09F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RDefault="00F67571" w14:paraId="1509BEC5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345FAF26" wp14:editId="55CF18E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128107" cy="2462213"/>
            <wp:effectExtent l="0" t="0" r="0" b="0"/>
            <wp:wrapSquare wrapText="bothSides" distT="114300" distB="114300" distL="114300" distR="114300"/>
            <wp:docPr id="19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107" cy="2462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009E" w:rsidRDefault="00F67571" w14:paraId="31E8383A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  <w:r>
        <w:rPr>
          <w:rFonts w:ascii="Proxima Nova" w:hAnsi="Proxima Nova" w:eastAsia="Proxima Nova" w:cs="Proxima Nova"/>
          <w:color w:val="434343"/>
          <w:sz w:val="20"/>
          <w:szCs w:val="20"/>
        </w:rPr>
        <w:t xml:space="preserve">Make sure to click </w:t>
      </w:r>
      <w:r>
        <w:rPr>
          <w:rFonts w:ascii="Proxima Nova" w:hAnsi="Proxima Nova" w:eastAsia="Proxima Nova" w:cs="Proxima Nova"/>
          <w:b/>
          <w:i/>
          <w:color w:val="434343"/>
          <w:sz w:val="20"/>
          <w:szCs w:val="20"/>
        </w:rPr>
        <w:t>update</w:t>
      </w:r>
      <w:r>
        <w:rPr>
          <w:rFonts w:ascii="Proxima Nova" w:hAnsi="Proxima Nova" w:eastAsia="Proxima Nova" w:cs="Proxima Nova"/>
          <w:b/>
          <w:color w:val="434343"/>
          <w:sz w:val="20"/>
          <w:szCs w:val="20"/>
        </w:rPr>
        <w:t xml:space="preserve"> </w:t>
      </w:r>
      <w:r>
        <w:rPr>
          <w:rFonts w:ascii="Proxima Nova" w:hAnsi="Proxima Nova" w:eastAsia="Proxima Nova" w:cs="Proxima Nova"/>
          <w:color w:val="434343"/>
          <w:sz w:val="20"/>
          <w:szCs w:val="20"/>
        </w:rPr>
        <w:t xml:space="preserve">once you finish making your changes. </w:t>
      </w:r>
    </w:p>
    <w:p w:rsidR="00A1009E" w:rsidRDefault="00A1009E" w14:paraId="34C1C670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P="6EAA30AC" w:rsidRDefault="00F67571" w14:paraId="08E68777" w14:textId="77777777">
      <w:pPr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Note that 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434343"/>
          <w:sz w:val="20"/>
          <w:szCs w:val="20"/>
          <w:lang w:val="en-US"/>
        </w:rPr>
        <w:t>once you update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 the page, this cannot be undone without rolling back the page to 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>a previous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 version or restoring the site from a backup. 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u w:val="single"/>
          <w:lang w:val="en-US"/>
        </w:rPr>
        <w:t>So be careful when removing blocks!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 </w:t>
      </w:r>
    </w:p>
    <w:p w:rsidR="00A1009E" w:rsidRDefault="00A1009E" w14:paraId="0EE78C5E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P="6EAA30AC" w:rsidRDefault="00F67571" w14:paraId="6400A519" w14:textId="77777777">
      <w:pPr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A good rule of thumb is clicking 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434343"/>
          <w:sz w:val="20"/>
          <w:szCs w:val="20"/>
          <w:lang w:val="en-US"/>
        </w:rPr>
        <w:t>preview changes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 before updating, just to make sure things look as intended. This will allow you to keep making changes without losing the existing page set-up. Once 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>you’re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 happy with how it looks, you can go ahead and click 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434343"/>
          <w:sz w:val="20"/>
          <w:szCs w:val="20"/>
          <w:lang w:val="en-US"/>
        </w:rPr>
        <w:t>update</w:t>
      </w:r>
      <w:r w:rsidRPr="6EAA30AC" w:rsidR="00F67571">
        <w:rPr>
          <w:rFonts w:ascii="Proxima Nova" w:hAnsi="Proxima Nova" w:eastAsia="Proxima Nova" w:cs="Proxima Nova"/>
          <w:color w:val="434343"/>
          <w:sz w:val="20"/>
          <w:szCs w:val="20"/>
          <w:lang w:val="en-US"/>
        </w:rPr>
        <w:t xml:space="preserve">. </w:t>
      </w:r>
    </w:p>
    <w:p w:rsidR="00A1009E" w:rsidRDefault="00A1009E" w14:paraId="07CA9DB5" w14:textId="77777777">
      <w:pPr>
        <w:rPr>
          <w:rFonts w:ascii="Proxima Nova" w:hAnsi="Proxima Nova" w:eastAsia="Proxima Nova" w:cs="Proxima Nova"/>
          <w:color w:val="434343"/>
          <w:sz w:val="20"/>
          <w:szCs w:val="20"/>
        </w:rPr>
      </w:pPr>
    </w:p>
    <w:p w:rsidR="00A1009E" w:rsidRDefault="00A1009E" w14:paraId="0310D245" w14:textId="77777777">
      <w:pPr>
        <w:rPr>
          <w:rFonts w:ascii="Proxima Nova" w:hAnsi="Proxima Nova" w:eastAsia="Proxima Nova" w:cs="Proxima Nova"/>
          <w:color w:val="F04E23"/>
        </w:rPr>
      </w:pPr>
    </w:p>
    <w:p w:rsidR="00A1009E" w:rsidRDefault="00A1009E" w14:paraId="375F464E" w14:textId="77777777">
      <w:pPr>
        <w:rPr>
          <w:rFonts w:ascii="Proxima Nova" w:hAnsi="Proxima Nova" w:eastAsia="Proxima Nova" w:cs="Proxima Nova"/>
          <w:color w:val="F04E23"/>
        </w:rPr>
      </w:pPr>
    </w:p>
    <w:p w:rsidR="00A1009E" w:rsidRDefault="00F67571" w14:paraId="5D1902BE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5eqn719dyfq4" w:colFirst="0" w:colLast="0" w:id="12"/>
      <w:bookmarkEnd w:id="12"/>
      <w:r>
        <w:rPr>
          <w:rFonts w:ascii="Proxima Nova" w:hAnsi="Proxima Nova" w:eastAsia="Proxima Nova" w:cs="Proxima Nova"/>
          <w:b/>
          <w:color w:val="003468"/>
        </w:rPr>
        <w:t>Block 1: Hero (non-homepage)</w:t>
      </w:r>
    </w:p>
    <w:p w:rsidR="00A1009E" w:rsidRDefault="00F67571" w14:paraId="238B0CCA" w14:textId="77777777">
      <w:r>
        <w:rPr>
          <w:noProof/>
        </w:rPr>
        <w:drawing>
          <wp:inline distT="114300" distB="114300" distL="114300" distR="114300" wp14:anchorId="04FA1B93" wp14:editId="0A0093D9">
            <wp:extent cx="5943600" cy="3568700"/>
            <wp:effectExtent l="0" t="0" r="0" b="0"/>
            <wp:docPr id="1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28766C17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  <w:r>
        <w:rPr>
          <w:rFonts w:ascii="Proxima Nova" w:hAnsi="Proxima Nova" w:eastAsia="Proxima Nova" w:cs="Proxima Nova"/>
          <w:sz w:val="20"/>
          <w:szCs w:val="20"/>
        </w:rPr>
        <w:t xml:space="preserve"> </w:t>
      </w:r>
    </w:p>
    <w:p w:rsidR="00A1009E" w:rsidRDefault="00A1009E" w14:paraId="621D6580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1CCBD3B7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 xml:space="preserve">This is the standard hero block used throughout the website. It works for all pages except the homepage. </w:t>
      </w:r>
    </w:p>
    <w:p w:rsidR="00A1009E" w:rsidRDefault="00A1009E" w14:paraId="5285E2C1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7558E6B1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 xml:space="preserve">Image - the added image will display as a background. Size should be 2560x750px. </w:t>
      </w:r>
    </w:p>
    <w:p w:rsidR="00A1009E" w:rsidRDefault="00A1009E" w14:paraId="6E9719AC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35C0C19D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Text - &lt;h1&gt; and &lt;h2&gt; are text heading tags. they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modify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the size and appearance of the text. use &lt;h1&gt;&lt;/h1&gt; when mentioning the page name on the hero. for the subheading, use &lt;h2&gt;&lt;/h2&gt;. </w:t>
      </w:r>
    </w:p>
    <w:p w:rsidR="00A1009E" w:rsidRDefault="00A1009E" w14:paraId="3ED06DB1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5D0CE7FB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532C695D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9D3052D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5F7A7ADE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78C88996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53349D35" wp14:editId="247FEEFF">
            <wp:extent cx="5943600" cy="2032000"/>
            <wp:effectExtent l="0" t="0" r="0" b="0"/>
            <wp:docPr id="26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405331C2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</w:t>
      </w:r>
    </w:p>
    <w:p w:rsidR="00A1009E" w:rsidRDefault="00A1009E" w14:paraId="52A8B977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2DDFE9D7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z4m9m4qwzf3n" w:colFirst="0" w:colLast="0" w:id="13"/>
      <w:bookmarkEnd w:id="13"/>
      <w:r>
        <w:rPr>
          <w:rFonts w:ascii="Proxima Nova" w:hAnsi="Proxima Nova" w:eastAsia="Proxima Nova" w:cs="Proxima Nova"/>
          <w:b/>
          <w:color w:val="003468"/>
        </w:rPr>
        <w:t>Block 2: Hero with Video (homepage)</w:t>
      </w:r>
    </w:p>
    <w:p w:rsidR="00A1009E" w:rsidRDefault="00F67571" w14:paraId="021AAE42" w14:textId="77777777">
      <w:r>
        <w:rPr>
          <w:noProof/>
        </w:rPr>
        <w:drawing>
          <wp:inline distT="114300" distB="114300" distL="114300" distR="114300" wp14:anchorId="5B005FF6" wp14:editId="386E4A77">
            <wp:extent cx="5938838" cy="3686175"/>
            <wp:effectExtent l="0" t="0" r="0" b="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838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549BC296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</w:p>
    <w:p w:rsidR="00A1009E" w:rsidRDefault="00A1009E" w14:paraId="7684DF90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62819DCF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This block is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similar to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the standard Hero block, but instead of an image, it adds a looping video in the background. To add a new video, click </w:t>
      </w:r>
      <w:r w:rsidRPr="6EAA30AC" w:rsidR="00F67571">
        <w:rPr>
          <w:rFonts w:ascii="Proxima Nova" w:hAnsi="Proxima Nova" w:eastAsia="Proxima Nova" w:cs="Proxima Nova"/>
          <w:b w:val="1"/>
          <w:bCs w:val="1"/>
          <w:i w:val="1"/>
          <w:iCs w:val="1"/>
          <w:sz w:val="20"/>
          <w:szCs w:val="20"/>
          <w:lang w:val="en-US"/>
        </w:rPr>
        <w:t>add media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and upload your file. </w:t>
      </w:r>
    </w:p>
    <w:p w:rsidR="00A1009E" w:rsidRDefault="00A1009E" w14:paraId="218FE9D7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290A9634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Text styling is also different. Here, the &lt;h1&gt; tag highlights the biggest text on the block. There are no subheadings, and the body text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doesn’t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need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additional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tags (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it’s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styled by default). </w:t>
      </w:r>
    </w:p>
    <w:p w:rsidR="00A1009E" w:rsidRDefault="00A1009E" w14:paraId="16310C1B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2AA18A9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280F5B9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285F6418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7A2B98DC" wp14:editId="759423C2">
            <wp:extent cx="5943600" cy="3289300"/>
            <wp:effectExtent l="0" t="0" r="0" b="0"/>
            <wp:docPr id="1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6E8FB4CD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</w:t>
      </w:r>
    </w:p>
    <w:p w:rsidR="00A1009E" w:rsidRDefault="00F67571" w14:paraId="1A180347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tbdmnd7ux0qc" w:colFirst="0" w:colLast="0" w:id="14"/>
      <w:bookmarkEnd w:id="14"/>
      <w:r>
        <w:rPr>
          <w:rFonts w:ascii="Proxima Nova" w:hAnsi="Proxima Nova" w:eastAsia="Proxima Nova" w:cs="Proxima Nova"/>
          <w:b/>
          <w:color w:val="003468"/>
        </w:rPr>
        <w:t>Block 3: Text Content</w:t>
      </w:r>
    </w:p>
    <w:p w:rsidR="00A1009E" w:rsidRDefault="00F67571" w14:paraId="2642765D" w14:textId="77777777">
      <w:r>
        <w:rPr>
          <w:noProof/>
        </w:rPr>
        <w:drawing>
          <wp:inline distT="114300" distB="114300" distL="114300" distR="114300" wp14:anchorId="4F2CC2C9" wp14:editId="033975DC">
            <wp:extent cx="5943600" cy="2933700"/>
            <wp:effectExtent l="0" t="0" r="0" b="0"/>
            <wp:docPr id="2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A1009E" w14:paraId="5EC390C5" w14:textId="77777777"/>
    <w:p w:rsidR="00A1009E" w:rsidP="6EAA30AC" w:rsidRDefault="00F67571" w14:paraId="0F95BE3F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The text block is one of the simplest blocks to master.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All you have to do is use a subheading using the 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&lt;h2&gt;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tag and add the copy below.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You can add bigger text breaks (spaces) between paragraphs by using the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&lt;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br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&gt;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tag. </w:t>
      </w:r>
    </w:p>
    <w:p w:rsidR="00A1009E" w:rsidRDefault="00A1009E" w14:paraId="7EB020D8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45E8F3E2" w14:textId="77777777">
      <w:pPr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To add a button, copy-paste the following snippet within the text box: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 xml:space="preserve"> [button text="Button Text" 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url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="destination URL goes here"]</w:t>
      </w:r>
    </w:p>
    <w:p w:rsidR="00A1009E" w:rsidRDefault="00A1009E" w14:paraId="14E0F0DB" w14:textId="77777777">
      <w:pPr>
        <w:rPr>
          <w:rFonts w:ascii="Proxima Nova" w:hAnsi="Proxima Nova" w:eastAsia="Proxima Nova" w:cs="Proxima Nova"/>
          <w:i/>
          <w:sz w:val="20"/>
          <w:szCs w:val="20"/>
        </w:rPr>
      </w:pPr>
    </w:p>
    <w:p w:rsidR="00A1009E" w:rsidRDefault="00F67571" w14:paraId="1484CD8A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 xml:space="preserve">You can change the background color of the block by using </w:t>
      </w:r>
      <w:hyperlink w:anchor="_127ynw9rc3tb">
        <w:r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</w:rPr>
          <w:t>modifiers (classes)</w:t>
        </w:r>
      </w:hyperlink>
      <w:r>
        <w:rPr>
          <w:rFonts w:ascii="Proxima Nova" w:hAnsi="Proxima Nova" w:eastAsia="Proxima Nova" w:cs="Proxima Nova"/>
          <w:sz w:val="20"/>
          <w:szCs w:val="20"/>
        </w:rPr>
        <w:t xml:space="preserve">. </w:t>
      </w:r>
    </w:p>
    <w:p w:rsidR="00A1009E" w:rsidRDefault="00A1009E" w14:paraId="45CDE1A7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06569831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4E6B2E6C" wp14:editId="00E0B33E">
            <wp:extent cx="5943600" cy="25146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43193F15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</w:t>
      </w:r>
    </w:p>
    <w:p w:rsidR="00A1009E" w:rsidRDefault="00A1009E" w14:paraId="3A95D3B5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20E7A0BF" w14:textId="77777777">
      <w:pPr>
        <w:pStyle w:val="Heading2"/>
        <w:rPr>
          <w:rFonts w:ascii="Proxima Nova" w:hAnsi="Proxima Nova" w:eastAsia="Proxima Nova" w:cs="Proxima Nova"/>
          <w:sz w:val="20"/>
          <w:szCs w:val="20"/>
        </w:rPr>
      </w:pPr>
      <w:bookmarkStart w:name="_ughizr4tgzj4" w:colFirst="0" w:colLast="0" w:id="15"/>
      <w:bookmarkEnd w:id="15"/>
      <w:r>
        <w:rPr>
          <w:rFonts w:ascii="Proxima Nova" w:hAnsi="Proxima Nova" w:eastAsia="Proxima Nova" w:cs="Proxima Nova"/>
          <w:b/>
          <w:color w:val="003468"/>
        </w:rPr>
        <w:t>Block 4: CTA</w:t>
      </w:r>
    </w:p>
    <w:p w:rsidR="00A1009E" w:rsidRDefault="00F67571" w14:paraId="710E78A1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4748F903" wp14:editId="5585B75D">
            <wp:extent cx="5943600" cy="2946400"/>
            <wp:effectExtent l="0" t="0" r="0" b="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5336B000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</w:p>
    <w:p w:rsidR="00A1009E" w:rsidRDefault="00A1009E" w14:paraId="740ABF0C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5B502166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The CTA block is ideal for when you want to call attention to a certain message. As with the text content block, use an &lt;h2&gt; for the title and the snippet for adding a button. </w:t>
      </w:r>
      <w:r>
        <w:br/>
      </w:r>
      <w:r>
        <w:br/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To change the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background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you can use modifiers (classes). In this example, we used a light blue background instead of a white one. We used the class “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bg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-light-blue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”,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with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bg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standing for background. </w:t>
      </w:r>
    </w:p>
    <w:p w:rsidR="00A1009E" w:rsidRDefault="00A1009E" w14:paraId="2C1E3194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1D60C758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24CC46E0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4BC7B2ED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472806BD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59755ED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79C85A0F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05D856D6" wp14:editId="5788005F">
            <wp:extent cx="5943600" cy="2387600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1633E00C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</w:t>
      </w:r>
    </w:p>
    <w:p w:rsidR="00A1009E" w:rsidRDefault="00A1009E" w14:paraId="5F26E3BB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71FB5FB0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qasapzq9qu84" w:colFirst="0" w:colLast="0" w:id="16"/>
      <w:bookmarkEnd w:id="16"/>
      <w:r>
        <w:rPr>
          <w:rFonts w:ascii="Proxima Nova" w:hAnsi="Proxima Nova" w:eastAsia="Proxima Nova" w:cs="Proxima Nova"/>
          <w:b/>
          <w:color w:val="003468"/>
        </w:rPr>
        <w:t xml:space="preserve">Block 5: Text &amp; Image </w:t>
      </w:r>
    </w:p>
    <w:p w:rsidR="00A1009E" w:rsidRDefault="00F67571" w14:paraId="5392CC36" w14:textId="77777777">
      <w:r>
        <w:rPr>
          <w:noProof/>
        </w:rPr>
        <w:drawing>
          <wp:inline distT="114300" distB="114300" distL="114300" distR="114300" wp14:anchorId="178311EF" wp14:editId="1A53B400">
            <wp:extent cx="5943600" cy="3594100"/>
            <wp:effectExtent l="0" t="0" r="0" b="0"/>
            <wp:docPr id="24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41B11566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</w:p>
    <w:p w:rsidR="00A1009E" w:rsidRDefault="00A1009E" w14:paraId="418EC578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1D3A5726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 xml:space="preserve">This block allows you to add an image alongside the text body, displayed on the left. Image size should be 1200x1200px. The background is blue and includes a circle. </w:t>
      </w:r>
    </w:p>
    <w:p w:rsidR="00A1009E" w:rsidRDefault="00A1009E" w14:paraId="622E1C60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1E038B55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>To reverse the order (text on the left, image on the right), add the “</w:t>
      </w:r>
      <w:r>
        <w:rPr>
          <w:rFonts w:ascii="Proxima Nova" w:hAnsi="Proxima Nova" w:eastAsia="Proxima Nova" w:cs="Proxima Nova"/>
          <w:b/>
          <w:i/>
          <w:sz w:val="20"/>
          <w:szCs w:val="20"/>
        </w:rPr>
        <w:t>reverse</w:t>
      </w:r>
      <w:r>
        <w:rPr>
          <w:rFonts w:ascii="Proxima Nova" w:hAnsi="Proxima Nova" w:eastAsia="Proxima Nova" w:cs="Proxima Nova"/>
          <w:sz w:val="20"/>
          <w:szCs w:val="20"/>
        </w:rPr>
        <w:t>” modifier in the Custom HTML Class field (bottom right corner).</w:t>
      </w:r>
    </w:p>
    <w:p w:rsidR="00A1009E" w:rsidRDefault="00A1009E" w14:paraId="09050A68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216CF90C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C9AFCDA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10E31994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3590945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39C59959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6C98B9C8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182D23FE" wp14:editId="16CA7F66">
            <wp:extent cx="5943600" cy="278130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3A1C0E50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 - Standard</w:t>
      </w:r>
    </w:p>
    <w:p w:rsidR="00A1009E" w:rsidRDefault="00A1009E" w14:paraId="615DF930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6D2D9661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71862167" wp14:editId="41BC52D8">
            <wp:extent cx="5943600" cy="2857500"/>
            <wp:effectExtent l="0" t="0" r="0" b="0"/>
            <wp:docPr id="30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hAnsi="Proxima Nova" w:eastAsia="Proxima Nova" w:cs="Proxima Nova"/>
          <w:sz w:val="20"/>
          <w:szCs w:val="20"/>
        </w:rPr>
        <w:t xml:space="preserve"> </w:t>
      </w:r>
    </w:p>
    <w:p w:rsidR="00A1009E" w:rsidRDefault="00F67571" w14:paraId="08EEEF51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 - Reverse</w:t>
      </w:r>
    </w:p>
    <w:p w:rsidR="00A1009E" w:rsidRDefault="00A1009E" w14:paraId="515FB571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5FC080AC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7153167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3154458" w14:textId="77777777">
      <w:pPr>
        <w:pStyle w:val="Heading2"/>
      </w:pPr>
      <w:bookmarkStart w:name="_bm07ufai2uf" w:colFirst="0" w:colLast="0" w:id="17"/>
      <w:bookmarkEnd w:id="17"/>
    </w:p>
    <w:p w:rsidR="00A1009E" w:rsidRDefault="00A1009E" w14:paraId="61EB8443" w14:textId="77777777"/>
    <w:p w:rsidR="00A1009E" w:rsidRDefault="00A1009E" w14:paraId="233DE333" w14:textId="77777777"/>
    <w:p w:rsidR="00A1009E" w:rsidRDefault="00A1009E" w14:paraId="1841D261" w14:textId="77777777"/>
    <w:p w:rsidR="00A1009E" w:rsidRDefault="00A1009E" w14:paraId="30308537" w14:textId="77777777"/>
    <w:p w:rsidR="00A1009E" w:rsidRDefault="00F67571" w14:paraId="50736EBD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q7iqfl7wujvd" w:colFirst="0" w:colLast="0" w:id="18"/>
      <w:bookmarkEnd w:id="18"/>
      <w:r>
        <w:rPr>
          <w:rFonts w:ascii="Proxima Nova" w:hAnsi="Proxima Nova" w:eastAsia="Proxima Nova" w:cs="Proxima Nova"/>
          <w:b/>
          <w:color w:val="003468"/>
        </w:rPr>
        <w:t>Block 6: Text &amp; Image ALT</w:t>
      </w:r>
    </w:p>
    <w:p w:rsidR="00A1009E" w:rsidRDefault="00F67571" w14:paraId="776C27BE" w14:textId="77777777">
      <w:r>
        <w:rPr>
          <w:noProof/>
        </w:rPr>
        <w:drawing>
          <wp:inline distT="114300" distB="114300" distL="114300" distR="114300" wp14:anchorId="70C30DFE" wp14:editId="05FCCE33">
            <wp:extent cx="5943600" cy="3860800"/>
            <wp:effectExtent l="0" t="0" r="0" b="0"/>
            <wp:docPr id="33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0B3D911F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</w:p>
    <w:p w:rsidR="00A1009E" w:rsidRDefault="00A1009E" w14:paraId="53F517B8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7C9BD64A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This block differs from the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previous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one through the color of its background (white instead of blue). As with the other one, you can reserve the order of the elements by adding the </w:t>
      </w:r>
      <w:r w:rsidRPr="6EAA30AC" w:rsidR="00F67571">
        <w:rPr>
          <w:rFonts w:ascii="Proxima Nova" w:hAnsi="Proxima Nova" w:eastAsia="Proxima Nova" w:cs="Proxima Nova"/>
          <w:b w:val="1"/>
          <w:bCs w:val="1"/>
          <w:i w:val="1"/>
          <w:iCs w:val="1"/>
          <w:sz w:val="20"/>
          <w:szCs w:val="20"/>
          <w:lang w:val="en-US"/>
        </w:rPr>
        <w:t>reverse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class modifier. </w:t>
      </w:r>
    </w:p>
    <w:p w:rsidR="00A1009E" w:rsidRDefault="00A1009E" w14:paraId="0178DD08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14C43109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4E7F36FE" wp14:editId="016D9E85">
            <wp:extent cx="5943600" cy="2959100"/>
            <wp:effectExtent l="0" t="0" r="0" b="0"/>
            <wp:docPr id="40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4599D16E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</w:t>
      </w:r>
    </w:p>
    <w:p w:rsidR="00A1009E" w:rsidRDefault="00A1009E" w14:paraId="39043FEA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314D929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01DBDBFB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yme0hku8tvk4" w:colFirst="0" w:colLast="0" w:id="19"/>
      <w:bookmarkEnd w:id="19"/>
      <w:r>
        <w:rPr>
          <w:rFonts w:ascii="Proxima Nova" w:hAnsi="Proxima Nova" w:eastAsia="Proxima Nova" w:cs="Proxima Nova"/>
          <w:b/>
          <w:color w:val="003468"/>
        </w:rPr>
        <w:t xml:space="preserve">Block 7: Image Fullwidth </w:t>
      </w:r>
    </w:p>
    <w:p w:rsidR="00A1009E" w:rsidRDefault="00F67571" w14:paraId="6A92D6D1" w14:textId="77777777">
      <w:r>
        <w:rPr>
          <w:noProof/>
        </w:rPr>
        <w:drawing>
          <wp:inline distT="114300" distB="114300" distL="114300" distR="114300" wp14:anchorId="65670B89" wp14:editId="3D3281F4">
            <wp:extent cx="5943600" cy="3479800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1E47F755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</w:p>
    <w:p w:rsidR="00A1009E" w:rsidRDefault="00A1009E" w14:paraId="49E83578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6C582245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>This block allows you to use an image as a background, over which you can overlay text. Upload the image and then check the “</w:t>
      </w:r>
      <w:r>
        <w:rPr>
          <w:rFonts w:ascii="Proxima Nova" w:hAnsi="Proxima Nova" w:eastAsia="Proxima Nova" w:cs="Proxima Nova"/>
          <w:b/>
          <w:sz w:val="20"/>
          <w:szCs w:val="20"/>
        </w:rPr>
        <w:t>display text</w:t>
      </w:r>
      <w:r>
        <w:rPr>
          <w:rFonts w:ascii="Proxima Nova" w:hAnsi="Proxima Nova" w:eastAsia="Proxima Nova" w:cs="Proxima Nova"/>
          <w:sz w:val="20"/>
          <w:szCs w:val="20"/>
        </w:rPr>
        <w:t xml:space="preserve">” box. You can also add multiple buttons using the snippet mentioned above. </w:t>
      </w:r>
    </w:p>
    <w:p w:rsidR="00A1009E" w:rsidRDefault="00A1009E" w14:paraId="0C279D91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66D477C0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Image size should be 2560x1000px __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_ .</w:t>
      </w:r>
    </w:p>
    <w:p w:rsidR="00A1009E" w:rsidRDefault="00A1009E" w14:paraId="0002E3CF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09EA34A0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55B04442" wp14:editId="663770EA">
            <wp:extent cx="5943600" cy="2755900"/>
            <wp:effectExtent l="0" t="0" r="0" b="0"/>
            <wp:docPr id="35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78F188FB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</w:t>
      </w:r>
    </w:p>
    <w:p w:rsidR="00A1009E" w:rsidRDefault="00A1009E" w14:paraId="65210F52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4055B38D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1frsqvognvo" w:colFirst="0" w:colLast="0" w:id="20"/>
      <w:bookmarkEnd w:id="20"/>
      <w:r>
        <w:rPr>
          <w:rFonts w:ascii="Proxima Nova" w:hAnsi="Proxima Nova" w:eastAsia="Proxima Nova" w:cs="Proxima Nova"/>
          <w:b/>
          <w:color w:val="003468"/>
        </w:rPr>
        <w:t>Block 8: Event</w:t>
      </w:r>
    </w:p>
    <w:p w:rsidR="00A1009E" w:rsidRDefault="00F67571" w14:paraId="32D5FE3E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77F3B225" wp14:editId="5B064048">
            <wp:extent cx="5943600" cy="3822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56875814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  <w:r>
        <w:rPr>
          <w:rFonts w:ascii="Proxima Nova" w:hAnsi="Proxima Nova" w:eastAsia="Proxima Nova" w:cs="Proxima Nova"/>
          <w:sz w:val="20"/>
          <w:szCs w:val="20"/>
        </w:rPr>
        <w:t xml:space="preserve"> </w:t>
      </w:r>
    </w:p>
    <w:p w:rsidR="00A1009E" w:rsidRDefault="00A1009E" w14:paraId="214AE304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50F3CB92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 xml:space="preserve">The event block is a slightly modified text &amp; image block. The main difference is that the image is squared instead of round. You can use the </w:t>
      </w:r>
      <w:r>
        <w:rPr>
          <w:rFonts w:ascii="Proxima Nova" w:hAnsi="Proxima Nova" w:eastAsia="Proxima Nova" w:cs="Proxima Nova"/>
          <w:b/>
          <w:i/>
          <w:sz w:val="20"/>
          <w:szCs w:val="20"/>
        </w:rPr>
        <w:t>reverse</w:t>
      </w:r>
      <w:r>
        <w:rPr>
          <w:rFonts w:ascii="Proxima Nova" w:hAnsi="Proxima Nova" w:eastAsia="Proxima Nova" w:cs="Proxima Nova"/>
          <w:b/>
          <w:sz w:val="20"/>
          <w:szCs w:val="20"/>
        </w:rPr>
        <w:t xml:space="preserve"> </w:t>
      </w:r>
      <w:r>
        <w:rPr>
          <w:rFonts w:ascii="Proxima Nova" w:hAnsi="Proxima Nova" w:eastAsia="Proxima Nova" w:cs="Proxima Nova"/>
          <w:sz w:val="20"/>
          <w:szCs w:val="20"/>
        </w:rPr>
        <w:t xml:space="preserve">modifier as needed. </w:t>
      </w:r>
    </w:p>
    <w:p w:rsidR="00A1009E" w:rsidRDefault="00A1009E" w14:paraId="33D585F1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21804997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19DCFA54" wp14:editId="4D7C18C5">
            <wp:extent cx="5943600" cy="2781300"/>
            <wp:effectExtent l="0" t="0" r="0" b="0"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5193F3EE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</w:t>
      </w:r>
    </w:p>
    <w:p w:rsidR="00A1009E" w:rsidRDefault="00A1009E" w14:paraId="3401D5A4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456DC8CC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1FBD1A3F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34A49816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hcd0h8jkr03s" w:colFirst="0" w:colLast="0" w:id="21"/>
      <w:bookmarkEnd w:id="21"/>
      <w:r>
        <w:rPr>
          <w:rFonts w:ascii="Proxima Nova" w:hAnsi="Proxima Nova" w:eastAsia="Proxima Nova" w:cs="Proxima Nova"/>
          <w:b/>
          <w:color w:val="003468"/>
        </w:rPr>
        <w:t>Block 9: Video</w:t>
      </w:r>
    </w:p>
    <w:p w:rsidR="00A1009E" w:rsidRDefault="00F67571" w14:paraId="296B5C7C" w14:textId="77777777">
      <w:r>
        <w:rPr>
          <w:noProof/>
        </w:rPr>
        <w:drawing>
          <wp:inline distT="114300" distB="114300" distL="114300" distR="114300" wp14:anchorId="2CCF1682" wp14:editId="1F9F4402">
            <wp:extent cx="5943600" cy="3962400"/>
            <wp:effectExtent l="0" t="0" r="0" b="0"/>
            <wp:docPr id="1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16C7C862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</w:p>
    <w:p w:rsidR="00A1009E" w:rsidRDefault="00A1009E" w14:paraId="095F0815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1DC5D51D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The video block allows you to embed a video on a page.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All you have to do is add the video URL to the designated field, as shown above.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</w:t>
      </w:r>
    </w:p>
    <w:p w:rsidR="00A1009E" w:rsidRDefault="00A1009E" w14:paraId="498D77F3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533F8AE1" w14:textId="77777777">
      <w:pPr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Optional: You can frame the video with text (before and after). Make sure to copy-paste the heading snippet to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maintain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all styling, as shown above: 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&lt;h2 style="</w:t>
      </w:r>
      <w:r w:rsidRPr="6EAA30AC" w:rsidR="00F67571">
        <w:rPr>
          <w:rFonts w:ascii="Proxima Nova" w:hAnsi="Proxima Nova" w:eastAsia="Proxima Nova" w:cs="Proxima Nova"/>
          <w:b w:val="1"/>
          <w:bCs w:val="1"/>
          <w:color w:val="F04E23"/>
          <w:sz w:val="20"/>
          <w:szCs w:val="20"/>
          <w:lang w:val="en-US"/>
        </w:rPr>
        <w:t>text-</w:t>
      </w:r>
      <w:r w:rsidRPr="6EAA30AC" w:rsidR="00F67571">
        <w:rPr>
          <w:rFonts w:ascii="Proxima Nova" w:hAnsi="Proxima Nova" w:eastAsia="Proxima Nova" w:cs="Proxima Nova"/>
          <w:b w:val="1"/>
          <w:bCs w:val="1"/>
          <w:color w:val="F04E23"/>
          <w:sz w:val="20"/>
          <w:szCs w:val="20"/>
          <w:lang w:val="en-US"/>
        </w:rPr>
        <w:t>align:</w:t>
      </w:r>
      <w:r w:rsidRPr="6EAA30AC" w:rsidR="00F67571">
        <w:rPr>
          <w:rFonts w:ascii="Proxima Nova" w:hAnsi="Proxima Nova" w:eastAsia="Proxima Nova" w:cs="Proxima Nova"/>
          <w:b w:val="1"/>
          <w:bCs w:val="1"/>
          <w:color w:val="F04E23"/>
          <w:sz w:val="20"/>
          <w:szCs w:val="20"/>
          <w:lang w:val="en-US"/>
        </w:rPr>
        <w:t xml:space="preserve"> center;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 xml:space="preserve">"&gt;Video Block Title (Heading 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2)&lt;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/h2&gt;</w:t>
      </w:r>
    </w:p>
    <w:p w:rsidR="00A1009E" w:rsidRDefault="00A1009E" w14:paraId="47BFBF44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22197244" w14:textId="77777777">
      <w:pPr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In the video block, for the </w:t>
      </w:r>
      <w:r w:rsidRPr="6EAA30AC" w:rsidR="00F67571">
        <w:rPr>
          <w:rFonts w:ascii="Proxima Nova" w:hAnsi="Proxima Nova" w:eastAsia="Proxima Nova" w:cs="Proxima Nova"/>
          <w:sz w:val="20"/>
          <w:szCs w:val="20"/>
          <w:u w:val="single"/>
          <w:lang w:val="en-US"/>
        </w:rPr>
        <w:t>button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(added in the 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after content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section, cut in the screenshot) copy-paste the following: &lt;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  <w:t>p style="text-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  <w:t>align: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  <w:t xml:space="preserve"> center;"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  <w:t>&gt;[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  <w:t xml:space="preserve">button text="View Infographic" 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  <w:t>url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  <w:t>="http://cac.proofbrandingdev.net/wp-content/uploads/2021/10/CAC-infographic.png" class="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  <w:t>swipebox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  <w:t>"]&lt;</w:t>
      </w:r>
      <w:r w:rsidRPr="6EAA30AC" w:rsidR="00F67571">
        <w:rPr>
          <w:rFonts w:ascii="Proxima Nova" w:hAnsi="Proxima Nova" w:eastAsia="Proxima Nova" w:cs="Proxima Nova"/>
          <w:i w:val="1"/>
          <w:iCs w:val="1"/>
          <w:color w:val="F04E23"/>
          <w:sz w:val="20"/>
          <w:szCs w:val="20"/>
          <w:lang w:val="en-US"/>
        </w:rPr>
        <w:t>/p&gt;</w:t>
      </w:r>
    </w:p>
    <w:p w:rsidR="00A1009E" w:rsidRDefault="00A1009E" w14:paraId="45415705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6B43D1F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B99B416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529EAA80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2BFFC9BE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EEB3E51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1C2570E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4792A5AD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5FEAC5C6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4CB2144C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6C17981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275F3829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AFA3EC3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3D46655A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3C00BED8" wp14:editId="03A62E34">
            <wp:extent cx="5943600" cy="5359400"/>
            <wp:effectExtent l="0" t="0" r="0" b="0"/>
            <wp:docPr id="37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50AB1578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</w:t>
      </w:r>
    </w:p>
    <w:p w:rsidR="00A1009E" w:rsidRDefault="00A1009E" w14:paraId="4E638C63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l9vd6yrvh6tn" w:colFirst="0" w:colLast="0" w:id="22"/>
      <w:bookmarkEnd w:id="22"/>
    </w:p>
    <w:p w:rsidR="00A1009E" w:rsidRDefault="00A1009E" w14:paraId="5C0D8C1A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ubv0dm8nbqx" w:colFirst="0" w:colLast="0" w:id="23"/>
      <w:bookmarkEnd w:id="23"/>
    </w:p>
    <w:p w:rsidR="00A1009E" w:rsidRDefault="00A1009E" w14:paraId="0EC4AEFE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f8z7e247jaal" w:colFirst="0" w:colLast="0" w:id="24"/>
      <w:bookmarkEnd w:id="24"/>
    </w:p>
    <w:p w:rsidR="00A1009E" w:rsidRDefault="00A1009E" w14:paraId="2A7A0F2E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yekz10dgg31c" w:colFirst="0" w:colLast="0" w:id="25"/>
      <w:bookmarkEnd w:id="25"/>
    </w:p>
    <w:p w:rsidR="00A1009E" w:rsidRDefault="00A1009E" w14:paraId="27A52770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relshsa7dvkf" w:colFirst="0" w:colLast="0" w:id="26"/>
      <w:bookmarkEnd w:id="26"/>
    </w:p>
    <w:p w:rsidR="00A1009E" w:rsidRDefault="00A1009E" w14:paraId="05E6B15B" w14:textId="77777777"/>
    <w:p w:rsidR="00A1009E" w:rsidRDefault="00A1009E" w14:paraId="7E2EB656" w14:textId="77777777"/>
    <w:p w:rsidR="00A1009E" w:rsidRDefault="00F67571" w14:paraId="61160FFB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ab2p0nf8r0u4" w:colFirst="0" w:colLast="0" w:id="27"/>
      <w:bookmarkEnd w:id="27"/>
      <w:r>
        <w:rPr>
          <w:rFonts w:ascii="Proxima Nova" w:hAnsi="Proxima Nova" w:eastAsia="Proxima Nova" w:cs="Proxima Nova"/>
          <w:b/>
          <w:color w:val="003468"/>
        </w:rPr>
        <w:t xml:space="preserve">Block 10: Accordion </w:t>
      </w:r>
    </w:p>
    <w:p w:rsidR="00A1009E" w:rsidRDefault="00F67571" w14:paraId="266FEB13" w14:textId="77777777">
      <w:r>
        <w:rPr>
          <w:noProof/>
        </w:rPr>
        <w:drawing>
          <wp:inline distT="114300" distB="114300" distL="114300" distR="114300" wp14:anchorId="19472A2E" wp14:editId="5A29DD68">
            <wp:extent cx="5943600" cy="3962400"/>
            <wp:effectExtent l="0" t="0" r="0" b="0"/>
            <wp:docPr id="27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2E99F80B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</w:p>
    <w:p w:rsidR="00A1009E" w:rsidRDefault="00A1009E" w14:paraId="63CD840D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5E4FE08E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 xml:space="preserve">The accordion block allows you to add accordion-style job openings or Q&amp;A elements that need to be clicked by the user to expand. Add the question/job title to the </w:t>
      </w:r>
      <w:r>
        <w:rPr>
          <w:rFonts w:ascii="Proxima Nova" w:hAnsi="Proxima Nova" w:eastAsia="Proxima Nova" w:cs="Proxima Nova"/>
          <w:b/>
          <w:i/>
          <w:sz w:val="20"/>
          <w:szCs w:val="20"/>
        </w:rPr>
        <w:t>item heading</w:t>
      </w:r>
      <w:r>
        <w:rPr>
          <w:rFonts w:ascii="Proxima Nova" w:hAnsi="Proxima Nova" w:eastAsia="Proxima Nova" w:cs="Proxima Nova"/>
          <w:sz w:val="20"/>
          <w:szCs w:val="20"/>
        </w:rPr>
        <w:t xml:space="preserve"> section, and the corresponding text to </w:t>
      </w:r>
      <w:r>
        <w:rPr>
          <w:rFonts w:ascii="Proxima Nova" w:hAnsi="Proxima Nova" w:eastAsia="Proxima Nova" w:cs="Proxima Nova"/>
          <w:b/>
          <w:i/>
          <w:sz w:val="20"/>
          <w:szCs w:val="20"/>
        </w:rPr>
        <w:t>item content</w:t>
      </w:r>
      <w:r>
        <w:rPr>
          <w:rFonts w:ascii="Proxima Nova" w:hAnsi="Proxima Nova" w:eastAsia="Proxima Nova" w:cs="Proxima Nova"/>
          <w:sz w:val="20"/>
          <w:szCs w:val="20"/>
        </w:rPr>
        <w:t xml:space="preserve">. </w:t>
      </w:r>
    </w:p>
    <w:p w:rsidR="00A1009E" w:rsidRDefault="00A1009E" w14:paraId="39668EC3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2E7FAD40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131FCF8D" wp14:editId="466A15DC">
            <wp:extent cx="5943600" cy="2235200"/>
            <wp:effectExtent l="0" t="0" r="0" b="0"/>
            <wp:docPr id="29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732644FE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 xml:space="preserve">Frontend View </w:t>
      </w:r>
    </w:p>
    <w:p w:rsidR="00A1009E" w:rsidRDefault="00A1009E" w14:paraId="1E31AED3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30C9384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44841801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1A99AB51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144E0ACF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hu4koufbvtzh" w:colFirst="0" w:colLast="0" w:id="28"/>
      <w:bookmarkEnd w:id="28"/>
      <w:r>
        <w:rPr>
          <w:rFonts w:ascii="Proxima Nova" w:hAnsi="Proxima Nova" w:eastAsia="Proxima Nova" w:cs="Proxima Nova"/>
          <w:b/>
          <w:color w:val="003468"/>
        </w:rPr>
        <w:t>Block 11: Column (2, 3, 4, repeating)</w:t>
      </w:r>
    </w:p>
    <w:p w:rsidR="00A1009E" w:rsidRDefault="00F67571" w14:paraId="11016C83" w14:textId="77777777">
      <w:r>
        <w:rPr>
          <w:noProof/>
        </w:rPr>
        <w:drawing>
          <wp:inline distT="114300" distB="114300" distL="114300" distR="114300" wp14:anchorId="6ED57741" wp14:editId="0E4CECC1">
            <wp:extent cx="5943600" cy="4038600"/>
            <wp:effectExtent l="0" t="0" r="0" b="0"/>
            <wp:docPr id="22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7EAC91BD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</w:p>
    <w:p w:rsidR="00A1009E" w:rsidRDefault="00A1009E" w14:paraId="3D5FE9AF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2394B950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With this block you can break down information in two, three, or four columns &amp; multiple rows. You can add a section heading, with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centered text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above the columns.</w:t>
      </w:r>
    </w:p>
    <w:p w:rsidR="00A1009E" w:rsidRDefault="00A1009E" w14:paraId="1B960AA1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662290C9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Each column has a title marked by an 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&lt;h3&gt;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tag followed by a list, where we use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&lt;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ul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&gt;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for the indent and 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&lt;li&gt;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for the list elements. </w:t>
      </w:r>
    </w:p>
    <w:p w:rsidR="00A1009E" w:rsidRDefault="00A1009E" w14:paraId="5719681A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04BB9BAB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38237092" wp14:editId="42A25D51">
            <wp:extent cx="5943600" cy="2692400"/>
            <wp:effectExtent l="0" t="0" r="0" b="0"/>
            <wp:docPr id="1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2C4FAA04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</w:t>
      </w:r>
    </w:p>
    <w:p w:rsidR="00A1009E" w:rsidRDefault="00F67571" w14:paraId="073A2C74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vctto4qsq7vf" w:colFirst="0" w:colLast="0" w:id="29"/>
      <w:bookmarkEnd w:id="29"/>
      <w:r>
        <w:rPr>
          <w:rFonts w:ascii="Proxima Nova" w:hAnsi="Proxima Nova" w:eastAsia="Proxima Nova" w:cs="Proxima Nova"/>
          <w:b/>
          <w:color w:val="003468"/>
        </w:rPr>
        <w:t xml:space="preserve">Block 12: Contact </w:t>
      </w:r>
    </w:p>
    <w:p w:rsidR="00A1009E" w:rsidRDefault="00F67571" w14:paraId="5DC81F2D" w14:textId="77777777">
      <w:r>
        <w:rPr>
          <w:noProof/>
        </w:rPr>
        <w:drawing>
          <wp:inline distT="114300" distB="114300" distL="114300" distR="114300" wp14:anchorId="69E2C2D1" wp14:editId="3B58B653">
            <wp:extent cx="5943600" cy="3479800"/>
            <wp:effectExtent l="0" t="0" r="0" b="0"/>
            <wp:docPr id="39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6160F4A9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 xml:space="preserve">Dashboard View </w:t>
      </w:r>
    </w:p>
    <w:p w:rsidR="00A1009E" w:rsidRDefault="00A1009E" w14:paraId="5F96E623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3B07B863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>To add a contact form to one of your pages, add a text block, type in your section heading, and copy-paste the following:</w:t>
      </w:r>
    </w:p>
    <w:p w:rsidR="00A1009E" w:rsidRDefault="00A1009E" w14:paraId="3239887B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64359A58" w14:textId="77777777">
      <w:pPr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[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gravityform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 xml:space="preserve"> id="1" title="false" description="false" ajax="true"]</w:t>
      </w:r>
    </w:p>
    <w:p w:rsidR="00A1009E" w:rsidRDefault="00A1009E" w14:paraId="776EFCA1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77DEA472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5557654B" wp14:editId="14D5D19B">
            <wp:extent cx="3810000" cy="358643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86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3357A246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Frontend View</w:t>
      </w:r>
    </w:p>
    <w:p w:rsidR="00A1009E" w:rsidRDefault="00F67571" w14:paraId="43F930D2" w14:textId="77777777">
      <w:pPr>
        <w:pStyle w:val="Heading2"/>
        <w:rPr>
          <w:rFonts w:ascii="Proxima Nova" w:hAnsi="Proxima Nova" w:eastAsia="Proxima Nova" w:cs="Proxima Nova"/>
          <w:b/>
          <w:color w:val="003468"/>
        </w:rPr>
      </w:pPr>
      <w:bookmarkStart w:name="_s9a1a5crkcq4" w:colFirst="0" w:colLast="0" w:id="30"/>
      <w:bookmarkEnd w:id="30"/>
      <w:r>
        <w:rPr>
          <w:rFonts w:ascii="Proxima Nova" w:hAnsi="Proxima Nova" w:eastAsia="Proxima Nova" w:cs="Proxima Nova"/>
          <w:b/>
          <w:color w:val="003468"/>
        </w:rPr>
        <w:t>Block 13: Team</w:t>
      </w:r>
    </w:p>
    <w:p w:rsidR="00A1009E" w:rsidRDefault="00F67571" w14:paraId="49D2B684" w14:textId="77777777">
      <w:r>
        <w:rPr>
          <w:noProof/>
        </w:rPr>
        <w:drawing>
          <wp:inline distT="114300" distB="114300" distL="114300" distR="114300" wp14:anchorId="69D6D53D" wp14:editId="71BF6C42">
            <wp:extent cx="5943600" cy="29337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33B0B1B5" w14:textId="77777777">
      <w:pPr>
        <w:jc w:val="center"/>
        <w:rPr>
          <w:rFonts w:ascii="Proxima Nova" w:hAnsi="Proxima Nova" w:eastAsia="Proxima Nova" w:cs="Proxima Nova"/>
          <w:b/>
          <w:sz w:val="20"/>
          <w:szCs w:val="20"/>
        </w:rPr>
      </w:pPr>
      <w:r>
        <w:rPr>
          <w:rFonts w:ascii="Proxima Nova" w:hAnsi="Proxima Nova" w:eastAsia="Proxima Nova" w:cs="Proxima Nova"/>
          <w:b/>
          <w:sz w:val="20"/>
          <w:szCs w:val="20"/>
        </w:rPr>
        <w:t>Dashboard View</w:t>
      </w:r>
    </w:p>
    <w:p w:rsidR="00A1009E" w:rsidRDefault="00A1009E" w14:paraId="1C9E38BC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7CF33ED0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To use the team block, all you have to do is add a section heading and then check the box for the group you want to feature.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That group is populated with the information you add via the 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 xml:space="preserve">team 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members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section </w:t>
      </w:r>
      <w:hyperlink w:anchor="_vytbjsbcax37">
        <w:r w:rsidRPr="6EAA30AC" w:rsidR="00F67571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(</w:t>
        </w:r>
      </w:hyperlink>
      <w:hyperlink w:anchor="_vytbjsbcax37">
        <w:r w:rsidRPr="6EAA30AC" w:rsidR="00F67571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see above</w:t>
        </w:r>
      </w:hyperlink>
      <w:hyperlink w:anchor="_vytbjsbcax37">
        <w:r w:rsidRPr="6EAA30AC" w:rsidR="00F67571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)</w:t>
        </w:r>
      </w:hyperlink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. This example also uses a modifier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eliminates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the block’s top padding. </w:t>
      </w:r>
    </w:p>
    <w:p w:rsidR="00A1009E" w:rsidRDefault="00A1009E" w14:paraId="1ABDAC73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798D670E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57A91DC8" wp14:editId="0DE85A99">
            <wp:extent cx="5943600" cy="3619500"/>
            <wp:effectExtent l="0" t="0" r="0" b="0"/>
            <wp:docPr id="2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F67571" w14:paraId="40B77587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sz w:val="20"/>
          <w:szCs w:val="20"/>
        </w:rPr>
        <w:t xml:space="preserve">Frontend View </w:t>
      </w:r>
    </w:p>
    <w:p w:rsidR="00A1009E" w:rsidRDefault="00A1009E" w14:paraId="5924962E" w14:textId="77777777">
      <w:pPr>
        <w:jc w:val="center"/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6BA25041" w14:textId="77777777">
      <w:pPr>
        <w:pStyle w:val="Heading1"/>
        <w:rPr>
          <w:rFonts w:ascii="Proxima Nova" w:hAnsi="Proxima Nova" w:eastAsia="Proxima Nova" w:cs="Proxima Nova"/>
          <w:b/>
          <w:color w:val="F04E23"/>
        </w:rPr>
      </w:pPr>
      <w:bookmarkStart w:name="_127ynw9rc3tb" w:colFirst="0" w:colLast="0" w:id="31"/>
      <w:bookmarkEnd w:id="31"/>
      <w:r>
        <w:rPr>
          <w:rFonts w:ascii="Proxima Nova" w:hAnsi="Proxima Nova" w:eastAsia="Proxima Nova" w:cs="Proxima Nova"/>
          <w:b/>
          <w:color w:val="F04E23"/>
        </w:rPr>
        <w:t>Modifiers: Custom Classes</w:t>
      </w:r>
    </w:p>
    <w:p w:rsidR="00A1009E" w:rsidP="6EAA30AC" w:rsidRDefault="00F67571" w14:paraId="4CEDBCE2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Now that we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covered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all the blocks you can mix and match to create new pages and update existing layouts,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it’s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time to address the extra layer of personalization called </w:t>
      </w:r>
      <w:r w:rsidRPr="6EAA30AC" w:rsidR="00F67571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custom HTML classes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. With a dedicated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fiel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in the bottom right corner of every block, the HTML class 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modifies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the existing block to make it even more unique. This is particularly useful when you want to create a page using the same blocks (for example, text or text &amp; image) and you want to add some color or background variation.</w:t>
      </w:r>
    </w:p>
    <w:p w:rsidR="00A1009E" w:rsidRDefault="00A1009E" w14:paraId="5773F9E6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1746D78E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In addition to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modifying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the block in and of itself, you can use custom classes to change the color of the 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headings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. To do that, instead of &lt;h2&gt;text&lt;/h2&gt;, use &lt;h2 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class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=”color</w:t>
      </w:r>
      <w:r w:rsidRPr="6EAA30AC" w:rsidR="00F67571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-orange”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&gt;text&lt;/h2&gt;.</w:t>
      </w:r>
    </w:p>
    <w:p w:rsidR="00A1009E" w:rsidRDefault="00A1009E" w14:paraId="13C824C0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P="6EAA30AC" w:rsidRDefault="00F67571" w14:paraId="00369C24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For your website,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we’ve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used the following classes:</w:t>
      </w:r>
    </w:p>
    <w:p w:rsidR="00A1009E" w:rsidRDefault="00A1009E" w14:paraId="4A10C202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7FEF91A7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>reverse</w:t>
      </w:r>
      <w:r>
        <w:rPr>
          <w:rFonts w:ascii="Proxima Nova" w:hAnsi="Proxima Nova" w:eastAsia="Proxima Nova" w:cs="Proxima Nova"/>
          <w:b/>
          <w:color w:val="F04E23"/>
          <w:sz w:val="20"/>
          <w:szCs w:val="20"/>
        </w:rPr>
        <w:t xml:space="preserve">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 xml:space="preserve">- inverts the order of the block’s elements (text &amp; image) </w:t>
      </w:r>
    </w:p>
    <w:p w:rsidR="00A1009E" w:rsidRDefault="00A1009E" w14:paraId="24B3B479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P="6EAA30AC" w:rsidRDefault="00F67571" w14:paraId="1D1F42BA" w14:textId="77777777">
      <w:pPr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bg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-white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 - changes the block’s background color to white</w:t>
      </w:r>
    </w:p>
    <w:p w:rsidR="00A1009E" w:rsidP="6EAA30AC" w:rsidRDefault="00F67571" w14:paraId="534F98F5" w14:textId="77777777">
      <w:pPr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bg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 xml:space="preserve">-grey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>- changes the block’s background color to grey</w:t>
      </w:r>
    </w:p>
    <w:p w:rsidR="00A1009E" w:rsidP="6EAA30AC" w:rsidRDefault="00F67571" w14:paraId="2FABE278" w14:textId="77777777">
      <w:pPr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bg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 xml:space="preserve">-blue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>- changes the block’s background color to blue</w:t>
      </w:r>
    </w:p>
    <w:p w:rsidR="00A1009E" w:rsidP="6EAA30AC" w:rsidRDefault="00F67571" w14:paraId="701BEBE9" w14:textId="77777777">
      <w:pPr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bg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 xml:space="preserve">-blue-light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- changes the block’s background color to light blue </w:t>
      </w:r>
    </w:p>
    <w:p w:rsidR="00A1009E" w:rsidRDefault="00A1009E" w14:paraId="7A362D12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F67571" w14:paraId="0B6C0D3E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color-orange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changes the heading color to orange</w:t>
      </w:r>
    </w:p>
    <w:p w:rsidR="00A1009E" w:rsidRDefault="00F67571" w14:paraId="4B44C72F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color-blue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changes the heading color to blue</w:t>
      </w:r>
    </w:p>
    <w:p w:rsidR="00A1009E" w:rsidRDefault="00F67571" w14:paraId="289A30BD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color-white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changes the heading color to white</w:t>
      </w:r>
    </w:p>
    <w:p w:rsidR="00A1009E" w:rsidRDefault="00A1009E" w14:paraId="3E4C9442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F67571" w14:paraId="1AE07A66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text-center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align text center</w:t>
      </w:r>
    </w:p>
    <w:p w:rsidR="00A1009E" w:rsidRDefault="00F67571" w14:paraId="30C46D67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text-right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 xml:space="preserve">- aligns text right </w:t>
      </w:r>
    </w:p>
    <w:p w:rsidR="00A1009E" w:rsidRDefault="00F67571" w14:paraId="7AA5D3CB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text-left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 xml:space="preserve">- aligns text left </w:t>
      </w:r>
    </w:p>
    <w:p w:rsidR="00A1009E" w:rsidRDefault="00A1009E" w14:paraId="46BB089C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F67571" w14:paraId="104617E0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>block-fullwidth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 xml:space="preserve"> - ensures the block covers the whole width of the screen</w:t>
      </w:r>
    </w:p>
    <w:p w:rsidR="00A1009E" w:rsidRDefault="00F67571" w14:paraId="6C0E9FA0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block-width-1000 - </w:t>
      </w:r>
      <w:r>
        <w:rPr>
          <w:rFonts w:ascii="Proxima Nova" w:hAnsi="Proxima Nova" w:eastAsia="Proxima Nova" w:cs="Proxima Nova"/>
          <w:color w:val="3C4043"/>
          <w:sz w:val="20"/>
          <w:szCs w:val="20"/>
          <w:highlight w:val="white"/>
        </w:rPr>
        <w:t>change the width of the parent container. For example, when used with an editor block it will make the text column narrower</w:t>
      </w:r>
    </w:p>
    <w:p w:rsidR="00A1009E" w:rsidRDefault="00F67571" w14:paraId="080EA042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block-width-800 </w:t>
      </w:r>
    </w:p>
    <w:p w:rsidR="00A1009E" w:rsidRDefault="00F67571" w14:paraId="3426C371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>block-width-600</w:t>
      </w:r>
    </w:p>
    <w:p w:rsidR="00A1009E" w:rsidRDefault="00A1009E" w14:paraId="4E249A1F" w14:textId="77777777">
      <w:pPr>
        <w:rPr>
          <w:rFonts w:ascii="Proxima Nova" w:hAnsi="Proxima Nova" w:eastAsia="Proxima Nova" w:cs="Proxima Nova"/>
          <w:color w:val="F04E23"/>
          <w:sz w:val="20"/>
          <w:szCs w:val="20"/>
        </w:rPr>
      </w:pPr>
    </w:p>
    <w:p w:rsidR="00A1009E" w:rsidRDefault="00F67571" w14:paraId="6D396975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padding-top-0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removes the block’s upper padding (spacing between two blocks)</w:t>
      </w:r>
    </w:p>
    <w:p w:rsidR="00A1009E" w:rsidRDefault="00F67571" w14:paraId="4E8F914F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padding-top-50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limits the block’s upper padding to 50px</w:t>
      </w:r>
    </w:p>
    <w:p w:rsidR="00A1009E" w:rsidRDefault="00F67571" w14:paraId="74C65B70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padding-top-100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limits the block’s upper padding to 100px</w:t>
      </w:r>
    </w:p>
    <w:p w:rsidR="00A1009E" w:rsidRDefault="00F67571" w14:paraId="78AECC6C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padding-top-150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limits the block’s upper padding to 150px</w:t>
      </w:r>
    </w:p>
    <w:p w:rsidR="00A1009E" w:rsidP="6EAA30AC" w:rsidRDefault="00F67571" w14:paraId="64E54B6F" w14:textId="77777777">
      <w:pPr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padding-bottom-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 xml:space="preserve">0 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>-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 xml:space="preserve"> removes the block’s lower padding</w:t>
      </w:r>
    </w:p>
    <w:p w:rsidR="00A1009E" w:rsidRDefault="00F67571" w14:paraId="4B8BD96F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padding-bottom-50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limits the block’s bottom padding to 50px</w:t>
      </w:r>
    </w:p>
    <w:p w:rsidR="00A1009E" w:rsidRDefault="00F67571" w14:paraId="4F2157AE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padding-bottom-100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limits the block’s bottom padding to 100px</w:t>
      </w:r>
    </w:p>
    <w:p w:rsidR="00A1009E" w:rsidRDefault="00F67571" w14:paraId="4D2D9EAE" w14:textId="77777777">
      <w:pPr>
        <w:spacing w:before="60" w:after="60" w:line="360" w:lineRule="auto"/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padding-bottom-150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limits the block’s bottom padding to 150px</w:t>
      </w:r>
    </w:p>
    <w:p w:rsidR="00A1009E" w:rsidRDefault="00A1009E" w14:paraId="6A2D4556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5C9E30F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D18A918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061BADC0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EE562C8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10B9029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63A65853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A1009E" w14:paraId="7F97437D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6904FC5B" w14:textId="77777777">
      <w:pPr>
        <w:pStyle w:val="Heading1"/>
        <w:rPr>
          <w:rFonts w:ascii="Proxima Nova" w:hAnsi="Proxima Nova" w:eastAsia="Proxima Nova" w:cs="Proxima Nova"/>
          <w:b/>
          <w:color w:val="F04E23"/>
        </w:rPr>
      </w:pPr>
      <w:bookmarkStart w:name="_moed3mye2eze" w:colFirst="0" w:colLast="0" w:id="32"/>
      <w:bookmarkEnd w:id="32"/>
      <w:r>
        <w:rPr>
          <w:rFonts w:ascii="Proxima Nova" w:hAnsi="Proxima Nova" w:eastAsia="Proxima Nova" w:cs="Proxima Nova"/>
          <w:b/>
          <w:color w:val="F04E23"/>
        </w:rPr>
        <w:t xml:space="preserve">Content Styling </w:t>
      </w:r>
    </w:p>
    <w:p w:rsidR="00A1009E" w:rsidP="6EAA30AC" w:rsidRDefault="00F67571" w14:paraId="7F522943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If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you’re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new to WordPress, it makes sense to not know how to go about styling the text you add to the page. To make things easier,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here’s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a breakdown of the most 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>important features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the WordPress text editor has to offer:</w:t>
      </w:r>
    </w:p>
    <w:p w:rsidR="00A1009E" w:rsidRDefault="00A1009E" w14:paraId="0E05F95C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163C0861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noProof/>
          <w:sz w:val="20"/>
          <w:szCs w:val="20"/>
        </w:rPr>
        <w:drawing>
          <wp:inline distT="114300" distB="114300" distL="114300" distR="114300" wp14:anchorId="25E86A5D" wp14:editId="60452FE6">
            <wp:extent cx="5943600" cy="4318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09E" w:rsidRDefault="00A1009E" w14:paraId="181A2F6E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3F9A5FA9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>&lt;b&gt;&lt;/b&gt;</w:t>
      </w:r>
      <w:r>
        <w:rPr>
          <w:rFonts w:ascii="Proxima Nova" w:hAnsi="Proxima Nova" w:eastAsia="Proxima Nova" w:cs="Proxima Nova"/>
          <w:sz w:val="20"/>
          <w:szCs w:val="20"/>
        </w:rPr>
        <w:t xml:space="preserve"> - bold</w:t>
      </w:r>
    </w:p>
    <w:p w:rsidR="00A1009E" w:rsidP="6EAA30AC" w:rsidRDefault="00F67571" w14:paraId="2054A1ED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&lt;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i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&gt;&lt;/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i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&gt;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- italics</w:t>
      </w:r>
    </w:p>
    <w:p w:rsidR="00A1009E" w:rsidRDefault="00F67571" w14:paraId="69D4B82B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link </w:t>
      </w:r>
      <w:r>
        <w:rPr>
          <w:rFonts w:ascii="Proxima Nova" w:hAnsi="Proxima Nova" w:eastAsia="Proxima Nova" w:cs="Proxima Nova"/>
          <w:sz w:val="20"/>
          <w:szCs w:val="20"/>
        </w:rPr>
        <w:t>- hyperlink</w:t>
      </w:r>
    </w:p>
    <w:p w:rsidR="00A1009E" w:rsidRDefault="00F67571" w14:paraId="20AA36DE" w14:textId="77777777">
      <w:pPr>
        <w:rPr>
          <w:rFonts w:ascii="Proxima Nova" w:hAnsi="Proxima Nova" w:eastAsia="Proxima Nova" w:cs="Proxima Nova"/>
          <w:color w:val="1D1C1D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 xml:space="preserve">&lt;blockquote&gt;&lt;/blockquote&gt; </w:t>
      </w:r>
      <w:r>
        <w:rPr>
          <w:rFonts w:ascii="Proxima Nova" w:hAnsi="Proxima Nova" w:eastAsia="Proxima Nova" w:cs="Proxima Nova"/>
          <w:color w:val="1D1C1D"/>
          <w:sz w:val="20"/>
          <w:szCs w:val="20"/>
        </w:rPr>
        <w:t>- quote</w:t>
      </w:r>
    </w:p>
    <w:p w:rsidR="00A1009E" w:rsidP="6EAA30AC" w:rsidRDefault="00F67571" w14:paraId="3D07B60B" w14:textId="77777777">
      <w:pPr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img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 xml:space="preserve"> </w:t>
      </w:r>
      <w:r w:rsidRPr="6EAA30AC" w:rsidR="00F67571">
        <w:rPr>
          <w:rFonts w:ascii="Proxima Nova" w:hAnsi="Proxima Nova" w:eastAsia="Proxima Nova" w:cs="Proxima Nova"/>
          <w:color w:val="1D1C1D"/>
          <w:sz w:val="20"/>
          <w:szCs w:val="20"/>
          <w:lang w:val="en-US"/>
        </w:rPr>
        <w:t>- adds image from a links</w:t>
      </w:r>
    </w:p>
    <w:p w:rsidR="00A1009E" w:rsidP="6EAA30AC" w:rsidRDefault="00F67571" w14:paraId="6BDFA434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&lt;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ul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&gt;&lt;/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ul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&gt;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- unordered list</w:t>
      </w:r>
    </w:p>
    <w:p w:rsidR="00A1009E" w:rsidP="6EAA30AC" w:rsidRDefault="00F67571" w14:paraId="7DAB416B" w14:textId="77777777">
      <w:pPr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&lt;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ol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&gt;&lt;/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ol</w:t>
      </w:r>
      <w:r w:rsidRPr="6EAA30AC" w:rsidR="00F67571">
        <w:rPr>
          <w:rFonts w:ascii="Proxima Nova" w:hAnsi="Proxima Nova" w:eastAsia="Proxima Nova" w:cs="Proxima Nova"/>
          <w:color w:val="F04E23"/>
          <w:sz w:val="20"/>
          <w:szCs w:val="20"/>
          <w:lang w:val="en-US"/>
        </w:rPr>
        <w:t>&gt;</w:t>
      </w:r>
      <w:r w:rsidRPr="6EAA30AC" w:rsidR="00F67571">
        <w:rPr>
          <w:rFonts w:ascii="Proxima Nova" w:hAnsi="Proxima Nova" w:eastAsia="Proxima Nova" w:cs="Proxima Nova"/>
          <w:sz w:val="20"/>
          <w:szCs w:val="20"/>
          <w:lang w:val="en-US"/>
        </w:rPr>
        <w:t xml:space="preserve"> - ordered list </w:t>
      </w:r>
    </w:p>
    <w:p w:rsidR="00A1009E" w:rsidRDefault="00F67571" w14:paraId="2DF9A0AE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>&lt;li&gt;&lt;/li&gt;</w:t>
      </w:r>
      <w:r>
        <w:rPr>
          <w:rFonts w:ascii="Proxima Nova" w:hAnsi="Proxima Nova" w:eastAsia="Proxima Nova" w:cs="Proxima Nova"/>
          <w:sz w:val="20"/>
          <w:szCs w:val="20"/>
        </w:rPr>
        <w:t xml:space="preserve"> - list item </w:t>
      </w:r>
    </w:p>
    <w:p w:rsidR="00A1009E" w:rsidRDefault="00A1009E" w14:paraId="5C9601F6" w14:textId="77777777">
      <w:pPr>
        <w:rPr>
          <w:rFonts w:ascii="Proxima Nova" w:hAnsi="Proxima Nova" w:eastAsia="Proxima Nova" w:cs="Proxima Nova"/>
          <w:sz w:val="20"/>
          <w:szCs w:val="20"/>
        </w:rPr>
      </w:pPr>
    </w:p>
    <w:p w:rsidR="00A1009E" w:rsidRDefault="00F67571" w14:paraId="01D6108A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>&lt;h1&gt;&lt;/h1&gt;</w:t>
      </w:r>
      <w:r>
        <w:rPr>
          <w:rFonts w:ascii="Proxima Nova" w:hAnsi="Proxima Nova" w:eastAsia="Proxima Nova" w:cs="Proxima Nova"/>
          <w:sz w:val="20"/>
          <w:szCs w:val="20"/>
        </w:rPr>
        <w:t xml:space="preserve"> - heading 1 - one per page, used on the hero</w:t>
      </w:r>
    </w:p>
    <w:p w:rsidR="00A1009E" w:rsidRDefault="00F67571" w14:paraId="0C452D44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>&lt;h2&gt;/&lt;h2&gt;</w:t>
      </w:r>
      <w:r>
        <w:rPr>
          <w:rFonts w:ascii="Proxima Nova" w:hAnsi="Proxima Nova" w:eastAsia="Proxima Nova" w:cs="Proxima Nova"/>
          <w:sz w:val="20"/>
          <w:szCs w:val="20"/>
        </w:rPr>
        <w:t xml:space="preserve"> - heading 2 - standard page heading</w:t>
      </w:r>
    </w:p>
    <w:p w:rsidR="00A1009E" w:rsidRDefault="00F67571" w14:paraId="54E646D9" w14:textId="77777777">
      <w:pPr>
        <w:rPr>
          <w:rFonts w:ascii="Proxima Nova" w:hAnsi="Proxima Nova" w:eastAsia="Proxima Nova" w:cs="Proxima Nova"/>
          <w:sz w:val="20"/>
          <w:szCs w:val="20"/>
        </w:rPr>
      </w:pPr>
      <w:r>
        <w:rPr>
          <w:rFonts w:ascii="Proxima Nova" w:hAnsi="Proxima Nova" w:eastAsia="Proxima Nova" w:cs="Proxima Nova"/>
          <w:color w:val="F04E23"/>
          <w:sz w:val="20"/>
          <w:szCs w:val="20"/>
        </w:rPr>
        <w:t>&lt;h3&gt;&lt;/h3&gt;</w:t>
      </w:r>
      <w:r>
        <w:rPr>
          <w:rFonts w:ascii="Proxima Nova" w:hAnsi="Proxima Nova" w:eastAsia="Proxima Nova" w:cs="Proxima Nova"/>
          <w:sz w:val="20"/>
          <w:szCs w:val="20"/>
        </w:rPr>
        <w:t xml:space="preserve"> - heading 3 - subheading, good to use when adding lists </w:t>
      </w:r>
    </w:p>
    <w:sectPr w:rsidR="00A1009E">
      <w:footerReference w:type="default" r:id="rId56"/>
      <w:pgSz w:w="12240" w:h="15840" w:orient="portrait"/>
      <w:pgMar w:top="720" w:right="1440" w:bottom="810" w:left="1440" w:header="720" w:footer="4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" w:author="Ana Olaru" w:date="2021-11-09T09:12:00Z" w:id="5">
    <w:p w:rsidR="00A1009E" w:rsidRDefault="00F67571" w14:paraId="594B7AA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Change as needed.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94B7AA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94B7AA5" w16cid:durableId="0C87983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67571" w:rsidRDefault="00F67571" w14:paraId="03943DE1" w14:textId="77777777">
      <w:pPr>
        <w:spacing w:line="240" w:lineRule="auto"/>
      </w:pPr>
      <w:r>
        <w:separator/>
      </w:r>
    </w:p>
  </w:endnote>
  <w:endnote w:type="continuationSeparator" w:id="0">
    <w:p w:rsidR="00F67571" w:rsidRDefault="00F67571" w14:paraId="1FAE914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1009E" w:rsidRDefault="00F67571" w14:paraId="517A5A3D" w14:textId="77777777">
    <w:pPr>
      <w:pStyle w:val="Heading3"/>
      <w:spacing w:before="0" w:after="200"/>
      <w:jc w:val="center"/>
    </w:pPr>
    <w:bookmarkStart w:name="_9q2wmqf6057w" w:colFirst="0" w:colLast="0" w:id="33"/>
    <w:bookmarkEnd w:id="33"/>
    <w:r>
      <w:rPr>
        <w:rFonts w:ascii="Proxima Nova" w:hAnsi="Proxima Nova" w:eastAsia="Proxima Nova" w:cs="Proxima Nova"/>
        <w:b/>
        <w:color w:val="999999"/>
        <w:sz w:val="16"/>
        <w:szCs w:val="16"/>
      </w:rPr>
      <w:t xml:space="preserve">Prepared by Proof Branding | 1000 Main St #203 Nashville, TN 37206 | </w:t>
    </w:r>
    <w:hyperlink r:id="rId1">
      <w:r>
        <w:rPr>
          <w:rFonts w:ascii="Proxima Nova" w:hAnsi="Proxima Nova" w:eastAsia="Proxima Nova" w:cs="Proxima Nova"/>
          <w:b/>
          <w:color w:val="999999"/>
          <w:sz w:val="16"/>
          <w:szCs w:val="16"/>
          <w:u w:val="single"/>
        </w:rPr>
        <w:t>hello@proofbranding.com</w:t>
      </w:r>
    </w:hyperlink>
    <w:r>
      <w:rPr>
        <w:rFonts w:ascii="Proxima Nova" w:hAnsi="Proxima Nova" w:eastAsia="Proxima Nova" w:cs="Proxima Nova"/>
        <w:b/>
        <w:color w:val="999999"/>
        <w:sz w:val="16"/>
        <w:szCs w:val="16"/>
      </w:rPr>
      <w:t xml:space="preserve"> |  </w:t>
    </w:r>
    <w:hyperlink r:id="rId2">
      <w:r>
        <w:rPr>
          <w:rFonts w:ascii="Proxima Nova" w:hAnsi="Proxima Nova" w:eastAsia="Proxima Nova" w:cs="Proxima Nova"/>
          <w:b/>
          <w:color w:val="999999"/>
          <w:sz w:val="16"/>
          <w:szCs w:val="16"/>
          <w:u w:val="single"/>
        </w:rPr>
        <w:t>proofbranding.com</w:t>
      </w:r>
    </w:hyperlink>
    <w:r>
      <w:rPr>
        <w:rFonts w:ascii="Proxima Nova" w:hAnsi="Proxima Nova" w:eastAsia="Proxima Nova" w:cs="Proxima Nova"/>
        <w:b/>
        <w:color w:val="000000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67571" w:rsidRDefault="00F67571" w14:paraId="6B30CAB3" w14:textId="77777777">
      <w:pPr>
        <w:spacing w:line="240" w:lineRule="auto"/>
      </w:pPr>
      <w:r>
        <w:separator/>
      </w:r>
    </w:p>
  </w:footnote>
  <w:footnote w:type="continuationSeparator" w:id="0">
    <w:p w:rsidR="00F67571" w:rsidRDefault="00F67571" w14:paraId="43FFC4D2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5951E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604141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09E"/>
    <w:rsid w:val="00457851"/>
    <w:rsid w:val="00A1009E"/>
    <w:rsid w:val="00F67571"/>
    <w:rsid w:val="6EAA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019F87"/>
  <w15:docId w15:val="{4D10CC31-8333-4233-97B0-0B9356A51A3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4.jpg" Id="rId18" /><Relationship Type="http://schemas.openxmlformats.org/officeDocument/2006/relationships/image" Target="media/image12.jpg" Id="rId26" /><Relationship Type="http://schemas.openxmlformats.org/officeDocument/2006/relationships/image" Target="media/image25.jpg" Id="rId39" /><Relationship Type="http://schemas.openxmlformats.org/officeDocument/2006/relationships/image" Target="media/image7.jpg" Id="rId21" /><Relationship Type="http://schemas.openxmlformats.org/officeDocument/2006/relationships/image" Target="media/image20.jpg" Id="rId34" /><Relationship Type="http://schemas.openxmlformats.org/officeDocument/2006/relationships/image" Target="media/image28.jpg" Id="rId42" /><Relationship Type="http://schemas.openxmlformats.org/officeDocument/2006/relationships/image" Target="media/image33.jpg" Id="rId47" /><Relationship Type="http://schemas.openxmlformats.org/officeDocument/2006/relationships/image" Target="media/image36.jpg" Id="rId50" /><Relationship Type="http://schemas.openxmlformats.org/officeDocument/2006/relationships/image" Target="media/image41.jpg" Id="rId55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microsoft.com/office/2016/09/relationships/commentsIds" Target="commentsIds.xml" Id="rId16" /><Relationship Type="http://schemas.openxmlformats.org/officeDocument/2006/relationships/image" Target="media/image15.jpg" Id="rId29" /><Relationship Type="http://schemas.openxmlformats.org/officeDocument/2006/relationships/image" Target="media/image10.jpg" Id="rId24" /><Relationship Type="http://schemas.openxmlformats.org/officeDocument/2006/relationships/image" Target="media/image18.jpg" Id="rId32" /><Relationship Type="http://schemas.openxmlformats.org/officeDocument/2006/relationships/image" Target="media/image23.jpg" Id="rId37" /><Relationship Type="http://schemas.openxmlformats.org/officeDocument/2006/relationships/image" Target="media/image26.jpg" Id="rId40" /><Relationship Type="http://schemas.openxmlformats.org/officeDocument/2006/relationships/image" Target="media/image31.jpg" Id="rId45" /><Relationship Type="http://schemas.openxmlformats.org/officeDocument/2006/relationships/image" Target="media/image39.jpg" Id="rId53" /><Relationship Type="http://schemas.openxmlformats.org/officeDocument/2006/relationships/theme" Target="theme/theme1.xml" Id="rId58" /><Relationship Type="http://schemas.openxmlformats.org/officeDocument/2006/relationships/styles" Target="styles.xml" Id="rId5" /><Relationship Type="http://schemas.openxmlformats.org/officeDocument/2006/relationships/image" Target="media/image5.jp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comments" Target="comments.xml" Id="rId14" /><Relationship Type="http://schemas.openxmlformats.org/officeDocument/2006/relationships/image" Target="media/image8.jpg" Id="rId22" /><Relationship Type="http://schemas.openxmlformats.org/officeDocument/2006/relationships/image" Target="media/image13.jpg" Id="rId27" /><Relationship Type="http://schemas.openxmlformats.org/officeDocument/2006/relationships/image" Target="media/image16.jpg" Id="rId30" /><Relationship Type="http://schemas.openxmlformats.org/officeDocument/2006/relationships/image" Target="media/image21.jpg" Id="rId35" /><Relationship Type="http://schemas.openxmlformats.org/officeDocument/2006/relationships/image" Target="media/image29.jpg" Id="rId43" /><Relationship Type="http://schemas.openxmlformats.org/officeDocument/2006/relationships/image" Target="media/image34.jpg" Id="rId48" /><Relationship Type="http://schemas.openxmlformats.org/officeDocument/2006/relationships/footer" Target="footer1.xml" Id="rId56" /><Relationship Type="http://schemas.openxmlformats.org/officeDocument/2006/relationships/footnotes" Target="footnotes.xml" Id="rId8" /><Relationship Type="http://schemas.openxmlformats.org/officeDocument/2006/relationships/image" Target="media/image37.jpg" Id="rId51" /><Relationship Type="http://schemas.openxmlformats.org/officeDocument/2006/relationships/customXml" Target="../customXml/item3.xml" Id="rId3" /><Relationship Type="http://schemas.openxmlformats.org/officeDocument/2006/relationships/hyperlink" Target="https://wpguide.proofbranding.com/" TargetMode="External" Id="rId12" /><Relationship Type="http://schemas.openxmlformats.org/officeDocument/2006/relationships/image" Target="media/image3.jpg" Id="rId17" /><Relationship Type="http://schemas.openxmlformats.org/officeDocument/2006/relationships/image" Target="media/image11.jpg" Id="rId25" /><Relationship Type="http://schemas.openxmlformats.org/officeDocument/2006/relationships/image" Target="media/image19.jpg" Id="rId33" /><Relationship Type="http://schemas.openxmlformats.org/officeDocument/2006/relationships/image" Target="media/image24.jpg" Id="rId38" /><Relationship Type="http://schemas.openxmlformats.org/officeDocument/2006/relationships/image" Target="media/image32.jpg" Id="rId46" /><Relationship Type="http://schemas.openxmlformats.org/officeDocument/2006/relationships/image" Target="media/image6.jpg" Id="rId20" /><Relationship Type="http://schemas.openxmlformats.org/officeDocument/2006/relationships/image" Target="media/image27.jpg" Id="rId41" /><Relationship Type="http://schemas.openxmlformats.org/officeDocument/2006/relationships/image" Target="media/image40.jpg" Id="rId54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5" /><Relationship Type="http://schemas.openxmlformats.org/officeDocument/2006/relationships/image" Target="media/image9.jpg" Id="rId23" /><Relationship Type="http://schemas.openxmlformats.org/officeDocument/2006/relationships/image" Target="media/image14.jpg" Id="rId28" /><Relationship Type="http://schemas.openxmlformats.org/officeDocument/2006/relationships/image" Target="media/image22.jpg" Id="rId36" /><Relationship Type="http://schemas.openxmlformats.org/officeDocument/2006/relationships/image" Target="media/image35.jpg" Id="rId49" /><Relationship Type="http://schemas.openxmlformats.org/officeDocument/2006/relationships/fontTable" Target="fontTable.xml" Id="rId57" /><Relationship Type="http://schemas.openxmlformats.org/officeDocument/2006/relationships/image" Target="media/image1.png" Id="rId10" /><Relationship Type="http://schemas.openxmlformats.org/officeDocument/2006/relationships/image" Target="media/image17.jpg" Id="rId31" /><Relationship Type="http://schemas.openxmlformats.org/officeDocument/2006/relationships/image" Target="media/image30.jpg" Id="rId44" /><Relationship Type="http://schemas.openxmlformats.org/officeDocument/2006/relationships/image" Target="media/image38.jpg" Id="rId52" /><Relationship Type="http://schemas.openxmlformats.org/officeDocument/2006/relationships/hyperlink" Target="mailto:hello@proofbranding.com" TargetMode="External" Id="Rc97b896e87c74521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ofbranding.com/" TargetMode="External"/><Relationship Id="rId1" Type="http://schemas.openxmlformats.org/officeDocument/2006/relationships/hyperlink" Target="mailto:hello@proofbrand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AE5BAE3B73C4C9B9A18274596DA6C" ma:contentTypeVersion="18" ma:contentTypeDescription="Create a new document." ma:contentTypeScope="" ma:versionID="e26f608f3d45681d57843bea7e05e928">
  <xsd:schema xmlns:xsd="http://www.w3.org/2001/XMLSchema" xmlns:xs="http://www.w3.org/2001/XMLSchema" xmlns:p="http://schemas.microsoft.com/office/2006/metadata/properties" xmlns:ns2="12a64dcf-f2d5-4c27-a25e-3a3388577b32" xmlns:ns3="68e67726-b532-4b8d-bb4f-01c81fed4131" targetNamespace="http://schemas.microsoft.com/office/2006/metadata/properties" ma:root="true" ma:fieldsID="7e698060f10a0b3fd7ec50042cbb1d1e" ns2:_="" ns3:_="">
    <xsd:import namespace="12a64dcf-f2d5-4c27-a25e-3a3388577b32"/>
    <xsd:import namespace="68e67726-b532-4b8d-bb4f-01c81fed41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64dcf-f2d5-4c27-a25e-3a3388577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958646-84f3-47a1-b0ed-f25e7b686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e67726-b532-4b8d-bb4f-01c81fed413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486b7a-5499-4cde-a72d-81bb733cdd98}" ma:internalName="TaxCatchAll" ma:showField="CatchAllData" ma:web="68e67726-b532-4b8d-bb4f-01c81fed41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a64dcf-f2d5-4c27-a25e-3a3388577b32">
      <Terms xmlns="http://schemas.microsoft.com/office/infopath/2007/PartnerControls"/>
    </lcf76f155ced4ddcb4097134ff3c332f>
    <TaxCatchAll xmlns="68e67726-b532-4b8d-bb4f-01c81fed4131" xsi:nil="true"/>
  </documentManagement>
</p:properties>
</file>

<file path=customXml/itemProps1.xml><?xml version="1.0" encoding="utf-8"?>
<ds:datastoreItem xmlns:ds="http://schemas.openxmlformats.org/officeDocument/2006/customXml" ds:itemID="{A39F71F8-30FD-40F4-A363-C4B16C3380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916340-BC3E-4693-A32D-E37426763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a64dcf-f2d5-4c27-a25e-3a3388577b32"/>
    <ds:schemaRef ds:uri="68e67726-b532-4b8d-bb4f-01c81fed41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C8FD49-270E-4D96-B638-B7BC3EFE2A1F}">
  <ds:schemaRefs>
    <ds:schemaRef ds:uri="http://schemas.microsoft.com/office/2006/metadata/properties"/>
    <ds:schemaRef ds:uri="http://schemas.microsoft.com/office/infopath/2007/PartnerControls"/>
    <ds:schemaRef ds:uri="12a64dcf-f2d5-4c27-a25e-3a3388577b32"/>
    <ds:schemaRef ds:uri="68e67726-b532-4b8d-bb4f-01c81fed413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Stacy Deel</cp:lastModifiedBy>
  <cp:revision>2</cp:revision>
  <dcterms:created xsi:type="dcterms:W3CDTF">2025-03-03T18:04:00Z</dcterms:created>
  <dcterms:modified xsi:type="dcterms:W3CDTF">2025-03-03T18:04:53Z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0x010100E66AE5BAE3B73C4C9B9A18274596DA6C</vt:lpwstr>
  </property>
  <property fmtid="{D5CDD505-2E9C-101B-9397-08002B2CF9AE}" pid="3" name="MediaServiceImageTags">
    <vt:lpwstr/>
  </property>
</Properties>
</file>